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154439B1" w:rsidR="00344E00" w:rsidRPr="002A0CBE" w:rsidRDefault="00A820C9" w:rsidP="00A820C9">
      <w:pPr>
        <w:ind w:firstLine="0"/>
        <w:rPr>
          <w:rFonts w:ascii="Times New Roman" w:hAnsi="Times New Roman"/>
          <w:sz w:val="20"/>
        </w:rPr>
      </w:pPr>
      <w:r w:rsidRPr="002A0CBE">
        <w:rPr>
          <w:rFonts w:ascii="Times New Roman" w:hAnsi="Times New Roman"/>
          <w:sz w:val="20"/>
        </w:rPr>
        <w:t xml:space="preserve"> Lekcja </w:t>
      </w:r>
      <w:r w:rsidR="00C10CE6">
        <w:rPr>
          <w:rFonts w:ascii="Times New Roman" w:hAnsi="Times New Roman"/>
          <w:sz w:val="20"/>
        </w:rPr>
        <w:t>9</w:t>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Pr="002A0CBE">
        <w:rPr>
          <w:rFonts w:ascii="Times New Roman" w:hAnsi="Times New Roman"/>
          <w:sz w:val="20"/>
        </w:rPr>
        <w:tab/>
      </w:r>
      <w:r w:rsidR="002F7A06" w:rsidRPr="002A0CBE">
        <w:rPr>
          <w:rFonts w:ascii="Times New Roman" w:hAnsi="Times New Roman"/>
          <w:sz w:val="20"/>
        </w:rPr>
        <w:tab/>
      </w:r>
      <w:r w:rsidR="00C10CE6">
        <w:rPr>
          <w:rFonts w:ascii="Times New Roman" w:hAnsi="Times New Roman"/>
          <w:sz w:val="20"/>
        </w:rPr>
        <w:t>27</w:t>
      </w:r>
      <w:r w:rsidR="00C02E27">
        <w:rPr>
          <w:rFonts w:ascii="Times New Roman" w:hAnsi="Times New Roman"/>
          <w:sz w:val="20"/>
        </w:rPr>
        <w:t xml:space="preserve"> listopada</w:t>
      </w:r>
    </w:p>
    <w:p w14:paraId="78E2E118" w14:textId="2A47092D" w:rsidR="00D746F4" w:rsidRPr="00192589" w:rsidRDefault="00C10CE6" w:rsidP="00080D7F">
      <w:pPr>
        <w:ind w:firstLine="0"/>
        <w:jc w:val="center"/>
        <w:rPr>
          <w:rFonts w:ascii="Times New Roman" w:hAnsi="Times New Roman"/>
          <w:b/>
          <w:sz w:val="28"/>
          <w:szCs w:val="28"/>
        </w:rPr>
      </w:pPr>
      <w:r>
        <w:rPr>
          <w:rFonts w:ascii="Times New Roman" w:hAnsi="Times New Roman"/>
          <w:b/>
          <w:sz w:val="28"/>
          <w:szCs w:val="28"/>
        </w:rPr>
        <w:t>NAWRÓĆ ICH SERCA</w:t>
      </w:r>
    </w:p>
    <w:p w14:paraId="19F1E5AB" w14:textId="3D25616E" w:rsidR="004E40B6" w:rsidRPr="002A0CBE" w:rsidRDefault="004E40B6" w:rsidP="0081514B">
      <w:pPr>
        <w:ind w:firstLine="0"/>
        <w:jc w:val="center"/>
        <w:rPr>
          <w:rFonts w:ascii="Times New Roman" w:hAnsi="Times New Roman"/>
          <w:sz w:val="20"/>
        </w:rPr>
      </w:pPr>
    </w:p>
    <w:p w14:paraId="2D8E91E6"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525F229"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Tekst przewodni: </w:t>
      </w:r>
      <w:proofErr w:type="spellStart"/>
      <w:r w:rsidRPr="00510FBF">
        <w:rPr>
          <w:rFonts w:ascii="Times New Roman" w:hAnsi="Times New Roman"/>
          <w:iCs/>
          <w:sz w:val="20"/>
        </w:rPr>
        <w:t>Pwt</w:t>
      </w:r>
      <w:proofErr w:type="spellEnd"/>
      <w:r w:rsidRPr="00510FBF">
        <w:rPr>
          <w:rFonts w:ascii="Times New Roman" w:hAnsi="Times New Roman"/>
          <w:iCs/>
          <w:sz w:val="20"/>
        </w:rPr>
        <w:t> 4,29.</w:t>
      </w:r>
    </w:p>
    <w:p w14:paraId="2BC7F852"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318E2B12"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Zakres studium: </w:t>
      </w:r>
      <w:proofErr w:type="spellStart"/>
      <w:r w:rsidRPr="00510FBF">
        <w:rPr>
          <w:rFonts w:ascii="Times New Roman" w:hAnsi="Times New Roman"/>
          <w:iCs/>
          <w:sz w:val="20"/>
        </w:rPr>
        <w:t>Pwt</w:t>
      </w:r>
      <w:proofErr w:type="spellEnd"/>
      <w:r w:rsidRPr="00510FBF">
        <w:rPr>
          <w:rFonts w:ascii="Times New Roman" w:hAnsi="Times New Roman"/>
          <w:iCs/>
          <w:sz w:val="20"/>
        </w:rPr>
        <w:t xml:space="preserve"> 30,1-10; 4,25-31; Mt 3,1-8; </w:t>
      </w:r>
      <w:proofErr w:type="spellStart"/>
      <w:r w:rsidRPr="00510FBF">
        <w:rPr>
          <w:rFonts w:ascii="Times New Roman" w:hAnsi="Times New Roman"/>
          <w:iCs/>
          <w:sz w:val="20"/>
        </w:rPr>
        <w:t>Dz</w:t>
      </w:r>
      <w:proofErr w:type="spellEnd"/>
      <w:r w:rsidRPr="00510FBF">
        <w:rPr>
          <w:rFonts w:ascii="Times New Roman" w:hAnsi="Times New Roman"/>
          <w:iCs/>
          <w:sz w:val="20"/>
        </w:rPr>
        <w:t> 2,37-38.</w:t>
      </w:r>
    </w:p>
    <w:p w14:paraId="36171DBE"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2FDCD173"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Część I: Przegląd</w:t>
      </w:r>
    </w:p>
    <w:p w14:paraId="455BF0EF"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7336D797"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Kiedy Izraelici mieli wkroczyć do Ziemi Obiecanej, Mojżesz przepowiedział, że pewnego dnia ich potomkowie z powodu ich niewierności zostaną „wypluci” z tego kraju </w:t>
      </w:r>
      <w:r w:rsidRPr="00510FBF">
        <w:rPr>
          <w:rFonts w:ascii="Times New Roman" w:hAnsi="Times New Roman"/>
          <w:iCs/>
          <w:sz w:val="20"/>
          <w:lang w:val="en-GB"/>
        </w:rPr>
        <w:t>(por. </w:t>
      </w:r>
      <w:proofErr w:type="spellStart"/>
      <w:r w:rsidRPr="00510FBF">
        <w:rPr>
          <w:rFonts w:ascii="Times New Roman" w:hAnsi="Times New Roman"/>
          <w:iCs/>
          <w:sz w:val="20"/>
          <w:lang w:val="en-GB"/>
        </w:rPr>
        <w:t>Kpł</w:t>
      </w:r>
      <w:proofErr w:type="spellEnd"/>
      <w:r w:rsidRPr="00510FBF">
        <w:rPr>
          <w:rFonts w:ascii="Times New Roman" w:hAnsi="Times New Roman"/>
          <w:iCs/>
          <w:sz w:val="20"/>
          <w:lang w:val="en-GB"/>
        </w:rPr>
        <w:t> 18,25.28 BKR)</w:t>
      </w:r>
      <w:r w:rsidRPr="00510FBF">
        <w:rPr>
          <w:rFonts w:ascii="Times New Roman" w:hAnsi="Times New Roman"/>
          <w:sz w:val="20"/>
        </w:rPr>
        <w:t>. Obraz ten sugeruje czy wręcz uczy, że lud Boży stale potrzebuje skruchy. Jak ziemia żałuje i wypluwa swoim mieszkańców, tak oni muszą okazać żal za grzechy, żeby wrócić do kraju. Izraelici osiedli w kraju mogli odczuwać pokusę, że dotarli do punktu przeznaczenia i już o nic nie muszą się martwić. Krok po kroku odchodzili od Boga i wymagań Jego prawa. Sądząc, że już wszystko osiągnęli, wrócili do starego sposobu życia. To właśnie przydarzyło się Izraelitom zwodzonym przez fałszywych proroków. Prorocy ci dawali im iluzję pokoju, „</w:t>
      </w:r>
      <w:r w:rsidRPr="00510FBF">
        <w:rPr>
          <w:rFonts w:ascii="Times New Roman" w:eastAsiaTheme="minorHAnsi" w:hAnsi="Times New Roman"/>
          <w:color w:val="000000"/>
          <w:sz w:val="20"/>
          <w:lang w:eastAsia="en-US"/>
        </w:rPr>
        <w:t>mówiąc: Pokój, pokój! - choć nie ma pokoju</w:t>
      </w:r>
      <w:r w:rsidRPr="00510FBF">
        <w:rPr>
          <w:rFonts w:ascii="Times New Roman" w:hAnsi="Times New Roman"/>
          <w:sz w:val="20"/>
        </w:rPr>
        <w:t xml:space="preserve">” </w:t>
      </w:r>
      <w:r w:rsidRPr="00510FBF">
        <w:rPr>
          <w:rFonts w:ascii="Times New Roman" w:hAnsi="Times New Roman"/>
          <w:iCs/>
          <w:sz w:val="20"/>
          <w:lang w:val="en-GB"/>
        </w:rPr>
        <w:t>(Jr 6,14)</w:t>
      </w:r>
      <w:r w:rsidRPr="00510FBF">
        <w:rPr>
          <w:rFonts w:ascii="Times New Roman" w:hAnsi="Times New Roman"/>
          <w:sz w:val="20"/>
        </w:rPr>
        <w:t>. Wówczas prorok Jeremiasz wezwał ich do przebudzenia i skruchy: „</w:t>
      </w:r>
      <w:r w:rsidRPr="00510FBF">
        <w:rPr>
          <w:rFonts w:ascii="Times New Roman" w:eastAsiaTheme="minorHAnsi" w:hAnsi="Times New Roman"/>
          <w:color w:val="000000"/>
          <w:sz w:val="20"/>
          <w:lang w:eastAsia="en-US"/>
        </w:rPr>
        <w:t>zapytajcie o dawne ścieżki</w:t>
      </w:r>
      <w:r w:rsidRPr="00510FBF">
        <w:rPr>
          <w:rFonts w:ascii="Times New Roman" w:hAnsi="Times New Roman"/>
          <w:sz w:val="20"/>
        </w:rPr>
        <w:t xml:space="preserve">” </w:t>
      </w:r>
      <w:r w:rsidRPr="00510FBF">
        <w:rPr>
          <w:rFonts w:ascii="Times New Roman" w:hAnsi="Times New Roman"/>
          <w:iCs/>
          <w:sz w:val="20"/>
          <w:lang w:val="en-GB"/>
        </w:rPr>
        <w:t>(Jr 6,16 BT)</w:t>
      </w:r>
      <w:r w:rsidRPr="00510FBF">
        <w:rPr>
          <w:rFonts w:ascii="Times New Roman" w:hAnsi="Times New Roman"/>
          <w:sz w:val="20"/>
        </w:rPr>
        <w:t>. Jest pewna ironia w biblijnym pojęciu skruchy - postęp wymaga zawrócenia ze złej drogi.</w:t>
      </w:r>
    </w:p>
    <w:p w14:paraId="19F9A2BC"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18E4C8E9"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Tematy lekcji</w:t>
      </w:r>
      <w:r w:rsidRPr="00510FBF">
        <w:rPr>
          <w:rFonts w:ascii="Times New Roman" w:hAnsi="Times New Roman"/>
          <w:sz w:val="20"/>
        </w:rPr>
        <w:t xml:space="preserve"> </w:t>
      </w:r>
    </w:p>
    <w:p w14:paraId="1BFC587B"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W tej lekcji będziemy studiować strukturę skruchy, „powrotu do Boga”, ważną zasadę wyłożoną w </w:t>
      </w:r>
      <w:r w:rsidRPr="00510FBF">
        <w:rPr>
          <w:rFonts w:ascii="Times New Roman" w:hAnsi="Times New Roman"/>
          <w:i/>
          <w:sz w:val="20"/>
        </w:rPr>
        <w:t>Księdze Powtórzonego Prawa</w:t>
      </w:r>
      <w:r w:rsidRPr="00510FBF">
        <w:rPr>
          <w:rFonts w:ascii="Times New Roman" w:hAnsi="Times New Roman"/>
          <w:sz w:val="20"/>
        </w:rPr>
        <w:t>, konfrontującą nas z następującymi tematami:</w:t>
      </w:r>
    </w:p>
    <w:p w14:paraId="3ADB2540"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Szukanie Boga</w:t>
      </w:r>
    </w:p>
    <w:p w14:paraId="0430D56E"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Boże przebaczenie</w:t>
      </w:r>
    </w:p>
    <w:p w14:paraId="607893E2"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Powrót</w:t>
      </w:r>
    </w:p>
    <w:p w14:paraId="0CCE246A"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Spełnienie proroctwa</w:t>
      </w:r>
    </w:p>
    <w:p w14:paraId="5B57ABC8"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4D65F71D"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Część II: Komentarz</w:t>
      </w:r>
    </w:p>
    <w:p w14:paraId="5BC5FD1C"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58BF263"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Na granicy Ziemi Obiecanej Mojżesz powtórzył ostrzeżenia dla Izraelitów. Fakt, iż Bóg doprowadził tam Izraelitów, nie znaczy, że bezwarunkowo mieli zostać w tym kraju na zawsze. Mojżesz dostrzegał potencjalne odstępstwo Izraelitów i ich przyszłe wygnanie, więc postanowił wskazać im możliwość skruchy. Kiedy odstąpią od Boga i spotka ich nieszczęście, kara Boża, będą szukać Pana, a On im przebaczy. Wtedy wrócą do Boga i na „dawną ścieżkę”, a Bóg przyprowadzi ich z powrotem do ich kraju.</w:t>
      </w:r>
    </w:p>
    <w:p w14:paraId="74DEAA49"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1D37A90F"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Szukanie Boga</w:t>
      </w:r>
    </w:p>
    <w:p w14:paraId="7B5D65B5"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Pierwszy krok ku „dawnym ścieżkom” wiodącym ku Bogu wynika z rozpaczliwej sytuacji. Kiedy ludzie rozumieją, że są w beznadziejnej sytuacji wskutek swojej niewierności i bałwochwalstwa, wówczas jedynym wyjściem z ich nieszczęścia jest zwrócenie się do Boga i zupełne poleganie na nim. Dlaczego? Otóż dlatego, że Bóg jest gotowy ich przyjąć. Najważniejszym argumentem mającym przekonać jego lud do tego, że Bóg jest gotowy odpowiedzieć na ich wołanie, jest opis Bożych zamysłów.</w:t>
      </w:r>
    </w:p>
    <w:p w14:paraId="4913D8F9"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Hebrajskie wyrażenie </w:t>
      </w:r>
      <w:r w:rsidRPr="00510FBF">
        <w:rPr>
          <w:rFonts w:ascii="Times New Roman" w:hAnsi="Times New Roman"/>
          <w:i/>
          <w:sz w:val="20"/>
        </w:rPr>
        <w:t>mi-</w:t>
      </w:r>
      <w:proofErr w:type="spellStart"/>
      <w:r w:rsidRPr="00510FBF">
        <w:rPr>
          <w:rFonts w:ascii="Times New Roman" w:hAnsi="Times New Roman"/>
          <w:i/>
          <w:sz w:val="20"/>
        </w:rPr>
        <w:t>jitten</w:t>
      </w:r>
      <w:proofErr w:type="spellEnd"/>
      <w:r w:rsidRPr="00510FBF">
        <w:rPr>
          <w:rFonts w:ascii="Times New Roman" w:hAnsi="Times New Roman"/>
          <w:sz w:val="20"/>
        </w:rPr>
        <w:t>, przetłumaczone jako „oby”, jest idiomem, który znaczy dosłownie „kto odda?” (albo „kto sprawi, że się to stanie”) i jest często stosowany w celu wyrażenia głębokiego pragnienia przy pomocy swego rodzaju retorycznego pytania dotyczącego czegoś pozornie niemożliwego. Bóg w głębi serca pragnie, by „</w:t>
      </w:r>
      <w:r w:rsidRPr="00510FBF">
        <w:rPr>
          <w:rFonts w:ascii="Times New Roman" w:eastAsiaTheme="minorHAnsi" w:hAnsi="Times New Roman"/>
          <w:color w:val="000000"/>
          <w:sz w:val="20"/>
          <w:lang w:eastAsia="en-US"/>
        </w:rPr>
        <w:t>zawsze mieli w sercu tę samą bojaźń przede Mną</w:t>
      </w:r>
      <w:r w:rsidRPr="00510FBF">
        <w:rPr>
          <w:rFonts w:ascii="Times New Roman" w:hAnsi="Times New Roman"/>
          <w:sz w:val="20"/>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5,29)</w:t>
      </w:r>
      <w:r w:rsidRPr="00510FBF">
        <w:rPr>
          <w:rFonts w:ascii="Times New Roman" w:hAnsi="Times New Roman"/>
          <w:sz w:val="20"/>
        </w:rPr>
        <w:t>. Objawiając najgłębsze pragnienie Boga, ukazując Jego dobre nastawienie i miłość do Izraelitów, Mojżesz zachęcił ich do szukania Boga i do skruchy. Problem Izraelitów polegał na tym, że uświadamiali sobie ciężar swoich grzechów i dlatego bali się przyjść do boskiego Sędziego, który właśnie ich ukarał. Przypadek Hioba ilustruje doskonale ten tajemniczy proces. Uznając, że Bóg mocno go doświadczył, Hiob złożył niezwykłe wyznanie wiary: „</w:t>
      </w:r>
      <w:r w:rsidRPr="00510FBF">
        <w:rPr>
          <w:rFonts w:ascii="Times New Roman" w:eastAsiaTheme="minorHAnsi" w:hAnsi="Times New Roman"/>
          <w:color w:val="000000"/>
          <w:sz w:val="20"/>
          <w:lang w:eastAsia="en-US"/>
        </w:rPr>
        <w:t xml:space="preserve">Oto, choćby mię i zabił, </w:t>
      </w:r>
      <w:proofErr w:type="spellStart"/>
      <w:r w:rsidRPr="00510FBF">
        <w:rPr>
          <w:rFonts w:ascii="Times New Roman" w:eastAsiaTheme="minorHAnsi" w:hAnsi="Times New Roman"/>
          <w:color w:val="000000"/>
          <w:sz w:val="20"/>
          <w:lang w:eastAsia="en-US"/>
        </w:rPr>
        <w:t>przecię</w:t>
      </w:r>
      <w:proofErr w:type="spellEnd"/>
      <w:r w:rsidRPr="00510FBF">
        <w:rPr>
          <w:rFonts w:ascii="Times New Roman" w:eastAsiaTheme="minorHAnsi" w:hAnsi="Times New Roman"/>
          <w:color w:val="000000"/>
          <w:sz w:val="20"/>
          <w:lang w:eastAsia="en-US"/>
        </w:rPr>
        <w:t xml:space="preserve"> w nim będę ufał</w:t>
      </w:r>
      <w:r w:rsidRPr="00510FBF">
        <w:rPr>
          <w:rFonts w:ascii="Times New Roman" w:hAnsi="Times New Roman"/>
          <w:sz w:val="20"/>
        </w:rPr>
        <w:t>” (Hi 13,15 BG). Hiob wiedział, że Bóg był jedyną drogą wyjścia z jego tragicznego stanu. Paradoksalnie Hiob uciekał od Boga do Boga. Mojżesz zachęcał Izraelitów, by czynili to samo.</w:t>
      </w:r>
    </w:p>
    <w:p w14:paraId="1977AAFE"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1EE78048"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
          <w:sz w:val="20"/>
        </w:rPr>
      </w:pPr>
      <w:r w:rsidRPr="00510FBF">
        <w:rPr>
          <w:rFonts w:ascii="Times New Roman" w:hAnsi="Times New Roman"/>
          <w:b/>
          <w:bCs/>
          <w:sz w:val="20"/>
        </w:rPr>
        <w:t xml:space="preserve">Pytanie do omówienia i przemyślenia: </w:t>
      </w:r>
      <w:r w:rsidRPr="00510FBF">
        <w:rPr>
          <w:rFonts w:ascii="Times New Roman" w:hAnsi="Times New Roman"/>
          <w:sz w:val="20"/>
        </w:rPr>
        <w:t xml:space="preserve">Jaki aspekt charakteru Boga został objawiony przy pomocy idiomatycznego wyrażenia </w:t>
      </w:r>
      <w:r w:rsidRPr="00510FBF">
        <w:rPr>
          <w:rFonts w:ascii="Times New Roman" w:hAnsi="Times New Roman"/>
          <w:i/>
          <w:sz w:val="20"/>
        </w:rPr>
        <w:t>mi-</w:t>
      </w:r>
      <w:proofErr w:type="spellStart"/>
      <w:r w:rsidRPr="00510FBF">
        <w:rPr>
          <w:rFonts w:ascii="Times New Roman" w:hAnsi="Times New Roman"/>
          <w:i/>
          <w:sz w:val="20"/>
        </w:rPr>
        <w:t>jitten</w:t>
      </w:r>
      <w:proofErr w:type="spellEnd"/>
      <w:r w:rsidRPr="00510FBF">
        <w:rPr>
          <w:rFonts w:ascii="Times New Roman" w:hAnsi="Times New Roman"/>
          <w:sz w:val="20"/>
        </w:rPr>
        <w:t xml:space="preserve">? Czego uczy o Bogu niemożliwość spełnienia tego życzenia? Jakie warunki skłaniały </w:t>
      </w:r>
      <w:proofErr w:type="spellStart"/>
      <w:r w:rsidRPr="00510FBF">
        <w:rPr>
          <w:rFonts w:ascii="Times New Roman" w:hAnsi="Times New Roman"/>
          <w:sz w:val="20"/>
        </w:rPr>
        <w:t>Izaelitów</w:t>
      </w:r>
      <w:proofErr w:type="spellEnd"/>
      <w:r w:rsidRPr="00510FBF">
        <w:rPr>
          <w:rFonts w:ascii="Times New Roman" w:hAnsi="Times New Roman"/>
          <w:sz w:val="20"/>
        </w:rPr>
        <w:t xml:space="preserve"> do szukania Boga i dlaczego? Co to znaczy szukać Boga? Dlaczego Izraelici mieli szukać Boga?</w:t>
      </w:r>
    </w:p>
    <w:p w14:paraId="323111DD"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1F871E9C"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Boże przebaczenie</w:t>
      </w:r>
    </w:p>
    <w:p w14:paraId="1DADF98D"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lastRenderedPageBreak/>
        <w:t xml:space="preserve">Izraelici mieli otrzymać przebaczenie dzięki miłosiernemu charakterowi Boga, a nie ze względu na ich zasługi. Nie istnieją żadne powody, które uzasadniałyby miłosierdzie Boga. A jednak Bóg przebaczał im w wyjątkowy sposób. By to podkreślić, Mojżesz przypomniał Izraelitom, jak Bóg ich ocalił i jak przetrwali przed Nim mimo ich grzeszności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5,24-25)</w:t>
      </w:r>
      <w:r w:rsidRPr="00510FBF">
        <w:rPr>
          <w:rFonts w:ascii="Times New Roman" w:hAnsi="Times New Roman"/>
          <w:sz w:val="20"/>
        </w:rPr>
        <w:t>. W poprzednim rozdziale Mojżesz posłużył się podobnym rozumowaniem: „</w:t>
      </w:r>
      <w:r w:rsidRPr="00510FBF">
        <w:rPr>
          <w:rFonts w:ascii="Times New Roman" w:eastAsiaTheme="minorHAnsi" w:hAnsi="Times New Roman"/>
          <w:color w:val="000000"/>
          <w:sz w:val="20"/>
          <w:lang w:eastAsia="en-US"/>
        </w:rPr>
        <w:t>Czy kiedykolwiek jakiś lud słyszał głos Boga (...), jak ty słyszałeś, i pozostał żywy?</w:t>
      </w:r>
      <w:r w:rsidRPr="00510FBF">
        <w:rPr>
          <w:rFonts w:ascii="Times New Roman" w:hAnsi="Times New Roman"/>
          <w:sz w:val="20"/>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4,33)</w:t>
      </w:r>
      <w:r w:rsidRPr="00510FBF">
        <w:rPr>
          <w:rFonts w:ascii="Times New Roman" w:hAnsi="Times New Roman"/>
          <w:sz w:val="20"/>
        </w:rPr>
        <w:t>. To przekonanie o łaskawości Boga sprawiało, że Izraelici odważyli się przyjść do Boga mimo ich grzesznej natury.</w:t>
      </w:r>
    </w:p>
    <w:p w14:paraId="364B5683"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0342B397"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Omówicie tę prawdziwą historię:</w:t>
      </w:r>
      <w:r w:rsidRPr="00510FBF">
        <w:rPr>
          <w:rFonts w:ascii="Times New Roman" w:hAnsi="Times New Roman"/>
          <w:sz w:val="20"/>
        </w:rPr>
        <w:t xml:space="preserve"> Szymon Wiesenthal, słynny „łowca nazistów”, opowiedział o tym, jak spotkał się z byłym niemieckim oficerem umierającym w szpitalu. Niemiec poprosił Wiesenthala o przebaczenie straszliwych zbrodni, jakich dopuścił się na żydowskich cywilach. Przyznał, że bez przebaczenia nie umrze w pokoju. Wiesenthal, który podczas tego spotkania milczał, wyszedł bez słowa, nie odpowiadając na prośbę oprawcy. Swoje opowiadanie zakończył pytaniem: „A ty co byś zrobił?” (</w:t>
      </w:r>
      <w:r w:rsidRPr="00510FBF">
        <w:rPr>
          <w:rFonts w:ascii="Times New Roman" w:hAnsi="Times New Roman"/>
          <w:sz w:val="20"/>
          <w:lang w:val="en-GB"/>
        </w:rPr>
        <w:t xml:space="preserve">Simon Wiesenthal, </w:t>
      </w:r>
      <w:r w:rsidRPr="00510FBF">
        <w:rPr>
          <w:rFonts w:ascii="Times New Roman" w:hAnsi="Times New Roman"/>
          <w:i/>
          <w:iCs/>
          <w:sz w:val="20"/>
          <w:lang w:val="en-GB"/>
        </w:rPr>
        <w:t>The Sunflower</w:t>
      </w:r>
      <w:r w:rsidRPr="00510FBF">
        <w:rPr>
          <w:rFonts w:ascii="Times New Roman" w:hAnsi="Times New Roman"/>
          <w:sz w:val="20"/>
          <w:lang w:val="en-GB"/>
        </w:rPr>
        <w:t>, Londyn 1970</w:t>
      </w:r>
      <w:r w:rsidRPr="00510FBF">
        <w:rPr>
          <w:rFonts w:ascii="Times New Roman" w:hAnsi="Times New Roman"/>
          <w:sz w:val="20"/>
        </w:rPr>
        <w:t>).</w:t>
      </w:r>
    </w:p>
    <w:p w14:paraId="30F04CB9"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0DBC16C6"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Pytanie do przemyślenia:</w:t>
      </w:r>
      <w:r w:rsidRPr="00510FBF">
        <w:rPr>
          <w:rFonts w:ascii="Times New Roman" w:hAnsi="Times New Roman"/>
          <w:sz w:val="20"/>
        </w:rPr>
        <w:t xml:space="preserve"> Czy Wiesenthal mógł przebaczyć skruszonemu naziście? „Co ty byś zrobił?”. Omówcie wymiar łaski w przebaczeniu udzielonym oprawcy przez ofiarę. Dlaczego grzech można przebaczyć tylko wtedy, kiedy jest nieprzebaczalny?</w:t>
      </w:r>
    </w:p>
    <w:p w14:paraId="03C271F1"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599CD04"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0"/>
        </w:rPr>
      </w:pPr>
      <w:r w:rsidRPr="00510FBF">
        <w:rPr>
          <w:rFonts w:ascii="Times New Roman" w:hAnsi="Times New Roman"/>
          <w:b/>
          <w:sz w:val="20"/>
        </w:rPr>
        <w:t>Powrót</w:t>
      </w:r>
    </w:p>
    <w:p w14:paraId="085B0193"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Zwróć uwagę, że powrót zaczyna się dopiero po tym, jak Izraelici znaleźli Boga, a właściwie kiedy Bóg im odpowiedział. Hebrajski czasownik </w:t>
      </w:r>
      <w:proofErr w:type="spellStart"/>
      <w:r w:rsidRPr="00510FBF">
        <w:rPr>
          <w:rFonts w:ascii="Times New Roman" w:hAnsi="Times New Roman"/>
          <w:i/>
          <w:sz w:val="20"/>
        </w:rPr>
        <w:t>szuw</w:t>
      </w:r>
      <w:proofErr w:type="spellEnd"/>
      <w:r w:rsidRPr="00510FBF">
        <w:rPr>
          <w:rFonts w:ascii="Times New Roman" w:hAnsi="Times New Roman"/>
          <w:sz w:val="20"/>
        </w:rPr>
        <w:t xml:space="preserve">, „wracać”, oznacza zwrócenie uwagi na głos Boga i posłuszeństwo Jego przykazaniom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xml:space="preserve"> 30,2.8) </w:t>
      </w:r>
      <w:r w:rsidRPr="00510FBF">
        <w:rPr>
          <w:rFonts w:ascii="Times New Roman" w:hAnsi="Times New Roman"/>
          <w:sz w:val="20"/>
        </w:rPr>
        <w:t xml:space="preserve">oraz „obrzezanie” czyli zmiana serca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10,16)</w:t>
      </w:r>
      <w:r w:rsidRPr="00510FBF">
        <w:rPr>
          <w:rFonts w:ascii="Times New Roman" w:hAnsi="Times New Roman"/>
          <w:sz w:val="20"/>
        </w:rPr>
        <w:t xml:space="preserve">. Ciekawe, że temat </w:t>
      </w:r>
      <w:proofErr w:type="spellStart"/>
      <w:r w:rsidRPr="00510FBF">
        <w:rPr>
          <w:rFonts w:ascii="Times New Roman" w:hAnsi="Times New Roman"/>
          <w:i/>
          <w:sz w:val="20"/>
        </w:rPr>
        <w:t>szuw</w:t>
      </w:r>
      <w:proofErr w:type="spellEnd"/>
      <w:r w:rsidRPr="00510FBF">
        <w:rPr>
          <w:rFonts w:ascii="Times New Roman" w:hAnsi="Times New Roman"/>
          <w:sz w:val="20"/>
        </w:rPr>
        <w:t xml:space="preserve"> łączy w sobie zarówno wymóg odwrócenia się od zła, jak i ponownego zwrócenia się ku Bogu, którego można znaleźć na „dawnych ścieżkach”.</w:t>
      </w:r>
    </w:p>
    <w:p w14:paraId="26582631"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Ten paralelny ruch wskazuje głębokie spostrzeżenie, mianowicie iż najlepszy sposobem odpierania zła jest czynienie dobra. Ponieważ Izraelici wykazali, że są niezdolni dokonać obrzezania serca, tylko Bóg może to dla nich uczynić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30,6)</w:t>
      </w:r>
      <w:r w:rsidRPr="00510FBF">
        <w:rPr>
          <w:rFonts w:ascii="Times New Roman" w:hAnsi="Times New Roman"/>
          <w:sz w:val="20"/>
        </w:rPr>
        <w:t>. To On zmieni serca swoich wiernych i w ten sposób stworzy warunki, by mogli się do Niego nawrócić, słuchać Jego głosu i być posłusznymi „</w:t>
      </w:r>
      <w:r w:rsidRPr="00510FBF">
        <w:rPr>
          <w:rFonts w:ascii="Times New Roman" w:eastAsiaTheme="minorHAnsi" w:hAnsi="Times New Roman"/>
          <w:color w:val="000000"/>
          <w:sz w:val="20"/>
          <w:lang w:eastAsia="en-US"/>
        </w:rPr>
        <w:t>z całego serca twego i z całej duszy twojej</w:t>
      </w:r>
      <w:r w:rsidRPr="00510FBF">
        <w:rPr>
          <w:rFonts w:ascii="Times New Roman" w:hAnsi="Times New Roman"/>
          <w:sz w:val="20"/>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30,2)</w:t>
      </w:r>
      <w:r w:rsidRPr="00510FBF">
        <w:rPr>
          <w:rFonts w:ascii="Times New Roman" w:hAnsi="Times New Roman"/>
          <w:sz w:val="20"/>
        </w:rPr>
        <w:t>. Ta głęboka skrucha i gruntowne nawrócenie będą przyczyniać radości Bogu: „</w:t>
      </w:r>
      <w:r w:rsidRPr="00510FBF">
        <w:rPr>
          <w:rFonts w:ascii="Times New Roman" w:eastAsiaTheme="minorHAnsi" w:hAnsi="Times New Roman"/>
          <w:color w:val="000000"/>
          <w:sz w:val="20"/>
          <w:lang w:eastAsia="en-US"/>
        </w:rPr>
        <w:t>Pan znów radować się będzie twoją pomyślnością, jak radował się twoimi ojcami</w:t>
      </w:r>
      <w:r w:rsidRPr="00510FBF">
        <w:rPr>
          <w:rFonts w:ascii="Times New Roman" w:hAnsi="Times New Roman"/>
          <w:sz w:val="20"/>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30,9)</w:t>
      </w:r>
      <w:r w:rsidRPr="00510FBF">
        <w:rPr>
          <w:rFonts w:ascii="Times New Roman" w:hAnsi="Times New Roman"/>
          <w:sz w:val="20"/>
        </w:rPr>
        <w:t xml:space="preserve">. Te fragmenty z </w:t>
      </w:r>
      <w:r w:rsidRPr="00510FBF">
        <w:rPr>
          <w:rFonts w:ascii="Times New Roman" w:hAnsi="Times New Roman"/>
          <w:i/>
          <w:sz w:val="20"/>
        </w:rPr>
        <w:t>Księgi Powtórzonego Prawa</w:t>
      </w:r>
      <w:r w:rsidRPr="00510FBF">
        <w:rPr>
          <w:rFonts w:ascii="Times New Roman" w:hAnsi="Times New Roman"/>
          <w:sz w:val="20"/>
        </w:rPr>
        <w:t xml:space="preserve"> inspirowały przesłania późniejszych proroków, według których Izraelici nie są w stanie sami z siebie okazać skruchy </w:t>
      </w:r>
      <w:r w:rsidRPr="00510FBF">
        <w:rPr>
          <w:rFonts w:ascii="Times New Roman" w:hAnsi="Times New Roman"/>
          <w:iCs/>
          <w:sz w:val="20"/>
          <w:lang w:val="en-GB"/>
        </w:rPr>
        <w:t>(</w:t>
      </w:r>
      <w:proofErr w:type="spellStart"/>
      <w:r w:rsidRPr="00510FBF">
        <w:rPr>
          <w:rFonts w:ascii="Times New Roman" w:hAnsi="Times New Roman"/>
          <w:iCs/>
          <w:sz w:val="20"/>
          <w:lang w:val="en-GB"/>
        </w:rPr>
        <w:t>zob</w:t>
      </w:r>
      <w:proofErr w:type="spellEnd"/>
      <w:r w:rsidRPr="00510FBF">
        <w:rPr>
          <w:rFonts w:ascii="Times New Roman" w:hAnsi="Times New Roman"/>
          <w:iCs/>
          <w:sz w:val="20"/>
          <w:lang w:val="en-GB"/>
        </w:rPr>
        <w:t xml:space="preserve">. Jr 4,22; 13,23; Oz 5,4 </w:t>
      </w:r>
      <w:proofErr w:type="spellStart"/>
      <w:r w:rsidRPr="00510FBF">
        <w:rPr>
          <w:rFonts w:ascii="Times New Roman" w:hAnsi="Times New Roman"/>
          <w:iCs/>
          <w:sz w:val="20"/>
          <w:lang w:val="en-GB"/>
        </w:rPr>
        <w:t>itd</w:t>
      </w:r>
      <w:proofErr w:type="spellEnd"/>
      <w:r w:rsidRPr="00510FBF">
        <w:rPr>
          <w:rFonts w:ascii="Times New Roman" w:hAnsi="Times New Roman"/>
          <w:iCs/>
          <w:sz w:val="20"/>
          <w:lang w:val="en-GB"/>
        </w:rPr>
        <w:t>.)</w:t>
      </w:r>
      <w:r w:rsidRPr="00510FBF">
        <w:rPr>
          <w:rFonts w:ascii="Times New Roman" w:hAnsi="Times New Roman"/>
          <w:sz w:val="20"/>
        </w:rPr>
        <w:t>.</w:t>
      </w:r>
    </w:p>
    <w:p w14:paraId="1EBDEBB6"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77086AA6"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Pytanie do omówienia i przemyślenia: </w:t>
      </w:r>
      <w:r w:rsidRPr="00510FBF">
        <w:rPr>
          <w:rFonts w:ascii="Times New Roman" w:hAnsi="Times New Roman"/>
          <w:sz w:val="20"/>
        </w:rPr>
        <w:t>Dlaczego Izraelici nie mogli zmienić swoich serc ani dokonać obrzezania serca? Na jakiej podstawie Mojżesz mógł stwierdzić, że niemożliwe było, by Izraelici okazali skruchę sami z siebie? Skoro Mojżesz tak myślał, dlaczego wzywał Izraelitów do skruchy? Czy sytuacja chrześcijan jest inna? Wyjaśnij swoją odpowiedź. Przyjrzyj się historii Kościoła i samemu sobie, a potem zastanów się, czy chrześcijanie są w stanie okazać skruchę sami z siebie? Dlaczego tak albo dlaczego nie?</w:t>
      </w:r>
    </w:p>
    <w:p w14:paraId="18F051BA"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67C03F1"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0"/>
        </w:rPr>
      </w:pPr>
      <w:r w:rsidRPr="00510FBF">
        <w:rPr>
          <w:rFonts w:ascii="Times New Roman" w:hAnsi="Times New Roman"/>
          <w:b/>
          <w:sz w:val="20"/>
        </w:rPr>
        <w:t>Spełnienie proroctwa</w:t>
      </w:r>
    </w:p>
    <w:p w14:paraId="6EB0174E"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Jest jasne, że mamy tu do czynienia z proroctwem mesjanistycznym odnoszącym się do przyjścia Jezusa Chrystusa, inkarnowanego Boga, który miał przyjść na świat, by zainicjować ruch skruchy przynoszący nowe przymierze w sercach ludu Bożego. Jedynie Bóg zstępujący w nasze serca, w naszą sferę, może dokonać cudu obrzezania serca, jak wyjaśnia apostoł Paweł: „</w:t>
      </w:r>
      <w:r w:rsidRPr="00510FBF">
        <w:rPr>
          <w:rFonts w:ascii="Times New Roman" w:eastAsiaTheme="minorHAnsi" w:hAnsi="Times New Roman"/>
          <w:color w:val="000000"/>
          <w:sz w:val="20"/>
          <w:lang w:eastAsia="en-US"/>
        </w:rPr>
        <w:t xml:space="preserve">W nim też zostaliście obrzezani </w:t>
      </w:r>
      <w:proofErr w:type="spellStart"/>
      <w:r w:rsidRPr="00510FBF">
        <w:rPr>
          <w:rFonts w:ascii="Times New Roman" w:eastAsiaTheme="minorHAnsi" w:hAnsi="Times New Roman"/>
          <w:color w:val="000000"/>
          <w:sz w:val="20"/>
          <w:lang w:eastAsia="en-US"/>
        </w:rPr>
        <w:t>obrzezką</w:t>
      </w:r>
      <w:proofErr w:type="spellEnd"/>
      <w:r w:rsidRPr="00510FBF">
        <w:rPr>
          <w:rFonts w:ascii="Times New Roman" w:eastAsiaTheme="minorHAnsi" w:hAnsi="Times New Roman"/>
          <w:color w:val="000000"/>
          <w:sz w:val="20"/>
          <w:lang w:eastAsia="en-US"/>
        </w:rPr>
        <w:t>, dokonaną nie ręką ludzką, gdy wyzuliście się z grzesznego ciała ziemskiego; to jest obrzezanie Chrystusowe</w:t>
      </w:r>
      <w:r w:rsidRPr="00510FBF">
        <w:rPr>
          <w:rFonts w:ascii="Times New Roman" w:hAnsi="Times New Roman"/>
          <w:sz w:val="20"/>
        </w:rPr>
        <w:t xml:space="preserve">” (Kol 2,11). Jedynie krzyż Chrystusa, który ukazuje „moc Boga” (Kol 2,12) działającą przez łaskę, umożliwia taką zmianę. W ten sposób spełnia się pragnienie Boga wskazane w idiomatycznym wyrażeniu </w:t>
      </w:r>
      <w:r w:rsidRPr="00510FBF">
        <w:rPr>
          <w:rFonts w:ascii="Times New Roman" w:hAnsi="Times New Roman"/>
          <w:i/>
          <w:sz w:val="20"/>
        </w:rPr>
        <w:t>mi-</w:t>
      </w:r>
      <w:proofErr w:type="spellStart"/>
      <w:r w:rsidRPr="00510FBF">
        <w:rPr>
          <w:rFonts w:ascii="Times New Roman" w:hAnsi="Times New Roman"/>
          <w:i/>
          <w:sz w:val="20"/>
        </w:rPr>
        <w:t>jitten</w:t>
      </w:r>
      <w:proofErr w:type="spellEnd"/>
      <w:r w:rsidRPr="00510FBF">
        <w:rPr>
          <w:rFonts w:ascii="Times New Roman" w:hAnsi="Times New Roman"/>
          <w:sz w:val="20"/>
        </w:rPr>
        <w:t>.</w:t>
      </w:r>
    </w:p>
    <w:p w14:paraId="747AF49B"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2C06E674"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Pytanie do omówienia i przemyślenia: </w:t>
      </w:r>
      <w:r w:rsidRPr="00510FBF">
        <w:rPr>
          <w:rFonts w:ascii="Times New Roman" w:hAnsi="Times New Roman"/>
          <w:sz w:val="20"/>
        </w:rPr>
        <w:t xml:space="preserve">Jak te obietnice </w:t>
      </w:r>
      <w:r w:rsidRPr="00510FBF">
        <w:rPr>
          <w:rFonts w:ascii="Times New Roman" w:hAnsi="Times New Roman"/>
          <w:i/>
          <w:sz w:val="20"/>
        </w:rPr>
        <w:t>Księgi Powtórzonego Prawa</w:t>
      </w:r>
      <w:r w:rsidRPr="00510FBF">
        <w:rPr>
          <w:rFonts w:ascii="Times New Roman" w:hAnsi="Times New Roman"/>
          <w:sz w:val="20"/>
        </w:rPr>
        <w:t xml:space="preserve"> mają się do pierwszego przyjścia Jezusa i Jego powtórnego przyjścia? Dlaczego lud Boży musi okazać skruchę przed powtórnym przyjściem Jezusa Chrystusa? Jak hebrajskie pojęcie skruchy, oznaczające powrót na „dawne ścieżki”, wiąże się ze skruchą ludu Bożego w czasie końca? Zważywszy lekcje płynące z </w:t>
      </w:r>
      <w:r w:rsidRPr="00510FBF">
        <w:rPr>
          <w:rFonts w:ascii="Times New Roman" w:hAnsi="Times New Roman"/>
          <w:i/>
          <w:sz w:val="20"/>
        </w:rPr>
        <w:t>Księgi Powtórzonego Prawa</w:t>
      </w:r>
      <w:r w:rsidRPr="00510FBF">
        <w:rPr>
          <w:rFonts w:ascii="Times New Roman" w:hAnsi="Times New Roman"/>
          <w:sz w:val="20"/>
        </w:rPr>
        <w:t>, jak może zostać dokonane obrzezanie ich serc?</w:t>
      </w:r>
    </w:p>
    <w:p w14:paraId="1FC3CBA1"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3567B103"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Część III: Zastosowanie</w:t>
      </w:r>
    </w:p>
    <w:p w14:paraId="65FE8B8A"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713C29F6"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Próba skruchy:</w:t>
      </w:r>
      <w:r w:rsidRPr="00510FBF">
        <w:rPr>
          <w:rFonts w:ascii="Times New Roman" w:hAnsi="Times New Roman"/>
          <w:sz w:val="20"/>
        </w:rPr>
        <w:t xml:space="preserve"> Przypomnij sobie swoje doświadczenia skruchy. Jak często prosiłeś o przebaczenie kogoś, kogo zraniłeś? Jak wyjaśniałeś swoje postępowanie? Czy wyrażając skruchę usiłowałeś jednocześnie zrzucić część winy na osobę, którą zraniłeś?</w:t>
      </w:r>
    </w:p>
    <w:p w14:paraId="2C22B3BC"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4A560664"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Próba szukania Boga:</w:t>
      </w:r>
      <w:r w:rsidRPr="00510FBF">
        <w:rPr>
          <w:rFonts w:ascii="Times New Roman" w:hAnsi="Times New Roman"/>
          <w:sz w:val="20"/>
        </w:rPr>
        <w:t xml:space="preserve"> Omówcie poniższą pedagogiczną radę. Jeśli szukasz i nie znajdujesz, nie będziesz wierzył. Jeśli nie szukasz, a znajdujesz, nie będziesz wierzył. Jedynie jeśli szukasz i znajdujesz, będziesz wierzył. Jak ta paradoksalna obserwacja ma się do doświadczenia poszukiwania i znajdowania Boga? Czy jest słuszna? Dlaczego niektórzy ludzie znajdują Boga, kiedy Go szukają, podczas gdy inni znajdują Go, choć Go nie szukali?</w:t>
      </w:r>
    </w:p>
    <w:p w14:paraId="61401506"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72737A31"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Praktykowanie skruchy</w:t>
      </w:r>
    </w:p>
    <w:p w14:paraId="5323A309"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 xml:space="preserve">Zajęcia zespołowe. </w:t>
      </w:r>
      <w:r w:rsidRPr="00510FBF">
        <w:rPr>
          <w:rFonts w:ascii="Times New Roman" w:hAnsi="Times New Roman"/>
          <w:sz w:val="20"/>
        </w:rPr>
        <w:t>Znajdź osobę (kogoś z bliskich lub przyjaciół) do współpracy. Wyznaczcie jakiś dzień w religijnym kalendarzu (dzień świąteczny, sobotę). Przez siedem poprzednich dni spisujcie wasze porażki, żale i zwycięstwa. Ostatniego dnia przed wyznaczoną datą złóż sprawozdanie osobie, z którą współpracujesz. Staraj się być w miarę możliwości szczery i odpowiedz na następujące pytania: Jak zmieniły cię twoje doświadczenia skruchy? Jak często powtarzasz podobne błędy?</w:t>
      </w:r>
    </w:p>
    <w:p w14:paraId="19326637"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Osobiste zajęcia.</w:t>
      </w:r>
      <w:r w:rsidRPr="00510FBF">
        <w:rPr>
          <w:rFonts w:ascii="Times New Roman" w:hAnsi="Times New Roman"/>
          <w:sz w:val="20"/>
        </w:rPr>
        <w:t xml:space="preserve"> Przeczytaj </w:t>
      </w:r>
      <w:proofErr w:type="spellStart"/>
      <w:r w:rsidRPr="00510FBF">
        <w:rPr>
          <w:rFonts w:ascii="Times New Roman" w:hAnsi="Times New Roman"/>
          <w:sz w:val="20"/>
        </w:rPr>
        <w:t>Ps</w:t>
      </w:r>
      <w:proofErr w:type="spellEnd"/>
      <w:r w:rsidRPr="00510FBF">
        <w:rPr>
          <w:rFonts w:ascii="Times New Roman" w:hAnsi="Times New Roman"/>
          <w:sz w:val="20"/>
        </w:rPr>
        <w:t xml:space="preserve"> 51, modlitwę skruchy Dawida.</w:t>
      </w:r>
    </w:p>
    <w:p w14:paraId="3D880C92"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 xml:space="preserve">Módl się o miłosierdzie </w:t>
      </w:r>
      <w:r w:rsidRPr="00510FBF">
        <w:rPr>
          <w:rFonts w:ascii="Times New Roman" w:hAnsi="Times New Roman"/>
          <w:sz w:val="20"/>
        </w:rPr>
        <w:t>(</w:t>
      </w:r>
      <w:proofErr w:type="spellStart"/>
      <w:r w:rsidRPr="00510FBF">
        <w:rPr>
          <w:rFonts w:ascii="Times New Roman" w:hAnsi="Times New Roman"/>
          <w:sz w:val="20"/>
        </w:rPr>
        <w:t>Ps</w:t>
      </w:r>
      <w:proofErr w:type="spellEnd"/>
      <w:r w:rsidRPr="00510FBF">
        <w:rPr>
          <w:rFonts w:ascii="Times New Roman" w:hAnsi="Times New Roman"/>
          <w:sz w:val="20"/>
        </w:rPr>
        <w:t xml:space="preserve"> 51,3).</w:t>
      </w:r>
    </w:p>
    <w:p w14:paraId="2757068C"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Uznaj swoje winy</w:t>
      </w:r>
      <w:r w:rsidRPr="00510FBF">
        <w:rPr>
          <w:rFonts w:ascii="Times New Roman" w:hAnsi="Times New Roman"/>
          <w:sz w:val="20"/>
        </w:rPr>
        <w:t xml:space="preserve"> (</w:t>
      </w:r>
      <w:proofErr w:type="spellStart"/>
      <w:r w:rsidRPr="00510FBF">
        <w:rPr>
          <w:rFonts w:ascii="Times New Roman" w:hAnsi="Times New Roman"/>
          <w:sz w:val="20"/>
        </w:rPr>
        <w:t>Ps</w:t>
      </w:r>
      <w:proofErr w:type="spellEnd"/>
      <w:r w:rsidRPr="00510FBF">
        <w:rPr>
          <w:rFonts w:ascii="Times New Roman" w:hAnsi="Times New Roman"/>
          <w:sz w:val="20"/>
        </w:rPr>
        <w:t xml:space="preserve"> 51,5).</w:t>
      </w:r>
    </w:p>
    <w:p w14:paraId="50A2E39A"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Postępuj</w:t>
      </w:r>
      <w:r w:rsidRPr="00510FBF">
        <w:rPr>
          <w:rFonts w:ascii="Times New Roman" w:hAnsi="Times New Roman"/>
          <w:sz w:val="20"/>
        </w:rPr>
        <w:t xml:space="preserve"> </w:t>
      </w:r>
      <w:r w:rsidRPr="00510FBF">
        <w:rPr>
          <w:rFonts w:ascii="Times New Roman" w:hAnsi="Times New Roman"/>
          <w:b/>
          <w:sz w:val="20"/>
        </w:rPr>
        <w:t>odpowiedzialnie wobec tych, przeciwko którym zgrzeszyłeś</w:t>
      </w:r>
      <w:r w:rsidRPr="00510FBF">
        <w:rPr>
          <w:rFonts w:ascii="Times New Roman" w:hAnsi="Times New Roman"/>
          <w:sz w:val="20"/>
        </w:rPr>
        <w:t xml:space="preserve"> (</w:t>
      </w:r>
      <w:proofErr w:type="spellStart"/>
      <w:r w:rsidRPr="00510FBF">
        <w:rPr>
          <w:rFonts w:ascii="Times New Roman" w:hAnsi="Times New Roman"/>
          <w:sz w:val="20"/>
        </w:rPr>
        <w:t>Ps</w:t>
      </w:r>
      <w:proofErr w:type="spellEnd"/>
      <w:r w:rsidRPr="00510FBF">
        <w:rPr>
          <w:rFonts w:ascii="Times New Roman" w:hAnsi="Times New Roman"/>
          <w:sz w:val="20"/>
        </w:rPr>
        <w:t xml:space="preserve"> 51,6).</w:t>
      </w:r>
    </w:p>
    <w:p w14:paraId="1402745F" w14:textId="77777777" w:rsidR="006B4503" w:rsidRPr="00510FBF" w:rsidRDefault="006B4503"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Proś Boga o nowe serce</w:t>
      </w:r>
      <w:r w:rsidRPr="00510FBF">
        <w:rPr>
          <w:rFonts w:ascii="Times New Roman" w:hAnsi="Times New Roman"/>
          <w:sz w:val="20"/>
        </w:rPr>
        <w:t xml:space="preserve"> (</w:t>
      </w:r>
      <w:proofErr w:type="spellStart"/>
      <w:r w:rsidRPr="00510FBF">
        <w:rPr>
          <w:rFonts w:ascii="Times New Roman" w:hAnsi="Times New Roman"/>
          <w:sz w:val="20"/>
        </w:rPr>
        <w:t>Ps</w:t>
      </w:r>
      <w:proofErr w:type="spellEnd"/>
      <w:r w:rsidRPr="00510FBF">
        <w:rPr>
          <w:rFonts w:ascii="Times New Roman" w:hAnsi="Times New Roman"/>
          <w:sz w:val="20"/>
        </w:rPr>
        <w:t xml:space="preserve"> 51,9-14).</w:t>
      </w:r>
    </w:p>
    <w:p w14:paraId="195A3C95" w14:textId="565A9AF2" w:rsidR="00B90CB9" w:rsidRPr="00510FBF" w:rsidRDefault="00B90CB9" w:rsidP="006B45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sectPr w:rsidR="00B90CB9" w:rsidRPr="00510FB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87A5" w14:textId="77777777" w:rsidR="000D704C" w:rsidRDefault="000D704C" w:rsidP="00A820C9">
      <w:r>
        <w:separator/>
      </w:r>
    </w:p>
  </w:endnote>
  <w:endnote w:type="continuationSeparator" w:id="0">
    <w:p w14:paraId="6021E2AD" w14:textId="77777777" w:rsidR="000D704C" w:rsidRDefault="000D704C"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303B3" w14:textId="77777777" w:rsidR="000D704C" w:rsidRDefault="000D704C" w:rsidP="00A820C9">
      <w:r>
        <w:separator/>
      </w:r>
    </w:p>
  </w:footnote>
  <w:footnote w:type="continuationSeparator" w:id="0">
    <w:p w14:paraId="3688D9BD" w14:textId="77777777" w:rsidR="000D704C" w:rsidRDefault="000D704C"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4616300A"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192589">
      <w:rPr>
        <w:rFonts w:ascii="Times New Roman" w:eastAsia="MS PMincho" w:hAnsi="Times New Roman"/>
        <w:sz w:val="16"/>
        <w:szCs w:val="16"/>
      </w:rPr>
      <w:t>4</w:t>
    </w:r>
    <w:r w:rsidRPr="00B2361E">
      <w:rPr>
        <w:rFonts w:ascii="Times New Roman" w:eastAsia="MS PMincho" w:hAnsi="Times New Roman"/>
        <w:sz w:val="16"/>
        <w:szCs w:val="16"/>
      </w:rPr>
      <w:t xml:space="preserve">/2021, </w:t>
    </w:r>
    <w:r w:rsidR="00262338">
      <w:rPr>
        <w:rFonts w:ascii="Times New Roman" w:hAnsi="Times New Roman"/>
        <w:sz w:val="16"/>
        <w:szCs w:val="16"/>
      </w:rPr>
      <w:t>Clifford Goldstein – Teraźniejsza prawda w Księdze Powtórzonego Prawa</w:t>
    </w:r>
  </w:p>
  <w:p w14:paraId="7F024918" w14:textId="33EED6FF" w:rsidR="00A97ECA"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E15431">
      <w:rPr>
        <w:rFonts w:ascii="Times New Roman" w:hAnsi="Times New Roman"/>
        <w:sz w:val="16"/>
        <w:szCs w:val="16"/>
      </w:rPr>
      <w:t xml:space="preserve"> </w:t>
    </w:r>
    <w:r w:rsidR="00C10CE6">
      <w:rPr>
        <w:rFonts w:ascii="Times New Roman" w:hAnsi="Times New Roman"/>
        <w:sz w:val="16"/>
        <w:szCs w:val="16"/>
      </w:rPr>
      <w:t>9</w:t>
    </w:r>
    <w:r w:rsidR="004B48A7">
      <w:rPr>
        <w:rFonts w:ascii="Times New Roman" w:hAnsi="Times New Roman"/>
        <w:sz w:val="16"/>
        <w:szCs w:val="16"/>
      </w:rPr>
      <w:t xml:space="preserve"> </w:t>
    </w:r>
    <w:r w:rsidR="0015413F">
      <w:rPr>
        <w:rFonts w:ascii="Times New Roman" w:hAnsi="Times New Roman"/>
        <w:sz w:val="16"/>
        <w:szCs w:val="16"/>
      </w:rPr>
      <w:t>–</w:t>
    </w:r>
    <w:r w:rsidR="002A0BB1">
      <w:rPr>
        <w:rFonts w:ascii="Times New Roman" w:hAnsi="Times New Roman"/>
        <w:sz w:val="16"/>
        <w:szCs w:val="16"/>
      </w:rPr>
      <w:t xml:space="preserve"> </w:t>
    </w:r>
    <w:r w:rsidR="00C10CE6">
      <w:rPr>
        <w:rFonts w:ascii="Times New Roman" w:hAnsi="Times New Roman"/>
        <w:sz w:val="16"/>
        <w:szCs w:val="16"/>
      </w:rPr>
      <w:t>Nawróć ich serca</w:t>
    </w:r>
    <w:r w:rsidR="00C02E27">
      <w:rPr>
        <w:rFonts w:ascii="Times New Roman" w:hAnsi="Times New Roman"/>
        <w:sz w:val="16"/>
        <w:szCs w:val="16"/>
      </w:rPr>
      <w:t xml:space="preserve"> </w:t>
    </w:r>
    <w:r w:rsidR="00B90CB9">
      <w:rPr>
        <w:rFonts w:ascii="Times New Roman" w:hAnsi="Times New Roman"/>
        <w:sz w:val="16"/>
        <w:szCs w:val="16"/>
      </w:rPr>
      <w:t xml:space="preserve"> </w:t>
    </w:r>
    <w:r w:rsidR="00192589">
      <w:rPr>
        <w:rFonts w:ascii="Times New Roman" w:hAnsi="Times New Roman"/>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27C13"/>
    <w:rsid w:val="000314C7"/>
    <w:rsid w:val="00034222"/>
    <w:rsid w:val="00035493"/>
    <w:rsid w:val="00041B9C"/>
    <w:rsid w:val="0004300C"/>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5BF6"/>
    <w:rsid w:val="00097610"/>
    <w:rsid w:val="000A5E76"/>
    <w:rsid w:val="000A7CAE"/>
    <w:rsid w:val="000B4665"/>
    <w:rsid w:val="000C39FA"/>
    <w:rsid w:val="000C43D8"/>
    <w:rsid w:val="000D0B43"/>
    <w:rsid w:val="000D3669"/>
    <w:rsid w:val="000D704C"/>
    <w:rsid w:val="000E37F9"/>
    <w:rsid w:val="000E3D8C"/>
    <w:rsid w:val="000F4D2C"/>
    <w:rsid w:val="00125E33"/>
    <w:rsid w:val="00130250"/>
    <w:rsid w:val="00131D4E"/>
    <w:rsid w:val="001344DC"/>
    <w:rsid w:val="001407C0"/>
    <w:rsid w:val="0015413F"/>
    <w:rsid w:val="00160A2E"/>
    <w:rsid w:val="00161F23"/>
    <w:rsid w:val="00162107"/>
    <w:rsid w:val="001634CA"/>
    <w:rsid w:val="00167273"/>
    <w:rsid w:val="0017267D"/>
    <w:rsid w:val="00172E60"/>
    <w:rsid w:val="00180FC0"/>
    <w:rsid w:val="001900C2"/>
    <w:rsid w:val="00191138"/>
    <w:rsid w:val="00192589"/>
    <w:rsid w:val="001A14AD"/>
    <w:rsid w:val="001A64A1"/>
    <w:rsid w:val="001B6CB1"/>
    <w:rsid w:val="001C3DCA"/>
    <w:rsid w:val="001D207D"/>
    <w:rsid w:val="001E3960"/>
    <w:rsid w:val="001F3AB8"/>
    <w:rsid w:val="00211923"/>
    <w:rsid w:val="00212D47"/>
    <w:rsid w:val="002215B7"/>
    <w:rsid w:val="0024201E"/>
    <w:rsid w:val="002426C3"/>
    <w:rsid w:val="00247ECF"/>
    <w:rsid w:val="00256C0B"/>
    <w:rsid w:val="00262338"/>
    <w:rsid w:val="00262399"/>
    <w:rsid w:val="002646E2"/>
    <w:rsid w:val="002666F2"/>
    <w:rsid w:val="00267AD9"/>
    <w:rsid w:val="0027003D"/>
    <w:rsid w:val="0028485A"/>
    <w:rsid w:val="002A0BB1"/>
    <w:rsid w:val="002A0CBE"/>
    <w:rsid w:val="002A1958"/>
    <w:rsid w:val="002A48E6"/>
    <w:rsid w:val="002B2505"/>
    <w:rsid w:val="002B7744"/>
    <w:rsid w:val="002B7FC3"/>
    <w:rsid w:val="002C1A03"/>
    <w:rsid w:val="002C4FFF"/>
    <w:rsid w:val="002D1C21"/>
    <w:rsid w:val="002D3EDC"/>
    <w:rsid w:val="002F38CF"/>
    <w:rsid w:val="002F7A06"/>
    <w:rsid w:val="00300F15"/>
    <w:rsid w:val="00305BBE"/>
    <w:rsid w:val="003207A1"/>
    <w:rsid w:val="003233CA"/>
    <w:rsid w:val="00323F87"/>
    <w:rsid w:val="0033532F"/>
    <w:rsid w:val="00341D7B"/>
    <w:rsid w:val="00343844"/>
    <w:rsid w:val="00344E00"/>
    <w:rsid w:val="00346E5C"/>
    <w:rsid w:val="00350868"/>
    <w:rsid w:val="00351ADA"/>
    <w:rsid w:val="003562CF"/>
    <w:rsid w:val="00357FBB"/>
    <w:rsid w:val="00362A7E"/>
    <w:rsid w:val="0036462B"/>
    <w:rsid w:val="003A03DD"/>
    <w:rsid w:val="003A1217"/>
    <w:rsid w:val="003A4695"/>
    <w:rsid w:val="003B30B7"/>
    <w:rsid w:val="003B7F2E"/>
    <w:rsid w:val="003C11EC"/>
    <w:rsid w:val="003C5237"/>
    <w:rsid w:val="003D1F71"/>
    <w:rsid w:val="003D35FF"/>
    <w:rsid w:val="003E5187"/>
    <w:rsid w:val="003E67C5"/>
    <w:rsid w:val="00404868"/>
    <w:rsid w:val="00411F03"/>
    <w:rsid w:val="00422C48"/>
    <w:rsid w:val="0043366A"/>
    <w:rsid w:val="0044128C"/>
    <w:rsid w:val="0044786C"/>
    <w:rsid w:val="0045585B"/>
    <w:rsid w:val="00457757"/>
    <w:rsid w:val="004622A1"/>
    <w:rsid w:val="00473EDB"/>
    <w:rsid w:val="004765D6"/>
    <w:rsid w:val="00482556"/>
    <w:rsid w:val="004A07EB"/>
    <w:rsid w:val="004A1334"/>
    <w:rsid w:val="004A1F71"/>
    <w:rsid w:val="004A3508"/>
    <w:rsid w:val="004A68C6"/>
    <w:rsid w:val="004B48A7"/>
    <w:rsid w:val="004B532A"/>
    <w:rsid w:val="004B6D09"/>
    <w:rsid w:val="004D072B"/>
    <w:rsid w:val="004E0A2B"/>
    <w:rsid w:val="004E2DE9"/>
    <w:rsid w:val="004E40B6"/>
    <w:rsid w:val="004F0AA1"/>
    <w:rsid w:val="004F7F95"/>
    <w:rsid w:val="00504576"/>
    <w:rsid w:val="00512C47"/>
    <w:rsid w:val="005205E4"/>
    <w:rsid w:val="00521F52"/>
    <w:rsid w:val="00535F72"/>
    <w:rsid w:val="00544549"/>
    <w:rsid w:val="00545A28"/>
    <w:rsid w:val="00547F5F"/>
    <w:rsid w:val="005537F3"/>
    <w:rsid w:val="005538E5"/>
    <w:rsid w:val="0055562E"/>
    <w:rsid w:val="005675D2"/>
    <w:rsid w:val="0058262E"/>
    <w:rsid w:val="0058291A"/>
    <w:rsid w:val="0058625A"/>
    <w:rsid w:val="005A1543"/>
    <w:rsid w:val="005A45AA"/>
    <w:rsid w:val="005B1BDE"/>
    <w:rsid w:val="005B5CE3"/>
    <w:rsid w:val="005C0E8B"/>
    <w:rsid w:val="005C7E3B"/>
    <w:rsid w:val="005D533A"/>
    <w:rsid w:val="005D58BF"/>
    <w:rsid w:val="005E01EF"/>
    <w:rsid w:val="005F1934"/>
    <w:rsid w:val="005F4946"/>
    <w:rsid w:val="00602B6F"/>
    <w:rsid w:val="00615FE6"/>
    <w:rsid w:val="006237C5"/>
    <w:rsid w:val="006254DA"/>
    <w:rsid w:val="00632A41"/>
    <w:rsid w:val="0063445E"/>
    <w:rsid w:val="0066123D"/>
    <w:rsid w:val="006624AC"/>
    <w:rsid w:val="006657A7"/>
    <w:rsid w:val="00673C79"/>
    <w:rsid w:val="00680F75"/>
    <w:rsid w:val="00685F14"/>
    <w:rsid w:val="00690562"/>
    <w:rsid w:val="006960FC"/>
    <w:rsid w:val="006A77D5"/>
    <w:rsid w:val="006B4286"/>
    <w:rsid w:val="006B4503"/>
    <w:rsid w:val="006C1AD2"/>
    <w:rsid w:val="006C3510"/>
    <w:rsid w:val="006C423D"/>
    <w:rsid w:val="006D05BE"/>
    <w:rsid w:val="006F2FFB"/>
    <w:rsid w:val="0071208E"/>
    <w:rsid w:val="00725650"/>
    <w:rsid w:val="00726F3A"/>
    <w:rsid w:val="00727749"/>
    <w:rsid w:val="007346EB"/>
    <w:rsid w:val="0074017C"/>
    <w:rsid w:val="007608BA"/>
    <w:rsid w:val="0076232D"/>
    <w:rsid w:val="00767D8E"/>
    <w:rsid w:val="00776C42"/>
    <w:rsid w:val="007812DA"/>
    <w:rsid w:val="00785516"/>
    <w:rsid w:val="007934DA"/>
    <w:rsid w:val="0079785B"/>
    <w:rsid w:val="007B67F4"/>
    <w:rsid w:val="007C0F83"/>
    <w:rsid w:val="007C6037"/>
    <w:rsid w:val="007D0F98"/>
    <w:rsid w:val="007E2A1C"/>
    <w:rsid w:val="007E39EB"/>
    <w:rsid w:val="007F2BD7"/>
    <w:rsid w:val="0081514B"/>
    <w:rsid w:val="008202AD"/>
    <w:rsid w:val="00833A91"/>
    <w:rsid w:val="00837D04"/>
    <w:rsid w:val="00845363"/>
    <w:rsid w:val="008572DB"/>
    <w:rsid w:val="00870FEF"/>
    <w:rsid w:val="0087312A"/>
    <w:rsid w:val="00883CE6"/>
    <w:rsid w:val="00897134"/>
    <w:rsid w:val="008A4A07"/>
    <w:rsid w:val="008A4CC9"/>
    <w:rsid w:val="008A5882"/>
    <w:rsid w:val="008B44EC"/>
    <w:rsid w:val="008C1D23"/>
    <w:rsid w:val="008C1F5B"/>
    <w:rsid w:val="008C694D"/>
    <w:rsid w:val="008E0114"/>
    <w:rsid w:val="008E1633"/>
    <w:rsid w:val="009039D9"/>
    <w:rsid w:val="00903AB3"/>
    <w:rsid w:val="00904615"/>
    <w:rsid w:val="00910645"/>
    <w:rsid w:val="0091548D"/>
    <w:rsid w:val="00926046"/>
    <w:rsid w:val="00933C8E"/>
    <w:rsid w:val="00934141"/>
    <w:rsid w:val="00935E1F"/>
    <w:rsid w:val="009378A8"/>
    <w:rsid w:val="00947D49"/>
    <w:rsid w:val="00971A12"/>
    <w:rsid w:val="00974B48"/>
    <w:rsid w:val="0097572F"/>
    <w:rsid w:val="00980C54"/>
    <w:rsid w:val="0099242B"/>
    <w:rsid w:val="00992622"/>
    <w:rsid w:val="00997535"/>
    <w:rsid w:val="009A6521"/>
    <w:rsid w:val="009A7A43"/>
    <w:rsid w:val="009B4423"/>
    <w:rsid w:val="009C3EC3"/>
    <w:rsid w:val="009D20F6"/>
    <w:rsid w:val="009E4CF6"/>
    <w:rsid w:val="009E6419"/>
    <w:rsid w:val="009E786E"/>
    <w:rsid w:val="009F11FB"/>
    <w:rsid w:val="009F74C4"/>
    <w:rsid w:val="00A03AF6"/>
    <w:rsid w:val="00A06761"/>
    <w:rsid w:val="00A10178"/>
    <w:rsid w:val="00A1594B"/>
    <w:rsid w:val="00A17612"/>
    <w:rsid w:val="00A22AA7"/>
    <w:rsid w:val="00A249C3"/>
    <w:rsid w:val="00A26A3B"/>
    <w:rsid w:val="00A32AA6"/>
    <w:rsid w:val="00A372AD"/>
    <w:rsid w:val="00A41678"/>
    <w:rsid w:val="00A45D17"/>
    <w:rsid w:val="00A47653"/>
    <w:rsid w:val="00A47A53"/>
    <w:rsid w:val="00A501CB"/>
    <w:rsid w:val="00A51056"/>
    <w:rsid w:val="00A55737"/>
    <w:rsid w:val="00A57F47"/>
    <w:rsid w:val="00A60126"/>
    <w:rsid w:val="00A65204"/>
    <w:rsid w:val="00A65821"/>
    <w:rsid w:val="00A658B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40C3"/>
    <w:rsid w:val="00AB6768"/>
    <w:rsid w:val="00AC3205"/>
    <w:rsid w:val="00AD4D5B"/>
    <w:rsid w:val="00AD7194"/>
    <w:rsid w:val="00B12BA8"/>
    <w:rsid w:val="00B2361E"/>
    <w:rsid w:val="00B244DF"/>
    <w:rsid w:val="00B27439"/>
    <w:rsid w:val="00B30841"/>
    <w:rsid w:val="00B31A94"/>
    <w:rsid w:val="00B32C6C"/>
    <w:rsid w:val="00B42BF8"/>
    <w:rsid w:val="00B5045B"/>
    <w:rsid w:val="00B5278F"/>
    <w:rsid w:val="00B53BCA"/>
    <w:rsid w:val="00B608AC"/>
    <w:rsid w:val="00B67684"/>
    <w:rsid w:val="00B70608"/>
    <w:rsid w:val="00B90CB9"/>
    <w:rsid w:val="00B941C8"/>
    <w:rsid w:val="00BA5879"/>
    <w:rsid w:val="00BA7EDD"/>
    <w:rsid w:val="00BC756F"/>
    <w:rsid w:val="00BD0104"/>
    <w:rsid w:val="00BE5836"/>
    <w:rsid w:val="00BF6B76"/>
    <w:rsid w:val="00C01278"/>
    <w:rsid w:val="00C02E27"/>
    <w:rsid w:val="00C045AF"/>
    <w:rsid w:val="00C10CE6"/>
    <w:rsid w:val="00C14432"/>
    <w:rsid w:val="00C16A0D"/>
    <w:rsid w:val="00C1793D"/>
    <w:rsid w:val="00C22C76"/>
    <w:rsid w:val="00C2619A"/>
    <w:rsid w:val="00C2757B"/>
    <w:rsid w:val="00C30958"/>
    <w:rsid w:val="00C34141"/>
    <w:rsid w:val="00C42F81"/>
    <w:rsid w:val="00C43D2B"/>
    <w:rsid w:val="00C44AC9"/>
    <w:rsid w:val="00C539F9"/>
    <w:rsid w:val="00C61B5B"/>
    <w:rsid w:val="00C711AB"/>
    <w:rsid w:val="00C76D9B"/>
    <w:rsid w:val="00C85D32"/>
    <w:rsid w:val="00C93192"/>
    <w:rsid w:val="00CA1F88"/>
    <w:rsid w:val="00CB2110"/>
    <w:rsid w:val="00CB286C"/>
    <w:rsid w:val="00CB571A"/>
    <w:rsid w:val="00CD55B6"/>
    <w:rsid w:val="00CD6B02"/>
    <w:rsid w:val="00CE4997"/>
    <w:rsid w:val="00CE7CCE"/>
    <w:rsid w:val="00CF2F3B"/>
    <w:rsid w:val="00D010E2"/>
    <w:rsid w:val="00D0110D"/>
    <w:rsid w:val="00D0120F"/>
    <w:rsid w:val="00D0482E"/>
    <w:rsid w:val="00D1365B"/>
    <w:rsid w:val="00D143E6"/>
    <w:rsid w:val="00D17CAF"/>
    <w:rsid w:val="00D21548"/>
    <w:rsid w:val="00D3080D"/>
    <w:rsid w:val="00D43042"/>
    <w:rsid w:val="00D43CA9"/>
    <w:rsid w:val="00D460C5"/>
    <w:rsid w:val="00D5040D"/>
    <w:rsid w:val="00D5746C"/>
    <w:rsid w:val="00D67231"/>
    <w:rsid w:val="00D7222D"/>
    <w:rsid w:val="00D746F4"/>
    <w:rsid w:val="00DA421C"/>
    <w:rsid w:val="00DB7651"/>
    <w:rsid w:val="00DC750C"/>
    <w:rsid w:val="00DC7A32"/>
    <w:rsid w:val="00DD7EA6"/>
    <w:rsid w:val="00DE011A"/>
    <w:rsid w:val="00DE0B9C"/>
    <w:rsid w:val="00DE5AB9"/>
    <w:rsid w:val="00DF1EA2"/>
    <w:rsid w:val="00E024F6"/>
    <w:rsid w:val="00E03075"/>
    <w:rsid w:val="00E06F36"/>
    <w:rsid w:val="00E147E0"/>
    <w:rsid w:val="00E15431"/>
    <w:rsid w:val="00E23861"/>
    <w:rsid w:val="00E274A1"/>
    <w:rsid w:val="00E32868"/>
    <w:rsid w:val="00E366EF"/>
    <w:rsid w:val="00E60CC8"/>
    <w:rsid w:val="00E70CA3"/>
    <w:rsid w:val="00E74F52"/>
    <w:rsid w:val="00E7674E"/>
    <w:rsid w:val="00E8687A"/>
    <w:rsid w:val="00E86CB7"/>
    <w:rsid w:val="00E90F2D"/>
    <w:rsid w:val="00E9226C"/>
    <w:rsid w:val="00E95C9D"/>
    <w:rsid w:val="00EB1FDE"/>
    <w:rsid w:val="00EB34DD"/>
    <w:rsid w:val="00EF226A"/>
    <w:rsid w:val="00EF3E9E"/>
    <w:rsid w:val="00EF502C"/>
    <w:rsid w:val="00F16117"/>
    <w:rsid w:val="00F16358"/>
    <w:rsid w:val="00F2397B"/>
    <w:rsid w:val="00F34F5E"/>
    <w:rsid w:val="00F40C65"/>
    <w:rsid w:val="00F42B0D"/>
    <w:rsid w:val="00F47047"/>
    <w:rsid w:val="00F5322D"/>
    <w:rsid w:val="00F711C9"/>
    <w:rsid w:val="00F757EC"/>
    <w:rsid w:val="00F8023F"/>
    <w:rsid w:val="00F86EBE"/>
    <w:rsid w:val="00F96322"/>
    <w:rsid w:val="00FB0002"/>
    <w:rsid w:val="00FB5F4B"/>
    <w:rsid w:val="00FC280C"/>
    <w:rsid w:val="00FC35F3"/>
    <w:rsid w:val="00FE03F9"/>
    <w:rsid w:val="00FF1219"/>
    <w:rsid w:val="00FF1B01"/>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0497-79EA-452E-B33A-0F3C7E8C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1416</Words>
  <Characters>8188</Characters>
  <Application>Microsoft Office Word</Application>
  <DocSecurity>0</DocSecurity>
  <Lines>127</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2021-10-22T08:55:00Z</dcterms:created>
  <dcterms:modified xsi:type="dcterms:W3CDTF">2021-10-22T08:59:00Z</dcterms:modified>
</cp:coreProperties>
</file>