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A931" w14:textId="0B3D8B6A" w:rsidR="00344E00" w:rsidRPr="003E3A74" w:rsidRDefault="00A820C9" w:rsidP="00A820C9">
      <w:pPr>
        <w:ind w:firstLine="0"/>
        <w:rPr>
          <w:rFonts w:ascii="Times New Roman" w:hAnsi="Times New Roman"/>
          <w:sz w:val="28"/>
          <w:szCs w:val="28"/>
        </w:rPr>
      </w:pPr>
      <w:r w:rsidRPr="004F76CE">
        <w:rPr>
          <w:rFonts w:ascii="Times New Roman" w:hAnsi="Times New Roman"/>
          <w:sz w:val="20"/>
        </w:rPr>
        <w:t xml:space="preserve"> Lekcja</w:t>
      </w:r>
      <w:r w:rsidR="00FB2430">
        <w:rPr>
          <w:rFonts w:ascii="Times New Roman" w:hAnsi="Times New Roman"/>
          <w:sz w:val="20"/>
        </w:rPr>
        <w:t xml:space="preserve"> </w:t>
      </w:r>
      <w:r w:rsidR="00172076">
        <w:rPr>
          <w:rFonts w:ascii="Times New Roman" w:hAnsi="Times New Roman"/>
          <w:sz w:val="20"/>
        </w:rPr>
        <w:t>10</w:t>
      </w:r>
      <w:r w:rsidR="004765D6" w:rsidRPr="004F76CE">
        <w:rPr>
          <w:rFonts w:ascii="Times New Roman" w:hAnsi="Times New Roman"/>
          <w:sz w:val="20"/>
        </w:rPr>
        <w:tab/>
      </w:r>
      <w:r w:rsidR="004765D6" w:rsidRPr="004F76CE">
        <w:rPr>
          <w:rFonts w:ascii="Times New Roman" w:hAnsi="Times New Roman"/>
          <w:sz w:val="20"/>
        </w:rPr>
        <w:tab/>
      </w:r>
      <w:r w:rsidR="004765D6" w:rsidRPr="004F76CE">
        <w:rPr>
          <w:rFonts w:ascii="Times New Roman" w:hAnsi="Times New Roman"/>
          <w:sz w:val="20"/>
        </w:rPr>
        <w:tab/>
      </w:r>
      <w:r w:rsidR="004765D6" w:rsidRPr="004F76CE">
        <w:rPr>
          <w:rFonts w:ascii="Times New Roman" w:hAnsi="Times New Roman"/>
          <w:sz w:val="20"/>
        </w:rPr>
        <w:tab/>
      </w:r>
      <w:r w:rsidR="004765D6" w:rsidRPr="003E3A74">
        <w:rPr>
          <w:rFonts w:ascii="Times New Roman" w:hAnsi="Times New Roman"/>
          <w:sz w:val="28"/>
          <w:szCs w:val="28"/>
        </w:rPr>
        <w:tab/>
      </w:r>
      <w:r w:rsidR="004765D6" w:rsidRPr="003E3A74">
        <w:rPr>
          <w:rFonts w:ascii="Times New Roman" w:hAnsi="Times New Roman"/>
          <w:sz w:val="28"/>
          <w:szCs w:val="28"/>
        </w:rPr>
        <w:tab/>
      </w:r>
      <w:r w:rsidR="004765D6" w:rsidRPr="003E3A74">
        <w:rPr>
          <w:rFonts w:ascii="Times New Roman" w:hAnsi="Times New Roman"/>
          <w:sz w:val="28"/>
          <w:szCs w:val="28"/>
        </w:rPr>
        <w:tab/>
      </w:r>
      <w:r w:rsidR="004765D6" w:rsidRPr="003E3A74">
        <w:rPr>
          <w:rFonts w:ascii="Times New Roman" w:hAnsi="Times New Roman"/>
          <w:sz w:val="28"/>
          <w:szCs w:val="28"/>
        </w:rPr>
        <w:tab/>
      </w:r>
      <w:r w:rsidRPr="003E3A74">
        <w:rPr>
          <w:rFonts w:ascii="Times New Roman" w:hAnsi="Times New Roman"/>
          <w:sz w:val="28"/>
          <w:szCs w:val="28"/>
        </w:rPr>
        <w:tab/>
      </w:r>
      <w:r w:rsidR="002F7A06" w:rsidRPr="003E3A74">
        <w:rPr>
          <w:rFonts w:ascii="Times New Roman" w:hAnsi="Times New Roman"/>
          <w:sz w:val="28"/>
          <w:szCs w:val="28"/>
        </w:rPr>
        <w:tab/>
      </w:r>
      <w:r w:rsidR="00172076">
        <w:rPr>
          <w:rFonts w:ascii="Times New Roman" w:hAnsi="Times New Roman"/>
          <w:sz w:val="20"/>
        </w:rPr>
        <w:t>3 września</w:t>
      </w:r>
    </w:p>
    <w:p w14:paraId="3E423434" w14:textId="29CB12A5" w:rsidR="00172076" w:rsidRPr="00172076" w:rsidRDefault="00172076" w:rsidP="00172076">
      <w:pPr>
        <w:jc w:val="center"/>
        <w:rPr>
          <w:rFonts w:ascii="Times New Roman" w:hAnsi="Times New Roman"/>
          <w:b/>
          <w:sz w:val="28"/>
          <w:szCs w:val="28"/>
        </w:rPr>
      </w:pPr>
      <w:r w:rsidRPr="00172076">
        <w:rPr>
          <w:rFonts w:ascii="Times New Roman" w:hAnsi="Times New Roman"/>
          <w:b/>
          <w:sz w:val="28"/>
          <w:szCs w:val="28"/>
        </w:rPr>
        <w:t>CICHOŚĆ W TYGLU</w:t>
      </w:r>
    </w:p>
    <w:p w14:paraId="086BB7DE" w14:textId="77777777" w:rsidR="00FB2430" w:rsidRDefault="00FB2430" w:rsidP="00FB2430">
      <w:pPr>
        <w:rPr>
          <w:rFonts w:ascii="Times New Roman" w:hAnsi="Times New Roman"/>
          <w:b/>
          <w:bCs/>
          <w:sz w:val="20"/>
        </w:rPr>
      </w:pPr>
    </w:p>
    <w:p w14:paraId="436E1AEF" w14:textId="77777777" w:rsidR="00172076" w:rsidRPr="00EF4A97" w:rsidRDefault="00172076" w:rsidP="00172076">
      <w:pPr>
        <w:rPr>
          <w:rFonts w:ascii="Times New Roman" w:hAnsi="Times New Roman"/>
          <w:i/>
          <w:iCs/>
          <w:sz w:val="20"/>
        </w:rPr>
      </w:pPr>
      <w:r w:rsidRPr="00EF4A97">
        <w:rPr>
          <w:rFonts w:ascii="Times New Roman" w:hAnsi="Times New Roman"/>
          <w:b/>
          <w:bCs/>
          <w:sz w:val="20"/>
        </w:rPr>
        <w:t xml:space="preserve">Tekst przewodni: </w:t>
      </w:r>
      <w:r w:rsidRPr="00EF4A97">
        <w:rPr>
          <w:rFonts w:ascii="Times New Roman" w:hAnsi="Times New Roman"/>
          <w:iCs/>
          <w:sz w:val="20"/>
        </w:rPr>
        <w:t>Mt 5,5.</w:t>
      </w:r>
    </w:p>
    <w:p w14:paraId="720C14CB" w14:textId="77777777" w:rsidR="00172076" w:rsidRPr="00EF4A97" w:rsidRDefault="00172076" w:rsidP="00172076">
      <w:pPr>
        <w:rPr>
          <w:rFonts w:ascii="Times New Roman" w:hAnsi="Times New Roman"/>
          <w:sz w:val="20"/>
        </w:rPr>
      </w:pPr>
    </w:p>
    <w:p w14:paraId="5486A502" w14:textId="77777777" w:rsidR="00172076" w:rsidRPr="00EF4A97" w:rsidRDefault="00172076" w:rsidP="00172076">
      <w:pPr>
        <w:rPr>
          <w:rFonts w:ascii="Times New Roman" w:hAnsi="Times New Roman"/>
          <w:iCs/>
          <w:sz w:val="20"/>
        </w:rPr>
      </w:pPr>
      <w:r w:rsidRPr="00EF4A97">
        <w:rPr>
          <w:rFonts w:ascii="Times New Roman" w:hAnsi="Times New Roman"/>
          <w:b/>
          <w:bCs/>
          <w:sz w:val="20"/>
        </w:rPr>
        <w:t xml:space="preserve">Zakres studium: </w:t>
      </w:r>
      <w:proofErr w:type="spellStart"/>
      <w:r w:rsidRPr="00EF4A97">
        <w:rPr>
          <w:rFonts w:ascii="Times New Roman" w:hAnsi="Times New Roman"/>
          <w:iCs/>
          <w:sz w:val="20"/>
        </w:rPr>
        <w:t>Wj</w:t>
      </w:r>
      <w:proofErr w:type="spellEnd"/>
      <w:r w:rsidRPr="00EF4A97">
        <w:rPr>
          <w:rFonts w:ascii="Times New Roman" w:hAnsi="Times New Roman"/>
          <w:iCs/>
          <w:sz w:val="20"/>
        </w:rPr>
        <w:t xml:space="preserve"> 32,1-14; </w:t>
      </w:r>
      <w:proofErr w:type="spellStart"/>
      <w:r w:rsidRPr="00EF4A97">
        <w:rPr>
          <w:rFonts w:ascii="Times New Roman" w:hAnsi="Times New Roman"/>
          <w:iCs/>
          <w:sz w:val="20"/>
        </w:rPr>
        <w:t>Ps</w:t>
      </w:r>
      <w:proofErr w:type="spellEnd"/>
      <w:r w:rsidRPr="00EF4A97">
        <w:rPr>
          <w:rFonts w:ascii="Times New Roman" w:hAnsi="Times New Roman"/>
          <w:iCs/>
          <w:sz w:val="20"/>
        </w:rPr>
        <w:t xml:space="preserve"> 62,2-9; </w:t>
      </w:r>
      <w:proofErr w:type="spellStart"/>
      <w:r w:rsidRPr="00EF4A97">
        <w:rPr>
          <w:rFonts w:ascii="Times New Roman" w:hAnsi="Times New Roman"/>
          <w:iCs/>
          <w:sz w:val="20"/>
        </w:rPr>
        <w:t>Ez</w:t>
      </w:r>
      <w:proofErr w:type="spellEnd"/>
      <w:r w:rsidRPr="00EF4A97">
        <w:rPr>
          <w:rFonts w:ascii="Times New Roman" w:hAnsi="Times New Roman"/>
          <w:iCs/>
          <w:sz w:val="20"/>
        </w:rPr>
        <w:t> 24,15-27; Mt 5,43-48; 1 P 2,18-25.</w:t>
      </w:r>
    </w:p>
    <w:p w14:paraId="4C7521E8" w14:textId="77777777" w:rsidR="00172076" w:rsidRPr="00EF4A97" w:rsidRDefault="00172076" w:rsidP="00172076">
      <w:pPr>
        <w:rPr>
          <w:rFonts w:ascii="Times New Roman" w:hAnsi="Times New Roman"/>
          <w:sz w:val="20"/>
        </w:rPr>
      </w:pPr>
    </w:p>
    <w:p w14:paraId="44A29580" w14:textId="77777777" w:rsidR="00172076" w:rsidRPr="00EF4A97" w:rsidRDefault="00172076" w:rsidP="00172076">
      <w:pPr>
        <w:rPr>
          <w:rFonts w:ascii="Times New Roman" w:hAnsi="Times New Roman"/>
          <w:sz w:val="20"/>
        </w:rPr>
      </w:pPr>
      <w:r w:rsidRPr="00EF4A97">
        <w:rPr>
          <w:rFonts w:ascii="Times New Roman" w:hAnsi="Times New Roman"/>
          <w:b/>
          <w:sz w:val="20"/>
        </w:rPr>
        <w:t>Część I: Przegląd</w:t>
      </w:r>
    </w:p>
    <w:p w14:paraId="2C4E2FA2" w14:textId="77777777" w:rsidR="00172076" w:rsidRPr="00EF4A97" w:rsidRDefault="00172076" w:rsidP="00172076">
      <w:pPr>
        <w:rPr>
          <w:rFonts w:ascii="Times New Roman" w:hAnsi="Times New Roman"/>
          <w:sz w:val="20"/>
        </w:rPr>
      </w:pPr>
    </w:p>
    <w:p w14:paraId="4E86356A" w14:textId="77777777" w:rsidR="00172076" w:rsidRPr="00EF4A97" w:rsidRDefault="00172076" w:rsidP="00172076">
      <w:pPr>
        <w:rPr>
          <w:rFonts w:ascii="Times New Roman" w:hAnsi="Times New Roman"/>
          <w:bCs/>
          <w:sz w:val="20"/>
        </w:rPr>
      </w:pPr>
      <w:r w:rsidRPr="00EF4A97">
        <w:rPr>
          <w:rFonts w:ascii="Times New Roman" w:hAnsi="Times New Roman"/>
          <w:bCs/>
          <w:sz w:val="20"/>
        </w:rPr>
        <w:t xml:space="preserve">Biblijna religia, zarówno w </w:t>
      </w:r>
      <w:r w:rsidRPr="00EF4A97">
        <w:rPr>
          <w:rFonts w:ascii="Times New Roman" w:hAnsi="Times New Roman"/>
          <w:bCs/>
          <w:i/>
          <w:sz w:val="20"/>
        </w:rPr>
        <w:t>Starym Testamencie</w:t>
      </w:r>
      <w:r w:rsidRPr="00EF4A97">
        <w:rPr>
          <w:rFonts w:ascii="Times New Roman" w:hAnsi="Times New Roman"/>
          <w:bCs/>
          <w:sz w:val="20"/>
        </w:rPr>
        <w:t xml:space="preserve">, jak i </w:t>
      </w:r>
      <w:r w:rsidRPr="00EF4A97">
        <w:rPr>
          <w:rFonts w:ascii="Times New Roman" w:hAnsi="Times New Roman"/>
          <w:bCs/>
          <w:i/>
          <w:sz w:val="20"/>
        </w:rPr>
        <w:t>Nowym Testamencie</w:t>
      </w:r>
      <w:r w:rsidRPr="00EF4A97">
        <w:rPr>
          <w:rFonts w:ascii="Times New Roman" w:hAnsi="Times New Roman"/>
          <w:bCs/>
          <w:sz w:val="20"/>
        </w:rPr>
        <w:t xml:space="preserve">, cechuje się cichością. Mojżesz był znany z tego, iż uchodził za najskromniejszego człowieka na Ziemi </w:t>
      </w:r>
      <w:r w:rsidRPr="00EF4A97">
        <w:rPr>
          <w:rFonts w:ascii="Times New Roman" w:hAnsi="Times New Roman"/>
          <w:iCs/>
          <w:sz w:val="20"/>
        </w:rPr>
        <w:t>(Lb 12,3)</w:t>
      </w:r>
      <w:r w:rsidRPr="00EF4A97">
        <w:rPr>
          <w:rFonts w:ascii="Times New Roman" w:hAnsi="Times New Roman"/>
          <w:bCs/>
          <w:sz w:val="20"/>
        </w:rPr>
        <w:t>. Dawid oświadczył, że „</w:t>
      </w:r>
      <w:r w:rsidRPr="00EF4A97">
        <w:rPr>
          <w:rFonts w:ascii="Times New Roman" w:eastAsiaTheme="minorHAnsi" w:hAnsi="Times New Roman"/>
          <w:color w:val="000000"/>
          <w:sz w:val="20"/>
          <w:lang w:eastAsia="en-US"/>
        </w:rPr>
        <w:t>pokorni odziedziczą ziemię</w:t>
      </w:r>
      <w:r w:rsidRPr="00EF4A97">
        <w:rPr>
          <w:rFonts w:ascii="Times New Roman" w:hAnsi="Times New Roman"/>
          <w:bCs/>
          <w:sz w:val="20"/>
        </w:rPr>
        <w:t xml:space="preserve">” </w:t>
      </w:r>
      <w:r w:rsidRPr="00EF4A97">
        <w:rPr>
          <w:rFonts w:ascii="Times New Roman" w:hAnsi="Times New Roman"/>
          <w:iCs/>
          <w:sz w:val="20"/>
        </w:rPr>
        <w:t>(</w:t>
      </w:r>
      <w:proofErr w:type="spellStart"/>
      <w:r w:rsidRPr="00EF4A97">
        <w:rPr>
          <w:rFonts w:ascii="Times New Roman" w:hAnsi="Times New Roman"/>
          <w:iCs/>
          <w:sz w:val="20"/>
        </w:rPr>
        <w:t>Ps</w:t>
      </w:r>
      <w:proofErr w:type="spellEnd"/>
      <w:r w:rsidRPr="00EF4A97">
        <w:rPr>
          <w:rFonts w:ascii="Times New Roman" w:hAnsi="Times New Roman"/>
          <w:iCs/>
          <w:sz w:val="20"/>
        </w:rPr>
        <w:t> 37,11)</w:t>
      </w:r>
      <w:r w:rsidRPr="00EF4A97">
        <w:rPr>
          <w:rFonts w:ascii="Times New Roman" w:hAnsi="Times New Roman"/>
          <w:bCs/>
          <w:sz w:val="20"/>
        </w:rPr>
        <w:t xml:space="preserve">. Prorocy zapowiadali, że Bóg będzie błogosławił cichych </w:t>
      </w:r>
      <w:r w:rsidRPr="00EF4A97">
        <w:rPr>
          <w:rFonts w:ascii="Times New Roman" w:hAnsi="Times New Roman"/>
          <w:iCs/>
          <w:sz w:val="20"/>
        </w:rPr>
        <w:t>(Iz 11,4; 29,19; 66,2; So 2,3; 3,11-12)</w:t>
      </w:r>
      <w:r w:rsidRPr="00EF4A97">
        <w:rPr>
          <w:rFonts w:ascii="Times New Roman" w:hAnsi="Times New Roman"/>
          <w:bCs/>
          <w:sz w:val="20"/>
        </w:rPr>
        <w:t xml:space="preserve">. Bóg także jest przedstawiony jako pokorny i popierający pokorę </w:t>
      </w:r>
      <w:r w:rsidRPr="00EF4A97">
        <w:rPr>
          <w:rFonts w:ascii="Times New Roman" w:hAnsi="Times New Roman"/>
          <w:iCs/>
          <w:sz w:val="20"/>
        </w:rPr>
        <w:t>(</w:t>
      </w:r>
      <w:proofErr w:type="spellStart"/>
      <w:r w:rsidRPr="00EF4A97">
        <w:rPr>
          <w:rFonts w:ascii="Times New Roman" w:hAnsi="Times New Roman"/>
          <w:iCs/>
          <w:sz w:val="20"/>
        </w:rPr>
        <w:t>Ps</w:t>
      </w:r>
      <w:proofErr w:type="spellEnd"/>
      <w:r w:rsidRPr="00EF4A97">
        <w:rPr>
          <w:rFonts w:ascii="Times New Roman" w:hAnsi="Times New Roman"/>
          <w:iCs/>
          <w:sz w:val="20"/>
        </w:rPr>
        <w:t> 25,9; 45,5; 147,6)</w:t>
      </w:r>
      <w:r w:rsidRPr="00EF4A97">
        <w:rPr>
          <w:rFonts w:ascii="Times New Roman" w:hAnsi="Times New Roman"/>
          <w:bCs/>
          <w:sz w:val="20"/>
        </w:rPr>
        <w:t xml:space="preserve">. Jezus był cichy i pokornego serca </w:t>
      </w:r>
      <w:r w:rsidRPr="00EF4A97">
        <w:rPr>
          <w:rFonts w:ascii="Times New Roman" w:hAnsi="Times New Roman"/>
          <w:iCs/>
          <w:sz w:val="20"/>
        </w:rPr>
        <w:t>(Mt 11,29; 21,5; 2 Kor 10,1)</w:t>
      </w:r>
      <w:r w:rsidRPr="00EF4A97">
        <w:rPr>
          <w:rFonts w:ascii="Times New Roman" w:hAnsi="Times New Roman"/>
          <w:bCs/>
          <w:sz w:val="20"/>
        </w:rPr>
        <w:t xml:space="preserve">, a cichość przedstawiał jako jedną z podstaw chrześcijaństwa </w:t>
      </w:r>
      <w:r w:rsidRPr="00EF4A97">
        <w:rPr>
          <w:rFonts w:ascii="Times New Roman" w:hAnsi="Times New Roman"/>
          <w:iCs/>
          <w:sz w:val="20"/>
        </w:rPr>
        <w:t>(Mt 5,5)</w:t>
      </w:r>
      <w:r w:rsidRPr="00EF4A97">
        <w:rPr>
          <w:rFonts w:ascii="Times New Roman" w:hAnsi="Times New Roman"/>
          <w:bCs/>
          <w:sz w:val="20"/>
        </w:rPr>
        <w:t xml:space="preserve">. Apostołowie byli cisi </w:t>
      </w:r>
      <w:r w:rsidRPr="00EF4A97">
        <w:rPr>
          <w:rFonts w:ascii="Times New Roman" w:hAnsi="Times New Roman"/>
          <w:iCs/>
          <w:sz w:val="20"/>
        </w:rPr>
        <w:t xml:space="preserve">(2 Kor 10,1) </w:t>
      </w:r>
      <w:r w:rsidRPr="00EF4A97">
        <w:rPr>
          <w:rFonts w:ascii="Times New Roman" w:hAnsi="Times New Roman"/>
          <w:bCs/>
          <w:sz w:val="20"/>
        </w:rPr>
        <w:t xml:space="preserve">i zalecali cichość chrześcijanom </w:t>
      </w:r>
      <w:r w:rsidRPr="00EF4A97">
        <w:rPr>
          <w:rFonts w:ascii="Times New Roman" w:hAnsi="Times New Roman"/>
          <w:iCs/>
          <w:sz w:val="20"/>
        </w:rPr>
        <w:t xml:space="preserve">(Ga 5,23; Ef 4,2; Kol 3,12; 1 Tm 6,11; 2 Tm 2,25; </w:t>
      </w:r>
      <w:proofErr w:type="spellStart"/>
      <w:r w:rsidRPr="00EF4A97">
        <w:rPr>
          <w:rFonts w:ascii="Times New Roman" w:hAnsi="Times New Roman"/>
          <w:iCs/>
          <w:sz w:val="20"/>
        </w:rPr>
        <w:t>Tt</w:t>
      </w:r>
      <w:proofErr w:type="spellEnd"/>
      <w:r w:rsidRPr="00EF4A97">
        <w:rPr>
          <w:rFonts w:ascii="Times New Roman" w:hAnsi="Times New Roman"/>
          <w:iCs/>
          <w:sz w:val="20"/>
        </w:rPr>
        <w:t xml:space="preserve"> 3,2; </w:t>
      </w:r>
      <w:proofErr w:type="spellStart"/>
      <w:r w:rsidRPr="00EF4A97">
        <w:rPr>
          <w:rFonts w:ascii="Times New Roman" w:hAnsi="Times New Roman"/>
          <w:iCs/>
          <w:sz w:val="20"/>
        </w:rPr>
        <w:t>Jk</w:t>
      </w:r>
      <w:proofErr w:type="spellEnd"/>
      <w:r w:rsidRPr="00EF4A97">
        <w:rPr>
          <w:rFonts w:ascii="Times New Roman" w:hAnsi="Times New Roman"/>
          <w:iCs/>
          <w:sz w:val="20"/>
        </w:rPr>
        <w:t> 1,21; 3,13; 4,6; 1 P 3,14; 5,5)</w:t>
      </w:r>
      <w:r w:rsidRPr="00EF4A97">
        <w:rPr>
          <w:rFonts w:ascii="Times New Roman" w:hAnsi="Times New Roman"/>
          <w:bCs/>
          <w:sz w:val="20"/>
        </w:rPr>
        <w:t>. Podczas gdy imperia i królestwa świata są zbudowane na wartościach takich jak zuchwałość, siła i potęga militarna, religia Boża jest zbudowana na cichości, miłości i łasce, i zwycięża dzięki nim. Jednak cichość Boga nie oznacza, że Bóg jest bezsilny. Cichość jest raczej ważną cechą charakteru Boga i Jego sposobu odnoszenia do mieszkańców wszechświata, w tym także do nas, grzeszników.</w:t>
      </w:r>
    </w:p>
    <w:p w14:paraId="0DBBFC00" w14:textId="77777777" w:rsidR="00172076" w:rsidRPr="00EF4A97" w:rsidRDefault="00172076" w:rsidP="00172076">
      <w:pPr>
        <w:rPr>
          <w:rFonts w:ascii="Times New Roman" w:hAnsi="Times New Roman"/>
          <w:bCs/>
          <w:sz w:val="20"/>
        </w:rPr>
      </w:pPr>
    </w:p>
    <w:p w14:paraId="7FBF5354" w14:textId="77777777" w:rsidR="00172076" w:rsidRPr="00EF4A97" w:rsidRDefault="00172076" w:rsidP="00172076">
      <w:pPr>
        <w:rPr>
          <w:rFonts w:ascii="Times New Roman" w:hAnsi="Times New Roman"/>
          <w:bCs/>
          <w:sz w:val="20"/>
        </w:rPr>
      </w:pPr>
      <w:r w:rsidRPr="00EF4A97">
        <w:rPr>
          <w:rFonts w:ascii="Times New Roman" w:hAnsi="Times New Roman"/>
          <w:b/>
          <w:bCs/>
          <w:sz w:val="20"/>
        </w:rPr>
        <w:t>Tematy lekcji:</w:t>
      </w:r>
      <w:r w:rsidRPr="00EF4A97">
        <w:rPr>
          <w:rFonts w:ascii="Times New Roman" w:hAnsi="Times New Roman"/>
          <w:sz w:val="20"/>
        </w:rPr>
        <w:t xml:space="preserve"> </w:t>
      </w:r>
      <w:r w:rsidRPr="00EF4A97">
        <w:rPr>
          <w:rFonts w:ascii="Times New Roman" w:hAnsi="Times New Roman"/>
          <w:bCs/>
          <w:sz w:val="20"/>
        </w:rPr>
        <w:t>Lekcja tego tygodnia podkreśla dwa zasadnicze tematy:</w:t>
      </w:r>
    </w:p>
    <w:p w14:paraId="69ECBAB8" w14:textId="28D7EDEA" w:rsidR="00172076" w:rsidRPr="00EF4A97" w:rsidRDefault="00172076" w:rsidP="00172076">
      <w:pPr>
        <w:rPr>
          <w:rFonts w:ascii="Times New Roman" w:hAnsi="Times New Roman"/>
          <w:bCs/>
          <w:sz w:val="20"/>
        </w:rPr>
      </w:pPr>
      <w:r w:rsidRPr="00EF4A97">
        <w:rPr>
          <w:rFonts w:ascii="Times New Roman" w:hAnsi="Times New Roman"/>
          <w:bCs/>
          <w:sz w:val="20"/>
        </w:rPr>
        <w:t>1. Cichość jest niezbędna w chrześcijaństwie. Niezbędne jest właściwe zrozumienie biblijnej cichości i</w:t>
      </w:r>
      <w:r>
        <w:rPr>
          <w:rFonts w:ascii="Times New Roman" w:hAnsi="Times New Roman"/>
          <w:bCs/>
          <w:sz w:val="20"/>
        </w:rPr>
        <w:t> </w:t>
      </w:r>
      <w:r w:rsidRPr="00EF4A97">
        <w:rPr>
          <w:rFonts w:ascii="Times New Roman" w:hAnsi="Times New Roman"/>
          <w:bCs/>
          <w:sz w:val="20"/>
        </w:rPr>
        <w:t>życie zgodnie z nią. Biblijna cichość nie wynika z politycznej kalkulacji, ale jest autentycznym sposobem patrzenia na świat przez pryzmat zasadniczej cechy Boga - miłości.</w:t>
      </w:r>
    </w:p>
    <w:p w14:paraId="39C412C4" w14:textId="77777777" w:rsidR="00172076" w:rsidRPr="00EF4A97" w:rsidRDefault="00172076" w:rsidP="00172076">
      <w:pPr>
        <w:rPr>
          <w:rFonts w:ascii="Times New Roman" w:hAnsi="Times New Roman"/>
          <w:bCs/>
          <w:sz w:val="20"/>
        </w:rPr>
      </w:pPr>
      <w:r w:rsidRPr="00EF4A97">
        <w:rPr>
          <w:rFonts w:ascii="Times New Roman" w:hAnsi="Times New Roman"/>
          <w:bCs/>
          <w:sz w:val="20"/>
        </w:rPr>
        <w:t>2. Chrześcijanie nie są cisi sami z siebie. Źródłem ich cichości jest miłujący, łaskawy Bóg w trzech Osobach: Ojciec, Syn - Zbawiciel, Jezus Chrystus, oraz Duch Święty.</w:t>
      </w:r>
    </w:p>
    <w:p w14:paraId="3210AE97" w14:textId="77777777" w:rsidR="00172076" w:rsidRPr="00EF4A97" w:rsidRDefault="00172076" w:rsidP="00172076">
      <w:pPr>
        <w:rPr>
          <w:rFonts w:ascii="Times New Roman" w:hAnsi="Times New Roman"/>
          <w:bCs/>
          <w:sz w:val="20"/>
        </w:rPr>
      </w:pPr>
    </w:p>
    <w:p w14:paraId="450691F9" w14:textId="77777777" w:rsidR="00172076" w:rsidRPr="00EF4A97" w:rsidRDefault="00172076" w:rsidP="00172076">
      <w:pPr>
        <w:rPr>
          <w:rFonts w:ascii="Times New Roman" w:hAnsi="Times New Roman"/>
          <w:sz w:val="20"/>
        </w:rPr>
      </w:pPr>
      <w:r w:rsidRPr="00EF4A97">
        <w:rPr>
          <w:rFonts w:ascii="Times New Roman" w:hAnsi="Times New Roman"/>
          <w:b/>
          <w:bCs/>
          <w:sz w:val="20"/>
        </w:rPr>
        <w:t>Część II: Komentarz</w:t>
      </w:r>
    </w:p>
    <w:p w14:paraId="281AE35C" w14:textId="77777777" w:rsidR="00172076" w:rsidRPr="00EF4A97" w:rsidRDefault="00172076" w:rsidP="00172076">
      <w:pPr>
        <w:rPr>
          <w:rFonts w:ascii="Times New Roman" w:hAnsi="Times New Roman"/>
          <w:sz w:val="20"/>
        </w:rPr>
      </w:pPr>
    </w:p>
    <w:p w14:paraId="2A911B76" w14:textId="77777777" w:rsidR="00172076" w:rsidRPr="00EF4A97" w:rsidRDefault="00172076" w:rsidP="00172076">
      <w:pPr>
        <w:rPr>
          <w:rFonts w:ascii="Times New Roman" w:hAnsi="Times New Roman"/>
          <w:bCs/>
          <w:sz w:val="20"/>
        </w:rPr>
      </w:pPr>
      <w:r w:rsidRPr="00EF4A97">
        <w:rPr>
          <w:rFonts w:ascii="Times New Roman" w:hAnsi="Times New Roman"/>
          <w:b/>
          <w:bCs/>
          <w:sz w:val="20"/>
        </w:rPr>
        <w:t>Czy cichość to niewolnicza moralność?</w:t>
      </w:r>
    </w:p>
    <w:p w14:paraId="1BD74BF2" w14:textId="62166414" w:rsidR="00172076" w:rsidRPr="00EF4A97" w:rsidRDefault="00172076" w:rsidP="00172076">
      <w:pPr>
        <w:rPr>
          <w:rFonts w:ascii="Times New Roman" w:hAnsi="Times New Roman"/>
          <w:bCs/>
          <w:sz w:val="20"/>
        </w:rPr>
      </w:pPr>
      <w:r w:rsidRPr="00EF4A97">
        <w:rPr>
          <w:rFonts w:ascii="Times New Roman" w:hAnsi="Times New Roman"/>
          <w:bCs/>
          <w:sz w:val="20"/>
        </w:rPr>
        <w:t>Jeden z najmocniejszych ataków na chrześcijaństwo, a zwłaszcza chrześcijańską koncepcję pokory i</w:t>
      </w:r>
      <w:r>
        <w:rPr>
          <w:rFonts w:ascii="Times New Roman" w:hAnsi="Times New Roman"/>
          <w:bCs/>
          <w:sz w:val="20"/>
        </w:rPr>
        <w:t> </w:t>
      </w:r>
      <w:r w:rsidRPr="00EF4A97">
        <w:rPr>
          <w:rFonts w:ascii="Times New Roman" w:hAnsi="Times New Roman"/>
          <w:bCs/>
          <w:sz w:val="20"/>
        </w:rPr>
        <w:t xml:space="preserve">cichości, w erze nowożytnej przypuścił niemiecki filozof egzystencjalista Fryderyk Nietzsche </w:t>
      </w:r>
      <w:r w:rsidRPr="00EF4A97">
        <w:rPr>
          <w:rFonts w:ascii="Times New Roman" w:hAnsi="Times New Roman"/>
          <w:sz w:val="20"/>
        </w:rPr>
        <w:t>(1844-1900)</w:t>
      </w:r>
      <w:r w:rsidRPr="00EF4A97">
        <w:rPr>
          <w:rFonts w:ascii="Times New Roman" w:hAnsi="Times New Roman"/>
          <w:bCs/>
          <w:sz w:val="20"/>
        </w:rPr>
        <w:t>. Cierpienie było integralną częścią życia Nietzschego, ale także ważną kwestią w jego filozoficznych zainteresowaniach. W bardzo młodym wieku stracił ojca i znaczną część dalszej rodziny. Przez całe życie Nietzsche zmagał się z poważnymi problemami ze zdrowiem, aż wreszcie zapadł na chorobę umysłową, wskutek której ostatnich jedenaście lat życia spędził w izolacji. Studiując języki klasyczne i filozofię, Nietzsche zainteresował się szczególnie starożytną grecką kulturą i filozofią. Na podstawie swoich przemyśleń doszedł do wniosku, że Europa straciła swój dawny wigor. Dlaczego? Otóż z winy chrześcijaństwa! Nietzsche uznał, że to chrześcijaństwo pozbawiło Europę jej klasycznego grecko-rzymskiego heroizmu, mocy i szlachetności. Według niego, Zachód, a nawet cała ludzkość, musiały odzyskać to klasyczne podejście, jeśli miały przetrwać i rozwijać się.</w:t>
      </w:r>
    </w:p>
    <w:p w14:paraId="2D8940BB" w14:textId="77777777" w:rsidR="00172076" w:rsidRPr="00EF4A97" w:rsidRDefault="00172076" w:rsidP="00172076">
      <w:pPr>
        <w:rPr>
          <w:rFonts w:ascii="Times New Roman" w:hAnsi="Times New Roman"/>
          <w:bCs/>
          <w:sz w:val="20"/>
        </w:rPr>
      </w:pPr>
      <w:r w:rsidRPr="00EF4A97">
        <w:rPr>
          <w:rFonts w:ascii="Times New Roman" w:hAnsi="Times New Roman"/>
          <w:bCs/>
          <w:sz w:val="20"/>
        </w:rPr>
        <w:t xml:space="preserve">Według Nietzschego, istnieją dwa typy moralności: moralność panów, szlachty, ludzi silnej woli, oraz moralność niewolników czyli słabych. Moralność panów ustala własne wartości, decyduje o swoim sposobie działania i ocenia go przez pryzmat efektów, takich jak pomocność (dobro) czy szkodliwość (zło). Tak więc autonomiczność, siła, bogactwo, szlachetność, optymizm, żywiołowość i odwaga są postrzegane jako dobre, podczas gdy słabość i cichość są uznane za złe. Moralność niewolników nie generuje wartości ani działań, ale jedynie reaguje na wartości i działania stanowione przez moralność panów, ewentualnie się im sprzeciwiając. Podczas gdy moralność panów skupia się na działaniu, moralność niewolników jest reakcyjna (czy, jak nazywa ją Nietzsche, </w:t>
      </w:r>
      <w:proofErr w:type="spellStart"/>
      <w:r w:rsidRPr="00EF4A97">
        <w:rPr>
          <w:rFonts w:ascii="Times New Roman" w:hAnsi="Times New Roman"/>
          <w:bCs/>
          <w:sz w:val="20"/>
        </w:rPr>
        <w:t>resentymentalna</w:t>
      </w:r>
      <w:proofErr w:type="spellEnd"/>
      <w:r w:rsidRPr="00EF4A97">
        <w:rPr>
          <w:rFonts w:ascii="Times New Roman" w:hAnsi="Times New Roman"/>
          <w:bCs/>
          <w:sz w:val="20"/>
        </w:rPr>
        <w:t xml:space="preserve">). Podczas gdy moralność panów jest opresyjna, moralność niewolników jest podległa i </w:t>
      </w:r>
      <w:proofErr w:type="spellStart"/>
      <w:r w:rsidRPr="00EF4A97">
        <w:rPr>
          <w:rFonts w:ascii="Times New Roman" w:hAnsi="Times New Roman"/>
          <w:bCs/>
          <w:sz w:val="20"/>
        </w:rPr>
        <w:t>manipulatywna</w:t>
      </w:r>
      <w:proofErr w:type="spellEnd"/>
      <w:r w:rsidRPr="00EF4A97">
        <w:rPr>
          <w:rFonts w:ascii="Times New Roman" w:hAnsi="Times New Roman"/>
          <w:bCs/>
          <w:sz w:val="20"/>
        </w:rPr>
        <w:t>. Moralność panów jest bardziej indywidualistyczna, zaś moralność niewolników bardziej zbiorowa.</w:t>
      </w:r>
    </w:p>
    <w:p w14:paraId="05851A28" w14:textId="7348A145" w:rsidR="00172076" w:rsidRPr="00EF4A97" w:rsidRDefault="00172076" w:rsidP="00172076">
      <w:pPr>
        <w:rPr>
          <w:rFonts w:ascii="Times New Roman" w:hAnsi="Times New Roman"/>
          <w:bCs/>
          <w:sz w:val="20"/>
        </w:rPr>
      </w:pPr>
      <w:r w:rsidRPr="00EF4A97">
        <w:rPr>
          <w:rFonts w:ascii="Times New Roman" w:hAnsi="Times New Roman"/>
          <w:bCs/>
          <w:sz w:val="20"/>
        </w:rPr>
        <w:t>Tak więc, skoro słabi nie są w stanie pokonać mocnych siłą, uciekają się do reinterpretowania i</w:t>
      </w:r>
      <w:r>
        <w:rPr>
          <w:rFonts w:ascii="Times New Roman" w:hAnsi="Times New Roman"/>
          <w:bCs/>
          <w:sz w:val="20"/>
        </w:rPr>
        <w:t> </w:t>
      </w:r>
      <w:r w:rsidRPr="00EF4A97">
        <w:rPr>
          <w:rFonts w:ascii="Times New Roman" w:hAnsi="Times New Roman"/>
          <w:bCs/>
          <w:sz w:val="20"/>
        </w:rPr>
        <w:t>rozmontowywania systemu wartości panów. Zamiast przyjąć moralność silnych, słabi projektują swoją sytuację upokorzenia w absolut, uniwersalizując swoje wartości.</w:t>
      </w:r>
    </w:p>
    <w:p w14:paraId="5E492A4D" w14:textId="77777777" w:rsidR="00172076" w:rsidRPr="00EF4A97" w:rsidRDefault="00172076" w:rsidP="00172076">
      <w:pPr>
        <w:rPr>
          <w:rFonts w:ascii="Times New Roman" w:hAnsi="Times New Roman"/>
          <w:bCs/>
          <w:sz w:val="20"/>
        </w:rPr>
      </w:pPr>
      <w:r w:rsidRPr="00EF4A97">
        <w:rPr>
          <w:rFonts w:ascii="Times New Roman" w:hAnsi="Times New Roman"/>
          <w:bCs/>
          <w:sz w:val="20"/>
        </w:rPr>
        <w:t xml:space="preserve">Według Nietzschego, chrześcijaństwo jest religią słabych, ludzi o moralności niewolników. Napisał on: „Chrześcijaństwo wzięło stronę wszystkiego co słabe, niskie, przegrane. Uczyniło ideał ze wszystkiego, co przeciwne instynktowi przetrwania silnego życia. Wypaczyło umysł nawet najbardziej uduchowionych, ucząc ludzi postrzegać najwyższe duchowe wartości jako grzeszne i zwodnicze, jako pokusy. Najbardziej żałosny przykład - zepsucie Pascala, który wierzył, że jego umysł został zepsuty przez grzech pierworodny, podczas gdy </w:t>
      </w:r>
      <w:r w:rsidRPr="00EF4A97">
        <w:rPr>
          <w:rFonts w:ascii="Times New Roman" w:hAnsi="Times New Roman"/>
          <w:bCs/>
          <w:sz w:val="20"/>
        </w:rPr>
        <w:lastRenderedPageBreak/>
        <w:t xml:space="preserve">jedynym, co go psuło, było samo chrześcijaństwo!” </w:t>
      </w:r>
      <w:r w:rsidRPr="00EF4A97">
        <w:rPr>
          <w:rFonts w:ascii="Times New Roman" w:hAnsi="Times New Roman"/>
          <w:bCs/>
          <w:sz w:val="20"/>
          <w:lang w:val="en-US"/>
        </w:rPr>
        <w:t>(</w:t>
      </w:r>
      <w:r w:rsidRPr="00EF4A97">
        <w:rPr>
          <w:rFonts w:ascii="Times New Roman" w:hAnsi="Times New Roman"/>
          <w:sz w:val="20"/>
          <w:lang w:val="en-GB"/>
        </w:rPr>
        <w:t xml:space="preserve">Friedrich Nietzsche, </w:t>
      </w:r>
      <w:r w:rsidRPr="00EF4A97">
        <w:rPr>
          <w:rFonts w:ascii="Times New Roman" w:hAnsi="Times New Roman"/>
          <w:i/>
          <w:iCs/>
          <w:sz w:val="20"/>
          <w:lang w:val="en-GB"/>
        </w:rPr>
        <w:t>The Anti-Christ, Ecce Homo, Twilight of the Idols and Other Writings</w:t>
      </w:r>
      <w:r w:rsidRPr="00EF4A97">
        <w:rPr>
          <w:rFonts w:ascii="Times New Roman" w:hAnsi="Times New Roman"/>
          <w:sz w:val="20"/>
          <w:lang w:val="en-GB"/>
        </w:rPr>
        <w:t xml:space="preserve">, red. </w:t>
      </w:r>
      <w:r w:rsidRPr="00EF4A97">
        <w:rPr>
          <w:rFonts w:ascii="Times New Roman" w:hAnsi="Times New Roman"/>
          <w:sz w:val="20"/>
        </w:rPr>
        <w:t xml:space="preserve">Aaron </w:t>
      </w:r>
      <w:proofErr w:type="spellStart"/>
      <w:r w:rsidRPr="00EF4A97">
        <w:rPr>
          <w:rFonts w:ascii="Times New Roman" w:hAnsi="Times New Roman"/>
          <w:sz w:val="20"/>
        </w:rPr>
        <w:t>Ridley</w:t>
      </w:r>
      <w:proofErr w:type="spellEnd"/>
      <w:r w:rsidRPr="00EF4A97">
        <w:rPr>
          <w:rFonts w:ascii="Times New Roman" w:hAnsi="Times New Roman"/>
          <w:sz w:val="20"/>
        </w:rPr>
        <w:t xml:space="preserve"> i </w:t>
      </w:r>
      <w:proofErr w:type="spellStart"/>
      <w:r w:rsidRPr="00EF4A97">
        <w:rPr>
          <w:rFonts w:ascii="Times New Roman" w:hAnsi="Times New Roman"/>
          <w:sz w:val="20"/>
        </w:rPr>
        <w:t>Judith</w:t>
      </w:r>
      <w:proofErr w:type="spellEnd"/>
      <w:r w:rsidRPr="00EF4A97">
        <w:rPr>
          <w:rFonts w:ascii="Times New Roman" w:hAnsi="Times New Roman"/>
          <w:sz w:val="20"/>
        </w:rPr>
        <w:t xml:space="preserve"> Norman, Cambridge 2005, s. 5</w:t>
      </w:r>
      <w:r w:rsidRPr="00EF4A97">
        <w:rPr>
          <w:rFonts w:ascii="Times New Roman" w:hAnsi="Times New Roman"/>
          <w:bCs/>
          <w:sz w:val="20"/>
        </w:rPr>
        <w:t>).</w:t>
      </w:r>
    </w:p>
    <w:p w14:paraId="37E8A789" w14:textId="030AD18D" w:rsidR="00172076" w:rsidRPr="00EF4A97" w:rsidRDefault="00172076" w:rsidP="00172076">
      <w:pPr>
        <w:rPr>
          <w:rFonts w:ascii="Times New Roman" w:hAnsi="Times New Roman"/>
          <w:bCs/>
          <w:sz w:val="20"/>
        </w:rPr>
      </w:pPr>
      <w:r w:rsidRPr="00EF4A97">
        <w:rPr>
          <w:rFonts w:ascii="Times New Roman" w:hAnsi="Times New Roman"/>
          <w:bCs/>
          <w:sz w:val="20"/>
        </w:rPr>
        <w:t>Według Nietzschego chrześcijaństwo jest kolejną reakcją biednych i słabych, obliczoną na pokonanie i</w:t>
      </w:r>
      <w:r>
        <w:rPr>
          <w:rFonts w:ascii="Times New Roman" w:hAnsi="Times New Roman"/>
          <w:bCs/>
          <w:sz w:val="20"/>
        </w:rPr>
        <w:t> </w:t>
      </w:r>
      <w:r w:rsidRPr="00EF4A97">
        <w:rPr>
          <w:rFonts w:ascii="Times New Roman" w:hAnsi="Times New Roman"/>
          <w:bCs/>
          <w:sz w:val="20"/>
        </w:rPr>
        <w:t>opanowanie silnych przy pomocy manipulacji. Chrześcijanie zdali się na swój niewolniczy los i nie mają woli stać się panami swojego losu. Dlatego obłudnie wytykają jako grzeszne to, co mają ludzie silni, a wywyższają jako cnotę to, czego chrześcijanie mieć nie mogą, narzucając swoją nową moralność wszystkim ludziom. Zatem, skoro chrześcijanie nie mogą pokonać bogatych i silnych innymi sposobami, wymyślili sposób na panowanie nad silnymi przy pomocy swojej moralności. W tej chrześcijańskiej moralności, na przykład, chrześcijanie zmieniają swoją nieuniknioną słabość i podległość wobec innych ludzi w rzekomą cnotę posłuszeństwa. Ich niezdolność do wywarcia zemsty skłania chrześcijan do wynalezienia cnoty przebaczenia. Podobnie wymyślili inne cnoty, takie jak pobożność, miłość, wzajemność i równość. Jakkolwiek szlachetne wydają się te cnoty wielu ludziom, według Nietzschego chrześcijańska moralność jest nie do przyjęcia, irracjonalna i odrażająca, gdyż w jego ocenie chrześcijanie używają tych cnót, by odwrócić moralność silnych i szlachetnych ludzi tego świata, aby ich zniewolić, a nawet uciskać. Według Nietzschego chrześcijańska moralność trzyma ludzi w poddaństwie i</w:t>
      </w:r>
      <w:r>
        <w:rPr>
          <w:rFonts w:ascii="Times New Roman" w:hAnsi="Times New Roman"/>
          <w:bCs/>
          <w:sz w:val="20"/>
        </w:rPr>
        <w:t> </w:t>
      </w:r>
      <w:r w:rsidRPr="00EF4A97">
        <w:rPr>
          <w:rFonts w:ascii="Times New Roman" w:hAnsi="Times New Roman"/>
          <w:bCs/>
          <w:sz w:val="20"/>
        </w:rPr>
        <w:t>nieświadomości oraz czyni ich zwyczajnymi i niewyróżniającymi się.</w:t>
      </w:r>
    </w:p>
    <w:p w14:paraId="73700B42" w14:textId="550E1A6C" w:rsidR="00172076" w:rsidRPr="00EF4A97" w:rsidRDefault="00172076" w:rsidP="00172076">
      <w:pPr>
        <w:rPr>
          <w:rFonts w:ascii="Times New Roman" w:hAnsi="Times New Roman"/>
          <w:bCs/>
          <w:sz w:val="20"/>
        </w:rPr>
      </w:pPr>
      <w:r w:rsidRPr="00EF4A97">
        <w:rPr>
          <w:rFonts w:ascii="Times New Roman" w:hAnsi="Times New Roman"/>
          <w:bCs/>
          <w:sz w:val="20"/>
        </w:rPr>
        <w:t xml:space="preserve">Niewątpliwie krytyka Nietzschego skierowana przeciwko chrześcijańskiej moralności i jej zasadniczej koncepcji cichości wynikała z tragicznie błędnego pojmowania chrześcijaństwa. Chrześcijańska cnota </w:t>
      </w:r>
      <w:r w:rsidRPr="00EF4A97">
        <w:rPr>
          <w:rFonts w:ascii="Times New Roman" w:hAnsi="Times New Roman"/>
          <w:bCs/>
          <w:sz w:val="20"/>
        </w:rPr>
        <w:t>cichości</w:t>
      </w:r>
      <w:r w:rsidRPr="00EF4A97">
        <w:rPr>
          <w:rFonts w:ascii="Times New Roman" w:hAnsi="Times New Roman"/>
          <w:bCs/>
          <w:sz w:val="20"/>
        </w:rPr>
        <w:t xml:space="preserve"> nie wynika z bezsilności, ale z Bożej mocy, sprawiedliwości i miłości. Kiedy Jezus stanął przed żydowskim sądem i</w:t>
      </w:r>
      <w:r>
        <w:rPr>
          <w:rFonts w:ascii="Times New Roman" w:hAnsi="Times New Roman"/>
          <w:bCs/>
          <w:sz w:val="20"/>
        </w:rPr>
        <w:t> </w:t>
      </w:r>
      <w:r w:rsidRPr="00EF4A97">
        <w:rPr>
          <w:rFonts w:ascii="Times New Roman" w:hAnsi="Times New Roman"/>
          <w:bCs/>
          <w:sz w:val="20"/>
        </w:rPr>
        <w:t xml:space="preserve">jeden z sędziów polecił wymierzyć Mu policzek, Jezus zażądał odpowiedzialności za ten niesprawiedliwy czyn </w:t>
      </w:r>
      <w:r w:rsidRPr="00EF4A97">
        <w:rPr>
          <w:rFonts w:ascii="Times New Roman" w:hAnsi="Times New Roman"/>
          <w:iCs/>
          <w:sz w:val="20"/>
        </w:rPr>
        <w:t>(J 18,23)</w:t>
      </w:r>
      <w:r w:rsidRPr="00EF4A97">
        <w:rPr>
          <w:rFonts w:ascii="Times New Roman" w:hAnsi="Times New Roman"/>
          <w:bCs/>
          <w:sz w:val="20"/>
        </w:rPr>
        <w:t xml:space="preserve">. Ewangelie jasno mówią, że Jezus umarł na krzyżu nie dlatego, że nie miał możliwości uniknięcia tego </w:t>
      </w:r>
      <w:r w:rsidRPr="00EF4A97">
        <w:rPr>
          <w:rFonts w:ascii="Times New Roman" w:hAnsi="Times New Roman"/>
          <w:iCs/>
          <w:sz w:val="20"/>
        </w:rPr>
        <w:t>(Mt 26,53)</w:t>
      </w:r>
      <w:r w:rsidRPr="00EF4A97">
        <w:rPr>
          <w:rFonts w:ascii="Times New Roman" w:hAnsi="Times New Roman"/>
          <w:bCs/>
          <w:sz w:val="20"/>
        </w:rPr>
        <w:t xml:space="preserve">, ale dlatego, że dobrowolnie i z miłości oddał swoje życie dla naszego zbawienia </w:t>
      </w:r>
      <w:r w:rsidRPr="00EF4A97">
        <w:rPr>
          <w:rFonts w:ascii="Times New Roman" w:hAnsi="Times New Roman"/>
          <w:iCs/>
          <w:sz w:val="20"/>
        </w:rPr>
        <w:t xml:space="preserve">(J 10,17-18; 18,4-11; 19,11; </w:t>
      </w:r>
      <w:proofErr w:type="spellStart"/>
      <w:r w:rsidRPr="00EF4A97">
        <w:rPr>
          <w:rFonts w:ascii="Times New Roman" w:hAnsi="Times New Roman"/>
          <w:iCs/>
          <w:sz w:val="20"/>
        </w:rPr>
        <w:t>Flp</w:t>
      </w:r>
      <w:proofErr w:type="spellEnd"/>
      <w:r w:rsidRPr="00EF4A97">
        <w:rPr>
          <w:rFonts w:ascii="Times New Roman" w:hAnsi="Times New Roman"/>
          <w:iCs/>
          <w:sz w:val="20"/>
        </w:rPr>
        <w:t> 2,6-9)</w:t>
      </w:r>
      <w:r w:rsidRPr="00EF4A97">
        <w:rPr>
          <w:rFonts w:ascii="Times New Roman" w:hAnsi="Times New Roman"/>
          <w:bCs/>
          <w:sz w:val="20"/>
        </w:rPr>
        <w:t>. Chrześcijańska cichość nie wynika z lęku, ale z miłości.</w:t>
      </w:r>
    </w:p>
    <w:p w14:paraId="2C6CD0AC" w14:textId="77777777" w:rsidR="00172076" w:rsidRPr="00EF4A97" w:rsidRDefault="00172076" w:rsidP="00172076">
      <w:pPr>
        <w:rPr>
          <w:rFonts w:ascii="Times New Roman" w:hAnsi="Times New Roman"/>
          <w:bCs/>
          <w:sz w:val="20"/>
        </w:rPr>
      </w:pPr>
      <w:r w:rsidRPr="00EF4A97">
        <w:rPr>
          <w:rFonts w:ascii="Times New Roman" w:hAnsi="Times New Roman"/>
          <w:bCs/>
          <w:sz w:val="20"/>
        </w:rPr>
        <w:t>Paweł wzywał chrześcijan, by postępowali „</w:t>
      </w:r>
      <w:r w:rsidRPr="00EF4A97">
        <w:rPr>
          <w:rFonts w:ascii="Times New Roman" w:eastAsiaTheme="minorHAnsi" w:hAnsi="Times New Roman"/>
          <w:color w:val="000000"/>
          <w:sz w:val="20"/>
          <w:lang w:eastAsia="en-US"/>
        </w:rPr>
        <w:t>z wszelką pokorą i łagodnością, z cierpliwością, znosząc jedni drugich w miłości</w:t>
      </w:r>
      <w:r w:rsidRPr="00EF4A97">
        <w:rPr>
          <w:rFonts w:ascii="Times New Roman" w:hAnsi="Times New Roman"/>
          <w:bCs/>
          <w:sz w:val="20"/>
        </w:rPr>
        <w:t xml:space="preserve">” </w:t>
      </w:r>
      <w:r w:rsidRPr="00EF4A97">
        <w:rPr>
          <w:rFonts w:ascii="Times New Roman" w:hAnsi="Times New Roman"/>
          <w:iCs/>
          <w:sz w:val="20"/>
        </w:rPr>
        <w:t>(Ef 4,2)</w:t>
      </w:r>
      <w:r w:rsidRPr="00EF4A97">
        <w:rPr>
          <w:rFonts w:ascii="Times New Roman" w:hAnsi="Times New Roman"/>
          <w:bCs/>
          <w:sz w:val="20"/>
        </w:rPr>
        <w:t>. Paweł wyjaśnia, że możemy się radować w cierpieniu, wiedząc, że „</w:t>
      </w:r>
      <w:r w:rsidRPr="00EF4A97">
        <w:rPr>
          <w:rFonts w:ascii="Times New Roman" w:eastAsiaTheme="minorHAnsi" w:hAnsi="Times New Roman"/>
          <w:color w:val="000000"/>
          <w:sz w:val="20"/>
          <w:lang w:eastAsia="en-US"/>
        </w:rPr>
        <w:t>miłość Boża rozlana jest w sercach naszych</w:t>
      </w:r>
      <w:r w:rsidRPr="00EF4A97">
        <w:rPr>
          <w:rFonts w:ascii="Times New Roman" w:hAnsi="Times New Roman"/>
          <w:bCs/>
          <w:sz w:val="20"/>
        </w:rPr>
        <w:t xml:space="preserve">” </w:t>
      </w:r>
      <w:r w:rsidRPr="00EF4A97">
        <w:rPr>
          <w:rFonts w:ascii="Times New Roman" w:hAnsi="Times New Roman"/>
          <w:iCs/>
          <w:sz w:val="20"/>
        </w:rPr>
        <w:t>(</w:t>
      </w:r>
      <w:proofErr w:type="spellStart"/>
      <w:r w:rsidRPr="00EF4A97">
        <w:rPr>
          <w:rFonts w:ascii="Times New Roman" w:hAnsi="Times New Roman"/>
          <w:iCs/>
          <w:sz w:val="20"/>
        </w:rPr>
        <w:t>Rz</w:t>
      </w:r>
      <w:proofErr w:type="spellEnd"/>
      <w:r w:rsidRPr="00EF4A97">
        <w:rPr>
          <w:rFonts w:ascii="Times New Roman" w:hAnsi="Times New Roman"/>
          <w:iCs/>
          <w:sz w:val="20"/>
        </w:rPr>
        <w:t> 5,3-5)</w:t>
      </w:r>
      <w:r w:rsidRPr="00EF4A97">
        <w:rPr>
          <w:rFonts w:ascii="Times New Roman" w:hAnsi="Times New Roman"/>
          <w:bCs/>
          <w:sz w:val="20"/>
        </w:rPr>
        <w:t xml:space="preserve">. Dalej Paweł wyjaśnia, że Bóg okazał nam swoją miłość, kiedy byliśmy bezsilni i zbuntowani przeciwko Niemu </w:t>
      </w:r>
      <w:r w:rsidRPr="00EF4A97">
        <w:rPr>
          <w:rFonts w:ascii="Times New Roman" w:hAnsi="Times New Roman"/>
          <w:iCs/>
          <w:sz w:val="20"/>
        </w:rPr>
        <w:t>(</w:t>
      </w:r>
      <w:proofErr w:type="spellStart"/>
      <w:r w:rsidRPr="00EF4A97">
        <w:rPr>
          <w:rFonts w:ascii="Times New Roman" w:hAnsi="Times New Roman"/>
          <w:iCs/>
          <w:sz w:val="20"/>
        </w:rPr>
        <w:t>Rz</w:t>
      </w:r>
      <w:proofErr w:type="spellEnd"/>
      <w:r w:rsidRPr="00EF4A97">
        <w:rPr>
          <w:rFonts w:ascii="Times New Roman" w:hAnsi="Times New Roman"/>
          <w:iCs/>
          <w:sz w:val="20"/>
        </w:rPr>
        <w:t> 5,6-8)</w:t>
      </w:r>
      <w:r w:rsidRPr="00EF4A97">
        <w:rPr>
          <w:rFonts w:ascii="Times New Roman" w:hAnsi="Times New Roman"/>
          <w:bCs/>
          <w:sz w:val="20"/>
        </w:rPr>
        <w:t>. Jan potwierdza tę biblijną prawdę, mówiąc: „</w:t>
      </w:r>
      <w:r w:rsidRPr="00EF4A97">
        <w:rPr>
          <w:rFonts w:ascii="Times New Roman" w:eastAsiaTheme="minorHAnsi" w:hAnsi="Times New Roman"/>
          <w:color w:val="000000"/>
          <w:sz w:val="20"/>
          <w:lang w:eastAsia="en-US"/>
        </w:rPr>
        <w:t>Miłujemy [Boga] dlatego, że Bóg pierwszy nas umiłował</w:t>
      </w:r>
      <w:r w:rsidRPr="00EF4A97">
        <w:rPr>
          <w:rFonts w:ascii="Times New Roman" w:hAnsi="Times New Roman"/>
          <w:bCs/>
          <w:sz w:val="20"/>
        </w:rPr>
        <w:t xml:space="preserve">” </w:t>
      </w:r>
      <w:r w:rsidRPr="00EF4A97">
        <w:rPr>
          <w:rFonts w:ascii="Times New Roman" w:hAnsi="Times New Roman"/>
          <w:iCs/>
          <w:sz w:val="20"/>
        </w:rPr>
        <w:t>(1 J 4,17-21 BKR)</w:t>
      </w:r>
      <w:r w:rsidRPr="00EF4A97">
        <w:rPr>
          <w:rFonts w:ascii="Times New Roman" w:hAnsi="Times New Roman"/>
          <w:bCs/>
          <w:sz w:val="20"/>
        </w:rPr>
        <w:t>.</w:t>
      </w:r>
    </w:p>
    <w:p w14:paraId="658E2D53" w14:textId="77777777" w:rsidR="00172076" w:rsidRPr="00EF4A97" w:rsidRDefault="00172076" w:rsidP="00172076">
      <w:pPr>
        <w:rPr>
          <w:rFonts w:ascii="Times New Roman" w:hAnsi="Times New Roman"/>
          <w:bCs/>
          <w:sz w:val="20"/>
        </w:rPr>
      </w:pPr>
      <w:r w:rsidRPr="00EF4A97">
        <w:rPr>
          <w:rFonts w:ascii="Times New Roman" w:hAnsi="Times New Roman"/>
          <w:bCs/>
          <w:sz w:val="20"/>
        </w:rPr>
        <w:t xml:space="preserve">Opisując ludzi jako bezsilnych, Paweł nie poniża człowieczeństwa, ale raczej przedstawia rzeczywisty ludzki stan </w:t>
      </w:r>
      <w:r w:rsidRPr="00EF4A97">
        <w:rPr>
          <w:rFonts w:ascii="Times New Roman" w:hAnsi="Times New Roman"/>
          <w:iCs/>
          <w:sz w:val="20"/>
        </w:rPr>
        <w:t xml:space="preserve">(zob. także </w:t>
      </w:r>
      <w:proofErr w:type="spellStart"/>
      <w:r w:rsidRPr="00EF4A97">
        <w:rPr>
          <w:rFonts w:ascii="Times New Roman" w:hAnsi="Times New Roman"/>
          <w:iCs/>
          <w:sz w:val="20"/>
        </w:rPr>
        <w:t>Rz</w:t>
      </w:r>
      <w:proofErr w:type="spellEnd"/>
      <w:r w:rsidRPr="00EF4A97">
        <w:rPr>
          <w:rFonts w:ascii="Times New Roman" w:hAnsi="Times New Roman"/>
          <w:iCs/>
          <w:sz w:val="20"/>
        </w:rPr>
        <w:t> 3,26; 7)</w:t>
      </w:r>
      <w:r w:rsidRPr="00EF4A97">
        <w:rPr>
          <w:rFonts w:ascii="Times New Roman" w:hAnsi="Times New Roman"/>
          <w:bCs/>
          <w:sz w:val="20"/>
        </w:rPr>
        <w:t xml:space="preserve">. </w:t>
      </w:r>
      <w:r w:rsidRPr="00EF4A97">
        <w:rPr>
          <w:rFonts w:ascii="Times New Roman" w:hAnsi="Times New Roman"/>
          <w:bCs/>
          <w:i/>
          <w:sz w:val="20"/>
        </w:rPr>
        <w:t>Biblia</w:t>
      </w:r>
      <w:r w:rsidRPr="00EF4A97">
        <w:rPr>
          <w:rFonts w:ascii="Times New Roman" w:hAnsi="Times New Roman"/>
          <w:bCs/>
          <w:sz w:val="20"/>
        </w:rPr>
        <w:t xml:space="preserve"> nie przedstawia ludzkiej bezsilności jako walki klasowej, ale raczej przedstawia wszystkich ludzi jako bezsilnych wobec grzechu i śmierci. Biblijne chrześcijaństwo nie poniża fałszywie człowieczeństwa, by oszukać ludzi tak, by wołali o łaskę do Boga. </w:t>
      </w:r>
      <w:r w:rsidRPr="00EF4A97">
        <w:rPr>
          <w:rFonts w:ascii="Times New Roman" w:hAnsi="Times New Roman"/>
          <w:bCs/>
          <w:i/>
          <w:sz w:val="20"/>
        </w:rPr>
        <w:t>Biblia</w:t>
      </w:r>
      <w:r w:rsidRPr="00EF4A97">
        <w:rPr>
          <w:rFonts w:ascii="Times New Roman" w:hAnsi="Times New Roman"/>
          <w:bCs/>
          <w:sz w:val="20"/>
        </w:rPr>
        <w:t xml:space="preserve"> raczej realistycznie opisuje grzeszny stan ludzkości i przedstawia Boga jako tego, który dobrowolnie i z miłości ukorzył się, by zbawić bezczelnych, zbuntowanych ludzi </w:t>
      </w:r>
      <w:r w:rsidRPr="00EF4A97">
        <w:rPr>
          <w:rFonts w:ascii="Times New Roman" w:hAnsi="Times New Roman"/>
          <w:iCs/>
          <w:sz w:val="20"/>
        </w:rPr>
        <w:t>(J 1,11-12; 3,16)</w:t>
      </w:r>
      <w:r w:rsidRPr="00EF4A97">
        <w:rPr>
          <w:rFonts w:ascii="Times New Roman" w:hAnsi="Times New Roman"/>
          <w:bCs/>
          <w:sz w:val="20"/>
        </w:rPr>
        <w:t>.</w:t>
      </w:r>
    </w:p>
    <w:p w14:paraId="1A6DB700" w14:textId="77777777" w:rsidR="00172076" w:rsidRPr="00EF4A97" w:rsidRDefault="00172076" w:rsidP="00172076">
      <w:pPr>
        <w:rPr>
          <w:rFonts w:ascii="Times New Roman" w:hAnsi="Times New Roman"/>
          <w:bCs/>
          <w:sz w:val="20"/>
        </w:rPr>
      </w:pPr>
      <w:r w:rsidRPr="00EF4A97">
        <w:rPr>
          <w:rFonts w:ascii="Times New Roman" w:hAnsi="Times New Roman"/>
          <w:bCs/>
          <w:sz w:val="20"/>
        </w:rPr>
        <w:t>Ktoś powiedział, że trzeba być silnym, by być cichym. Trzeba Bożej mocy, by miłować grzesznych, bezczelnych i buntowniczych ludzi. Przypuszczalnie jednym z najbardziej dobitnych przykładów cichości Jezusa jest Jego modlitwa na krzyżu za tych, którzy doprowadzili do Jego ukrzyżowania i szydzili z Niego: „</w:t>
      </w:r>
      <w:r w:rsidRPr="00EF4A97">
        <w:rPr>
          <w:rFonts w:ascii="Times New Roman" w:eastAsiaTheme="minorHAnsi" w:hAnsi="Times New Roman"/>
          <w:color w:val="000000"/>
          <w:sz w:val="20"/>
          <w:lang w:eastAsia="en-US"/>
        </w:rPr>
        <w:t>Ojcze, przebacz im, bo nie wiedzą, co czynią</w:t>
      </w:r>
      <w:r w:rsidRPr="00EF4A97">
        <w:rPr>
          <w:rFonts w:ascii="Times New Roman" w:hAnsi="Times New Roman"/>
          <w:bCs/>
          <w:sz w:val="20"/>
        </w:rPr>
        <w:t xml:space="preserve">” </w:t>
      </w:r>
      <w:r w:rsidRPr="00EF4A97">
        <w:rPr>
          <w:rFonts w:ascii="Times New Roman" w:hAnsi="Times New Roman"/>
          <w:iCs/>
          <w:sz w:val="20"/>
        </w:rPr>
        <w:t>(</w:t>
      </w:r>
      <w:proofErr w:type="spellStart"/>
      <w:r w:rsidRPr="00EF4A97">
        <w:rPr>
          <w:rFonts w:ascii="Times New Roman" w:hAnsi="Times New Roman"/>
          <w:iCs/>
          <w:sz w:val="20"/>
        </w:rPr>
        <w:t>Łk</w:t>
      </w:r>
      <w:proofErr w:type="spellEnd"/>
      <w:r w:rsidRPr="00EF4A97">
        <w:rPr>
          <w:rFonts w:ascii="Times New Roman" w:hAnsi="Times New Roman"/>
          <w:iCs/>
          <w:sz w:val="20"/>
        </w:rPr>
        <w:t xml:space="preserve"> 23,34; zob. także Mt 12,15-20; </w:t>
      </w:r>
      <w:proofErr w:type="spellStart"/>
      <w:r w:rsidRPr="00EF4A97">
        <w:rPr>
          <w:rFonts w:ascii="Times New Roman" w:hAnsi="Times New Roman"/>
          <w:iCs/>
          <w:sz w:val="20"/>
        </w:rPr>
        <w:t>Dz</w:t>
      </w:r>
      <w:proofErr w:type="spellEnd"/>
      <w:r w:rsidRPr="00EF4A97">
        <w:rPr>
          <w:rFonts w:ascii="Times New Roman" w:hAnsi="Times New Roman"/>
          <w:iCs/>
          <w:sz w:val="20"/>
        </w:rPr>
        <w:t> 8,32; 1 P 2,21-23)</w:t>
      </w:r>
      <w:r w:rsidRPr="00EF4A97">
        <w:rPr>
          <w:rFonts w:ascii="Times New Roman" w:hAnsi="Times New Roman"/>
          <w:bCs/>
          <w:sz w:val="20"/>
        </w:rPr>
        <w:t>. Cichość jest częścią owocu Ducha Świętego. To w cichości Bóg daje nam moc do pokonywania tygli tego świata.</w:t>
      </w:r>
    </w:p>
    <w:p w14:paraId="7E123969" w14:textId="77777777" w:rsidR="00172076" w:rsidRPr="00EF4A97" w:rsidRDefault="00172076" w:rsidP="00172076">
      <w:pPr>
        <w:rPr>
          <w:rFonts w:ascii="Times New Roman" w:hAnsi="Times New Roman"/>
          <w:bCs/>
          <w:sz w:val="20"/>
        </w:rPr>
      </w:pPr>
    </w:p>
    <w:p w14:paraId="1C317D1D" w14:textId="77777777" w:rsidR="00172076" w:rsidRPr="00EF4A97" w:rsidRDefault="00172076" w:rsidP="00172076">
      <w:pPr>
        <w:rPr>
          <w:rFonts w:ascii="Times New Roman" w:hAnsi="Times New Roman"/>
          <w:bCs/>
          <w:sz w:val="20"/>
        </w:rPr>
      </w:pPr>
      <w:r w:rsidRPr="00EF4A97">
        <w:rPr>
          <w:rFonts w:ascii="Times New Roman" w:hAnsi="Times New Roman"/>
          <w:b/>
          <w:bCs/>
          <w:sz w:val="20"/>
        </w:rPr>
        <w:t>Cichość Mojżesza i gniew Boga</w:t>
      </w:r>
    </w:p>
    <w:p w14:paraId="319980B3" w14:textId="77777777" w:rsidR="00172076" w:rsidRPr="00EF4A97" w:rsidRDefault="00172076" w:rsidP="00172076">
      <w:pPr>
        <w:rPr>
          <w:rFonts w:ascii="Times New Roman" w:hAnsi="Times New Roman"/>
          <w:bCs/>
          <w:sz w:val="20"/>
        </w:rPr>
      </w:pPr>
      <w:r w:rsidRPr="00EF4A97">
        <w:rPr>
          <w:rFonts w:ascii="Times New Roman" w:hAnsi="Times New Roman"/>
          <w:bCs/>
          <w:sz w:val="20"/>
        </w:rPr>
        <w:t xml:space="preserve">Jak to możliwe, że Mojżesz, sługa Boży, został nazwany najskromniejszym człowiekiem na Ziemi, podczas gdy </w:t>
      </w:r>
      <w:r w:rsidRPr="00EF4A97">
        <w:rPr>
          <w:rFonts w:ascii="Times New Roman" w:hAnsi="Times New Roman"/>
          <w:bCs/>
          <w:i/>
          <w:sz w:val="20"/>
        </w:rPr>
        <w:t>Biblia</w:t>
      </w:r>
      <w:r w:rsidRPr="00EF4A97">
        <w:rPr>
          <w:rFonts w:ascii="Times New Roman" w:hAnsi="Times New Roman"/>
          <w:bCs/>
          <w:sz w:val="20"/>
        </w:rPr>
        <w:t xml:space="preserve"> przedstawia Boga jako pełnego gniewu? Musimy zrozumieć, że gniew Boga nie jest przeciwieństwem cichości. Gniew Boga jest reakcją odrazy wobec grzechu. Jednak Bóg autentycznie miłuje grzesznika. Gdyby Bóg był surowy i gniewny, nie czekałby około 1600 lat na nawrócenie mieszkańców przedpotopowego świata. Nie czekałby ponad 400 lat na to, aż </w:t>
      </w:r>
      <w:proofErr w:type="spellStart"/>
      <w:r w:rsidRPr="00EF4A97">
        <w:rPr>
          <w:rFonts w:ascii="Times New Roman" w:hAnsi="Times New Roman"/>
          <w:bCs/>
          <w:sz w:val="20"/>
        </w:rPr>
        <w:t>Kanaanejczycy</w:t>
      </w:r>
      <w:proofErr w:type="spellEnd"/>
      <w:r w:rsidRPr="00EF4A97">
        <w:rPr>
          <w:rFonts w:ascii="Times New Roman" w:hAnsi="Times New Roman"/>
          <w:bCs/>
          <w:sz w:val="20"/>
        </w:rPr>
        <w:t xml:space="preserve"> dopełnią swoich win. Nie czekałby około 1500 lat na wierność ze strony Izraelitów. Nie czekałby też około 2000 lat na wypełnienie przez chrześcijan zleconej im misji. Gniewny Bóg unicestwiłby ich wszystkich niezwłocznie. Ale Bóg zwracał się do nich z miłością i nadzieją, wzywając do nawrócenia i odnowienia więzi z Nim.</w:t>
      </w:r>
    </w:p>
    <w:p w14:paraId="68EB3196" w14:textId="77777777" w:rsidR="00172076" w:rsidRPr="00EF4A97" w:rsidRDefault="00172076" w:rsidP="00172076">
      <w:pPr>
        <w:rPr>
          <w:rFonts w:ascii="Times New Roman" w:hAnsi="Times New Roman"/>
          <w:bCs/>
          <w:sz w:val="20"/>
        </w:rPr>
      </w:pPr>
    </w:p>
    <w:p w14:paraId="21DA2A2D" w14:textId="77777777" w:rsidR="00172076" w:rsidRPr="00EF4A97" w:rsidRDefault="00172076" w:rsidP="00172076">
      <w:pPr>
        <w:rPr>
          <w:rFonts w:ascii="Times New Roman" w:hAnsi="Times New Roman"/>
          <w:sz w:val="20"/>
        </w:rPr>
      </w:pPr>
      <w:r w:rsidRPr="00EF4A97">
        <w:rPr>
          <w:rFonts w:ascii="Times New Roman" w:hAnsi="Times New Roman"/>
          <w:b/>
          <w:sz w:val="20"/>
        </w:rPr>
        <w:t>Część III: Zastosowanie</w:t>
      </w:r>
    </w:p>
    <w:p w14:paraId="4990BC4A" w14:textId="77777777" w:rsidR="00172076" w:rsidRPr="00EF4A97" w:rsidRDefault="00172076" w:rsidP="00172076">
      <w:pPr>
        <w:rPr>
          <w:rFonts w:ascii="Times New Roman" w:hAnsi="Times New Roman"/>
          <w:bCs/>
          <w:sz w:val="20"/>
        </w:rPr>
      </w:pPr>
      <w:r w:rsidRPr="00EF4A97">
        <w:rPr>
          <w:rFonts w:ascii="Times New Roman" w:hAnsi="Times New Roman"/>
          <w:bCs/>
          <w:sz w:val="20"/>
        </w:rPr>
        <w:t>1. Nasz Bóg jest doskonałym przekazicielem. Mówi ludziom otwarcie i zwięźle, jaki jest i czego nie lubi. Tak więc Bóg nie pozostawia nam wątpliwości co do Jego odczuć wobec grzechu - zdecydowanie odrzuca grzech. Jednocześnie Bóg nie upokarza grzesznika, by go sobie podporządkować. Odnosi się raczej do sytuacji spowodowanej przez grzech, a jednocześnie oferuje rozwiązanie. Owszem, Jego reakcja na grzech jest nieodwołalna, ale takie jest też Jego zaproszenie grzeszników do pojednania z Nim. Pomyśl, jak możesz być cichy, a jednocześnie obnażać grzech własny, twoich bliskich i uczestników twojej społeczności.</w:t>
      </w:r>
    </w:p>
    <w:p w14:paraId="509448B6" w14:textId="77777777" w:rsidR="00172076" w:rsidRPr="00EF4A97" w:rsidRDefault="00172076" w:rsidP="00172076">
      <w:pPr>
        <w:rPr>
          <w:rFonts w:ascii="Times New Roman" w:hAnsi="Times New Roman"/>
          <w:bCs/>
          <w:sz w:val="20"/>
        </w:rPr>
      </w:pPr>
      <w:r w:rsidRPr="00EF4A97">
        <w:rPr>
          <w:rFonts w:ascii="Times New Roman" w:hAnsi="Times New Roman"/>
          <w:bCs/>
          <w:sz w:val="20"/>
        </w:rPr>
        <w:t>2. Pomyśl, że nasze życie jest widowiskiem dla mieszkańców innych światów, którzy patrzą na nas i uczą się. Podziel się z uczestnikami lekcji swoimi odczuciami w tej kwestii. Jak zrozumienie szerszej perspektywy rzeczywistości wpływa na twój sposób życia?</w:t>
      </w:r>
    </w:p>
    <w:p w14:paraId="0BC7ABD0" w14:textId="03FAFA9E" w:rsidR="00CD39F3" w:rsidRPr="00773E48" w:rsidRDefault="00CD39F3" w:rsidP="00172076">
      <w:pPr>
        <w:rPr>
          <w:rFonts w:ascii="Times New Roman" w:eastAsiaTheme="minorHAnsi" w:hAnsi="Times New Roman"/>
          <w:bCs/>
          <w:sz w:val="20"/>
          <w:lang w:eastAsia="en-US"/>
        </w:rPr>
      </w:pPr>
    </w:p>
    <w:sectPr w:rsidR="00CD39F3" w:rsidRPr="00773E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DDCE" w14:textId="77777777" w:rsidR="00B92FEE" w:rsidRDefault="00B92FEE" w:rsidP="00A820C9">
      <w:r>
        <w:separator/>
      </w:r>
    </w:p>
  </w:endnote>
  <w:endnote w:type="continuationSeparator" w:id="0">
    <w:p w14:paraId="49E9F723" w14:textId="77777777" w:rsidR="00B92FEE" w:rsidRDefault="00B92FEE"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40899"/>
      <w:docPartObj>
        <w:docPartGallery w:val="Page Numbers (Bottom of Page)"/>
        <w:docPartUnique/>
      </w:docPartObj>
    </w:sdtPr>
    <w:sdtEndPr>
      <w:rPr>
        <w:rFonts w:ascii="Times New Roman" w:hAnsi="Times New Roman"/>
        <w:sz w:val="16"/>
        <w:szCs w:val="16"/>
      </w:rPr>
    </w:sdtEndPr>
    <w:sdtContent>
      <w:p w14:paraId="4718B13D" w14:textId="00A29A08" w:rsidR="00A97ECA" w:rsidRPr="00A820C9" w:rsidRDefault="00A97ECA">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166A4D">
          <w:rPr>
            <w:rFonts w:ascii="Times New Roman" w:hAnsi="Times New Roman"/>
            <w:noProof/>
            <w:sz w:val="16"/>
            <w:szCs w:val="16"/>
          </w:rPr>
          <w:t>3</w:t>
        </w:r>
        <w:r w:rsidRPr="00A820C9">
          <w:rPr>
            <w:rFonts w:ascii="Times New Roman" w:hAnsi="Times New Roman"/>
            <w:sz w:val="16"/>
            <w:szCs w:val="16"/>
          </w:rPr>
          <w:fldChar w:fldCharType="end"/>
        </w:r>
      </w:p>
    </w:sdtContent>
  </w:sdt>
  <w:p w14:paraId="195450EC" w14:textId="77777777" w:rsidR="00A97ECA" w:rsidRDefault="00A97E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F2B2" w14:textId="77777777" w:rsidR="00B92FEE" w:rsidRDefault="00B92FEE" w:rsidP="00A820C9">
      <w:r>
        <w:separator/>
      </w:r>
    </w:p>
  </w:footnote>
  <w:footnote w:type="continuationSeparator" w:id="0">
    <w:p w14:paraId="7ACEAF4B" w14:textId="77777777" w:rsidR="00B92FEE" w:rsidRDefault="00B92FEE" w:rsidP="00A8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4356" w14:textId="2D8A20D1" w:rsidR="00203AFA" w:rsidRPr="00203AFA" w:rsidRDefault="00B2361E" w:rsidP="00203AFA">
    <w:pPr>
      <w:rPr>
        <w:rFonts w:ascii="Times New Roman" w:hAnsi="Times New Roman"/>
        <w:sz w:val="16"/>
        <w:szCs w:val="16"/>
      </w:rPr>
    </w:pPr>
    <w:r w:rsidRPr="00B2361E">
      <w:rPr>
        <w:rFonts w:ascii="Times New Roman" w:eastAsia="MS PMincho" w:hAnsi="Times New Roman"/>
        <w:sz w:val="16"/>
        <w:szCs w:val="16"/>
      </w:rPr>
      <w:t xml:space="preserve">Lekcje Biblijne </w:t>
    </w:r>
    <w:r w:rsidR="00203AFA">
      <w:rPr>
        <w:rFonts w:ascii="Times New Roman" w:eastAsia="MS PMincho" w:hAnsi="Times New Roman"/>
        <w:sz w:val="16"/>
        <w:szCs w:val="16"/>
      </w:rPr>
      <w:t>3</w:t>
    </w:r>
    <w:r w:rsidR="00617CBE">
      <w:rPr>
        <w:rFonts w:ascii="Times New Roman" w:eastAsia="MS PMincho" w:hAnsi="Times New Roman"/>
        <w:sz w:val="16"/>
        <w:szCs w:val="16"/>
      </w:rPr>
      <w:t>/2</w:t>
    </w:r>
    <w:r w:rsidRPr="00B2361E">
      <w:rPr>
        <w:rFonts w:ascii="Times New Roman" w:eastAsia="MS PMincho" w:hAnsi="Times New Roman"/>
        <w:sz w:val="16"/>
        <w:szCs w:val="16"/>
      </w:rPr>
      <w:t>02</w:t>
    </w:r>
    <w:r w:rsidR="006F3FE7">
      <w:rPr>
        <w:rFonts w:ascii="Times New Roman" w:eastAsia="MS PMincho" w:hAnsi="Times New Roman"/>
        <w:sz w:val="16"/>
        <w:szCs w:val="16"/>
      </w:rPr>
      <w:t>2</w:t>
    </w:r>
    <w:r w:rsidRPr="00B2361E">
      <w:rPr>
        <w:rFonts w:ascii="Times New Roman" w:eastAsia="MS PMincho" w:hAnsi="Times New Roman"/>
        <w:sz w:val="16"/>
        <w:szCs w:val="16"/>
      </w:rPr>
      <w:t xml:space="preserve">, </w:t>
    </w:r>
    <w:r w:rsidR="00203AFA" w:rsidRPr="00203AFA">
      <w:rPr>
        <w:rFonts w:ascii="Times New Roman" w:hAnsi="Times New Roman"/>
        <w:sz w:val="16"/>
        <w:szCs w:val="16"/>
      </w:rPr>
      <w:t xml:space="preserve">Anthony </w:t>
    </w:r>
    <w:proofErr w:type="spellStart"/>
    <w:r w:rsidR="00203AFA" w:rsidRPr="00203AFA">
      <w:rPr>
        <w:rFonts w:ascii="Times New Roman" w:hAnsi="Times New Roman"/>
        <w:sz w:val="16"/>
        <w:szCs w:val="16"/>
      </w:rPr>
      <w:t>Gavin</w:t>
    </w:r>
    <w:proofErr w:type="spellEnd"/>
    <w:r w:rsidR="00203AFA" w:rsidRPr="00203AFA">
      <w:rPr>
        <w:rFonts w:ascii="Times New Roman" w:hAnsi="Times New Roman"/>
        <w:sz w:val="16"/>
        <w:szCs w:val="16"/>
      </w:rPr>
      <w:t xml:space="preserve">, </w:t>
    </w:r>
    <w:r w:rsidR="00203AFA" w:rsidRPr="00203AFA">
      <w:rPr>
        <w:rFonts w:ascii="Times New Roman" w:hAnsi="Times New Roman"/>
        <w:i/>
        <w:iCs/>
        <w:sz w:val="16"/>
        <w:szCs w:val="16"/>
      </w:rPr>
      <w:t>W tyglu z Chrystusem</w:t>
    </w:r>
  </w:p>
  <w:p w14:paraId="52E0B9EB" w14:textId="46139DB4" w:rsidR="00B2361E" w:rsidRPr="00B2361E" w:rsidRDefault="00B2361E" w:rsidP="00B2361E">
    <w:pPr>
      <w:rPr>
        <w:rFonts w:ascii="Times New Roman" w:hAnsi="Times New Roman"/>
        <w:i/>
        <w:iCs/>
        <w:sz w:val="16"/>
        <w:szCs w:val="16"/>
      </w:rPr>
    </w:pPr>
  </w:p>
  <w:p w14:paraId="345BE5B4" w14:textId="2015F47B" w:rsidR="00172076" w:rsidRPr="00813468" w:rsidRDefault="00B2361E" w:rsidP="00172076">
    <w:pPr>
      <w:rPr>
        <w:rFonts w:ascii="Times New Roman" w:hAnsi="Times New Roman"/>
        <w:bCs/>
        <w:sz w:val="20"/>
      </w:rPr>
    </w:pPr>
    <w:r w:rsidRPr="00B2361E">
      <w:rPr>
        <w:rFonts w:ascii="Times New Roman" w:hAnsi="Times New Roman"/>
        <w:sz w:val="16"/>
        <w:szCs w:val="16"/>
      </w:rPr>
      <w:t>Przewodnik dla nauczycieli, Lekcja</w:t>
    </w:r>
    <w:r w:rsidR="009B0D6B">
      <w:rPr>
        <w:rFonts w:ascii="Times New Roman" w:hAnsi="Times New Roman"/>
        <w:sz w:val="16"/>
        <w:szCs w:val="16"/>
      </w:rPr>
      <w:t xml:space="preserve"> </w:t>
    </w:r>
    <w:r w:rsidR="00172076">
      <w:rPr>
        <w:rFonts w:ascii="Times New Roman" w:hAnsi="Times New Roman"/>
        <w:sz w:val="16"/>
        <w:szCs w:val="16"/>
      </w:rPr>
      <w:t>10</w:t>
    </w:r>
    <w:r w:rsidR="00203AFA">
      <w:rPr>
        <w:rFonts w:ascii="Times New Roman" w:hAnsi="Times New Roman"/>
        <w:sz w:val="16"/>
        <w:szCs w:val="16"/>
      </w:rPr>
      <w:t xml:space="preserve">- </w:t>
    </w:r>
    <w:r w:rsidR="00172076" w:rsidRPr="00172076">
      <w:rPr>
        <w:rFonts w:ascii="Times New Roman" w:hAnsi="Times New Roman"/>
        <w:bCs/>
        <w:sz w:val="16"/>
        <w:szCs w:val="16"/>
      </w:rPr>
      <w:t>Cichość w tyglu</w:t>
    </w:r>
  </w:p>
  <w:p w14:paraId="1D2ABF02" w14:textId="44880BCC" w:rsidR="009B2EC9" w:rsidRPr="00AA0514" w:rsidRDefault="009B2EC9" w:rsidP="00192589">
    <w:pPr>
      <w:rPr>
        <w:rFonts w:ascii="Times New Roman" w:hAnsi="Times New Roman"/>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57"/>
    <w:rsid w:val="00005F5E"/>
    <w:rsid w:val="00006FBF"/>
    <w:rsid w:val="0002114D"/>
    <w:rsid w:val="00026501"/>
    <w:rsid w:val="00027C13"/>
    <w:rsid w:val="000314C7"/>
    <w:rsid w:val="00034222"/>
    <w:rsid w:val="00035493"/>
    <w:rsid w:val="00041B9C"/>
    <w:rsid w:val="0004300C"/>
    <w:rsid w:val="000453F3"/>
    <w:rsid w:val="0005026A"/>
    <w:rsid w:val="000520B7"/>
    <w:rsid w:val="00057016"/>
    <w:rsid w:val="00057F7D"/>
    <w:rsid w:val="000601FC"/>
    <w:rsid w:val="0006177B"/>
    <w:rsid w:val="000626C5"/>
    <w:rsid w:val="00063209"/>
    <w:rsid w:val="00071A8E"/>
    <w:rsid w:val="00071DD3"/>
    <w:rsid w:val="00073013"/>
    <w:rsid w:val="000803E0"/>
    <w:rsid w:val="0008053E"/>
    <w:rsid w:val="00080D7F"/>
    <w:rsid w:val="00084D07"/>
    <w:rsid w:val="0009014F"/>
    <w:rsid w:val="00093EE9"/>
    <w:rsid w:val="00095BF6"/>
    <w:rsid w:val="00097610"/>
    <w:rsid w:val="000A1890"/>
    <w:rsid w:val="000A5E76"/>
    <w:rsid w:val="000A7CAE"/>
    <w:rsid w:val="000B4665"/>
    <w:rsid w:val="000C39FA"/>
    <w:rsid w:val="000C43D8"/>
    <w:rsid w:val="000D0B43"/>
    <w:rsid w:val="000D3669"/>
    <w:rsid w:val="000D704C"/>
    <w:rsid w:val="000E37F9"/>
    <w:rsid w:val="000E3D8C"/>
    <w:rsid w:val="000F4D2C"/>
    <w:rsid w:val="0010237B"/>
    <w:rsid w:val="001112C7"/>
    <w:rsid w:val="00125D50"/>
    <w:rsid w:val="00125E33"/>
    <w:rsid w:val="00130250"/>
    <w:rsid w:val="00130B84"/>
    <w:rsid w:val="00131D4E"/>
    <w:rsid w:val="001344DC"/>
    <w:rsid w:val="00135593"/>
    <w:rsid w:val="001407C0"/>
    <w:rsid w:val="00140C94"/>
    <w:rsid w:val="0015413F"/>
    <w:rsid w:val="00160A2E"/>
    <w:rsid w:val="00161F23"/>
    <w:rsid w:val="00162107"/>
    <w:rsid w:val="001634CA"/>
    <w:rsid w:val="001663AF"/>
    <w:rsid w:val="00166A4D"/>
    <w:rsid w:val="00167273"/>
    <w:rsid w:val="00172076"/>
    <w:rsid w:val="0017267D"/>
    <w:rsid w:val="00172E60"/>
    <w:rsid w:val="00180FC0"/>
    <w:rsid w:val="00186AB2"/>
    <w:rsid w:val="001900C2"/>
    <w:rsid w:val="00191138"/>
    <w:rsid w:val="00192589"/>
    <w:rsid w:val="001A14AD"/>
    <w:rsid w:val="001A64A1"/>
    <w:rsid w:val="001A762A"/>
    <w:rsid w:val="001B6CB1"/>
    <w:rsid w:val="001C3DCA"/>
    <w:rsid w:val="001C7F11"/>
    <w:rsid w:val="001D207D"/>
    <w:rsid w:val="001E3960"/>
    <w:rsid w:val="001F3AB8"/>
    <w:rsid w:val="00203AFA"/>
    <w:rsid w:val="00207A60"/>
    <w:rsid w:val="00211923"/>
    <w:rsid w:val="00212D47"/>
    <w:rsid w:val="002215B7"/>
    <w:rsid w:val="0024201E"/>
    <w:rsid w:val="002426C3"/>
    <w:rsid w:val="00243314"/>
    <w:rsid w:val="002477AE"/>
    <w:rsid w:val="00247ECF"/>
    <w:rsid w:val="00256C0B"/>
    <w:rsid w:val="00262338"/>
    <w:rsid w:val="00262399"/>
    <w:rsid w:val="002646E2"/>
    <w:rsid w:val="002666F2"/>
    <w:rsid w:val="00267AD9"/>
    <w:rsid w:val="0027003D"/>
    <w:rsid w:val="002840D6"/>
    <w:rsid w:val="0028485A"/>
    <w:rsid w:val="002A0BB1"/>
    <w:rsid w:val="002A0CBE"/>
    <w:rsid w:val="002A1958"/>
    <w:rsid w:val="002A48E6"/>
    <w:rsid w:val="002A604C"/>
    <w:rsid w:val="002B23C1"/>
    <w:rsid w:val="002B2505"/>
    <w:rsid w:val="002B7744"/>
    <w:rsid w:val="002B7FC3"/>
    <w:rsid w:val="002C1A03"/>
    <w:rsid w:val="002C4FFF"/>
    <w:rsid w:val="002D1C21"/>
    <w:rsid w:val="002D3EDC"/>
    <w:rsid w:val="002F38CF"/>
    <w:rsid w:val="002F7A06"/>
    <w:rsid w:val="00300F15"/>
    <w:rsid w:val="00305BBE"/>
    <w:rsid w:val="00316DF1"/>
    <w:rsid w:val="003207A1"/>
    <w:rsid w:val="0032264D"/>
    <w:rsid w:val="003233CA"/>
    <w:rsid w:val="00323F87"/>
    <w:rsid w:val="0033532F"/>
    <w:rsid w:val="00337EE5"/>
    <w:rsid w:val="00341D7B"/>
    <w:rsid w:val="00343844"/>
    <w:rsid w:val="00344E00"/>
    <w:rsid w:val="00346E5C"/>
    <w:rsid w:val="00350868"/>
    <w:rsid w:val="00351ADA"/>
    <w:rsid w:val="003562CF"/>
    <w:rsid w:val="00357FBB"/>
    <w:rsid w:val="00362A7E"/>
    <w:rsid w:val="0036462B"/>
    <w:rsid w:val="0036582B"/>
    <w:rsid w:val="00377B16"/>
    <w:rsid w:val="00386DF1"/>
    <w:rsid w:val="00394C88"/>
    <w:rsid w:val="003A03DD"/>
    <w:rsid w:val="003A048A"/>
    <w:rsid w:val="003A1217"/>
    <w:rsid w:val="003A4695"/>
    <w:rsid w:val="003B30B7"/>
    <w:rsid w:val="003B7F2E"/>
    <w:rsid w:val="003C11EC"/>
    <w:rsid w:val="003C5237"/>
    <w:rsid w:val="003C5A40"/>
    <w:rsid w:val="003D1F71"/>
    <w:rsid w:val="003D35FF"/>
    <w:rsid w:val="003E38DE"/>
    <w:rsid w:val="003E3A74"/>
    <w:rsid w:val="003E5187"/>
    <w:rsid w:val="003E5816"/>
    <w:rsid w:val="003E58B7"/>
    <w:rsid w:val="003E67C5"/>
    <w:rsid w:val="00404868"/>
    <w:rsid w:val="00411F03"/>
    <w:rsid w:val="00416C57"/>
    <w:rsid w:val="00422C48"/>
    <w:rsid w:val="00430F8E"/>
    <w:rsid w:val="004329D1"/>
    <w:rsid w:val="0043366A"/>
    <w:rsid w:val="0044128C"/>
    <w:rsid w:val="0044786C"/>
    <w:rsid w:val="00455840"/>
    <w:rsid w:val="0045585B"/>
    <w:rsid w:val="00457757"/>
    <w:rsid w:val="004622A1"/>
    <w:rsid w:val="00464D68"/>
    <w:rsid w:val="00473EDB"/>
    <w:rsid w:val="004765D6"/>
    <w:rsid w:val="00477D59"/>
    <w:rsid w:val="00482556"/>
    <w:rsid w:val="004848E7"/>
    <w:rsid w:val="00497AC0"/>
    <w:rsid w:val="004A07EB"/>
    <w:rsid w:val="004A1334"/>
    <w:rsid w:val="004A1F71"/>
    <w:rsid w:val="004A3508"/>
    <w:rsid w:val="004A68C6"/>
    <w:rsid w:val="004B48A7"/>
    <w:rsid w:val="004B532A"/>
    <w:rsid w:val="004B6D09"/>
    <w:rsid w:val="004D072B"/>
    <w:rsid w:val="004E0A2B"/>
    <w:rsid w:val="004E2DE9"/>
    <w:rsid w:val="004E40B6"/>
    <w:rsid w:val="004E7727"/>
    <w:rsid w:val="004F0AA1"/>
    <w:rsid w:val="004F3A13"/>
    <w:rsid w:val="004F76CE"/>
    <w:rsid w:val="004F7F95"/>
    <w:rsid w:val="00504576"/>
    <w:rsid w:val="00512C47"/>
    <w:rsid w:val="005205E4"/>
    <w:rsid w:val="00521F52"/>
    <w:rsid w:val="00535F72"/>
    <w:rsid w:val="00542986"/>
    <w:rsid w:val="00544549"/>
    <w:rsid w:val="005449EA"/>
    <w:rsid w:val="00545A28"/>
    <w:rsid w:val="00547F5F"/>
    <w:rsid w:val="005537F3"/>
    <w:rsid w:val="005538E5"/>
    <w:rsid w:val="005548FA"/>
    <w:rsid w:val="0055562E"/>
    <w:rsid w:val="005675D2"/>
    <w:rsid w:val="0058262E"/>
    <w:rsid w:val="0058291A"/>
    <w:rsid w:val="0058625A"/>
    <w:rsid w:val="00597FD2"/>
    <w:rsid w:val="005A1543"/>
    <w:rsid w:val="005A2815"/>
    <w:rsid w:val="005A45AA"/>
    <w:rsid w:val="005B1BDE"/>
    <w:rsid w:val="005B5CE3"/>
    <w:rsid w:val="005C0E8B"/>
    <w:rsid w:val="005C7E3B"/>
    <w:rsid w:val="005D533A"/>
    <w:rsid w:val="005D58BF"/>
    <w:rsid w:val="005D7BEF"/>
    <w:rsid w:val="005E01EF"/>
    <w:rsid w:val="005E15DD"/>
    <w:rsid w:val="005F1934"/>
    <w:rsid w:val="005F2CF5"/>
    <w:rsid w:val="005F4946"/>
    <w:rsid w:val="005F5068"/>
    <w:rsid w:val="00602B6F"/>
    <w:rsid w:val="00614445"/>
    <w:rsid w:val="00615FE6"/>
    <w:rsid w:val="00617CBE"/>
    <w:rsid w:val="006237C5"/>
    <w:rsid w:val="006254DA"/>
    <w:rsid w:val="00632A41"/>
    <w:rsid w:val="0063445E"/>
    <w:rsid w:val="00637276"/>
    <w:rsid w:val="0066123D"/>
    <w:rsid w:val="006624AC"/>
    <w:rsid w:val="0066463A"/>
    <w:rsid w:val="006657A7"/>
    <w:rsid w:val="00666851"/>
    <w:rsid w:val="00673C79"/>
    <w:rsid w:val="00680F75"/>
    <w:rsid w:val="00685F14"/>
    <w:rsid w:val="00690562"/>
    <w:rsid w:val="00691DF0"/>
    <w:rsid w:val="006944B4"/>
    <w:rsid w:val="006960FC"/>
    <w:rsid w:val="00697041"/>
    <w:rsid w:val="00697F47"/>
    <w:rsid w:val="006A0507"/>
    <w:rsid w:val="006A2A98"/>
    <w:rsid w:val="006A77D5"/>
    <w:rsid w:val="006B4286"/>
    <w:rsid w:val="006B4503"/>
    <w:rsid w:val="006C1AD2"/>
    <w:rsid w:val="006C3510"/>
    <w:rsid w:val="006C423D"/>
    <w:rsid w:val="006D05BE"/>
    <w:rsid w:val="006E44CF"/>
    <w:rsid w:val="006E5C3B"/>
    <w:rsid w:val="006E7DE4"/>
    <w:rsid w:val="006F2FFB"/>
    <w:rsid w:val="006F3FE7"/>
    <w:rsid w:val="0071208E"/>
    <w:rsid w:val="00725650"/>
    <w:rsid w:val="00726F3A"/>
    <w:rsid w:val="00727749"/>
    <w:rsid w:val="007328A5"/>
    <w:rsid w:val="007346EB"/>
    <w:rsid w:val="0074017C"/>
    <w:rsid w:val="00752127"/>
    <w:rsid w:val="007608BA"/>
    <w:rsid w:val="0076232D"/>
    <w:rsid w:val="00767D8E"/>
    <w:rsid w:val="00776C42"/>
    <w:rsid w:val="007812DA"/>
    <w:rsid w:val="00785516"/>
    <w:rsid w:val="007903E8"/>
    <w:rsid w:val="007934DA"/>
    <w:rsid w:val="0079785B"/>
    <w:rsid w:val="007B180A"/>
    <w:rsid w:val="007B67F4"/>
    <w:rsid w:val="007C0F83"/>
    <w:rsid w:val="007C6037"/>
    <w:rsid w:val="007C7311"/>
    <w:rsid w:val="007D0F98"/>
    <w:rsid w:val="007E2A1C"/>
    <w:rsid w:val="007E39EB"/>
    <w:rsid w:val="007E4C17"/>
    <w:rsid w:val="007F2BD7"/>
    <w:rsid w:val="0081514B"/>
    <w:rsid w:val="008202AD"/>
    <w:rsid w:val="00833A91"/>
    <w:rsid w:val="00836C7A"/>
    <w:rsid w:val="00837409"/>
    <w:rsid w:val="00837D04"/>
    <w:rsid w:val="00840689"/>
    <w:rsid w:val="00845363"/>
    <w:rsid w:val="00853A10"/>
    <w:rsid w:val="008572DB"/>
    <w:rsid w:val="0086228C"/>
    <w:rsid w:val="00870FEF"/>
    <w:rsid w:val="0087312A"/>
    <w:rsid w:val="00883CE6"/>
    <w:rsid w:val="00897134"/>
    <w:rsid w:val="008A4A07"/>
    <w:rsid w:val="008A4CC9"/>
    <w:rsid w:val="008A5882"/>
    <w:rsid w:val="008B44EC"/>
    <w:rsid w:val="008C18FA"/>
    <w:rsid w:val="008C1D23"/>
    <w:rsid w:val="008C1F5B"/>
    <w:rsid w:val="008C53FF"/>
    <w:rsid w:val="008C694D"/>
    <w:rsid w:val="008C723E"/>
    <w:rsid w:val="008D5DB1"/>
    <w:rsid w:val="008E0114"/>
    <w:rsid w:val="008E1633"/>
    <w:rsid w:val="008E63CB"/>
    <w:rsid w:val="009039D9"/>
    <w:rsid w:val="00903AB3"/>
    <w:rsid w:val="00904615"/>
    <w:rsid w:val="00910645"/>
    <w:rsid w:val="009124E5"/>
    <w:rsid w:val="0091425C"/>
    <w:rsid w:val="0091548D"/>
    <w:rsid w:val="00926046"/>
    <w:rsid w:val="00933C8E"/>
    <w:rsid w:val="00934141"/>
    <w:rsid w:val="00935E1F"/>
    <w:rsid w:val="009378A8"/>
    <w:rsid w:val="00947D49"/>
    <w:rsid w:val="00971A12"/>
    <w:rsid w:val="00974B48"/>
    <w:rsid w:val="0097572F"/>
    <w:rsid w:val="00980C54"/>
    <w:rsid w:val="0099242B"/>
    <w:rsid w:val="00992622"/>
    <w:rsid w:val="00993777"/>
    <w:rsid w:val="00997535"/>
    <w:rsid w:val="009A6521"/>
    <w:rsid w:val="009A7A43"/>
    <w:rsid w:val="009B0D6B"/>
    <w:rsid w:val="009B2EC9"/>
    <w:rsid w:val="009B4423"/>
    <w:rsid w:val="009B4EB5"/>
    <w:rsid w:val="009C3EC3"/>
    <w:rsid w:val="009D20F6"/>
    <w:rsid w:val="009D4E4A"/>
    <w:rsid w:val="009E4CF6"/>
    <w:rsid w:val="009E6419"/>
    <w:rsid w:val="009E786E"/>
    <w:rsid w:val="009F11FB"/>
    <w:rsid w:val="009F74C4"/>
    <w:rsid w:val="00A024CC"/>
    <w:rsid w:val="00A03AF6"/>
    <w:rsid w:val="00A05ED7"/>
    <w:rsid w:val="00A06761"/>
    <w:rsid w:val="00A10178"/>
    <w:rsid w:val="00A12E04"/>
    <w:rsid w:val="00A1594B"/>
    <w:rsid w:val="00A161FF"/>
    <w:rsid w:val="00A17612"/>
    <w:rsid w:val="00A222D6"/>
    <w:rsid w:val="00A22AA7"/>
    <w:rsid w:val="00A249C3"/>
    <w:rsid w:val="00A26A3B"/>
    <w:rsid w:val="00A32AA6"/>
    <w:rsid w:val="00A372AD"/>
    <w:rsid w:val="00A37509"/>
    <w:rsid w:val="00A41678"/>
    <w:rsid w:val="00A45D17"/>
    <w:rsid w:val="00A47653"/>
    <w:rsid w:val="00A47A53"/>
    <w:rsid w:val="00A501CB"/>
    <w:rsid w:val="00A51056"/>
    <w:rsid w:val="00A55737"/>
    <w:rsid w:val="00A57F47"/>
    <w:rsid w:val="00A60126"/>
    <w:rsid w:val="00A6088A"/>
    <w:rsid w:val="00A65204"/>
    <w:rsid w:val="00A65821"/>
    <w:rsid w:val="00A658B6"/>
    <w:rsid w:val="00A67E46"/>
    <w:rsid w:val="00A7315F"/>
    <w:rsid w:val="00A736F6"/>
    <w:rsid w:val="00A74F83"/>
    <w:rsid w:val="00A80A2C"/>
    <w:rsid w:val="00A81F1D"/>
    <w:rsid w:val="00A820C9"/>
    <w:rsid w:val="00A8302C"/>
    <w:rsid w:val="00A85D90"/>
    <w:rsid w:val="00A974E6"/>
    <w:rsid w:val="00A9798E"/>
    <w:rsid w:val="00A97ECA"/>
    <w:rsid w:val="00AA0514"/>
    <w:rsid w:val="00AA28FC"/>
    <w:rsid w:val="00AA336A"/>
    <w:rsid w:val="00AA4615"/>
    <w:rsid w:val="00AB03A5"/>
    <w:rsid w:val="00AB1225"/>
    <w:rsid w:val="00AB1F16"/>
    <w:rsid w:val="00AB40C3"/>
    <w:rsid w:val="00AB5D63"/>
    <w:rsid w:val="00AB6768"/>
    <w:rsid w:val="00AC3205"/>
    <w:rsid w:val="00AD058E"/>
    <w:rsid w:val="00AD4D5B"/>
    <w:rsid w:val="00AD7194"/>
    <w:rsid w:val="00AE5A7A"/>
    <w:rsid w:val="00AE5A8E"/>
    <w:rsid w:val="00B0225B"/>
    <w:rsid w:val="00B07460"/>
    <w:rsid w:val="00B12BA8"/>
    <w:rsid w:val="00B179CE"/>
    <w:rsid w:val="00B2361E"/>
    <w:rsid w:val="00B244DF"/>
    <w:rsid w:val="00B27439"/>
    <w:rsid w:val="00B306C0"/>
    <w:rsid w:val="00B30841"/>
    <w:rsid w:val="00B31A94"/>
    <w:rsid w:val="00B32C6C"/>
    <w:rsid w:val="00B42BF8"/>
    <w:rsid w:val="00B470F9"/>
    <w:rsid w:val="00B5045B"/>
    <w:rsid w:val="00B5278F"/>
    <w:rsid w:val="00B53BCA"/>
    <w:rsid w:val="00B60235"/>
    <w:rsid w:val="00B608AC"/>
    <w:rsid w:val="00B60B00"/>
    <w:rsid w:val="00B67684"/>
    <w:rsid w:val="00B70608"/>
    <w:rsid w:val="00B9066D"/>
    <w:rsid w:val="00B90CB9"/>
    <w:rsid w:val="00B91A58"/>
    <w:rsid w:val="00B92FEE"/>
    <w:rsid w:val="00B941C8"/>
    <w:rsid w:val="00BA1F8B"/>
    <w:rsid w:val="00BA48CF"/>
    <w:rsid w:val="00BA4C89"/>
    <w:rsid w:val="00BA5879"/>
    <w:rsid w:val="00BA7EDD"/>
    <w:rsid w:val="00BC6CC7"/>
    <w:rsid w:val="00BC756F"/>
    <w:rsid w:val="00BD0104"/>
    <w:rsid w:val="00BD3F60"/>
    <w:rsid w:val="00BD5317"/>
    <w:rsid w:val="00BD6674"/>
    <w:rsid w:val="00BE1627"/>
    <w:rsid w:val="00BE5836"/>
    <w:rsid w:val="00BF6B76"/>
    <w:rsid w:val="00C00C63"/>
    <w:rsid w:val="00C01278"/>
    <w:rsid w:val="00C02E27"/>
    <w:rsid w:val="00C045AF"/>
    <w:rsid w:val="00C10CE6"/>
    <w:rsid w:val="00C14432"/>
    <w:rsid w:val="00C16A0D"/>
    <w:rsid w:val="00C1793D"/>
    <w:rsid w:val="00C22C76"/>
    <w:rsid w:val="00C2619A"/>
    <w:rsid w:val="00C26707"/>
    <w:rsid w:val="00C2757B"/>
    <w:rsid w:val="00C30958"/>
    <w:rsid w:val="00C34141"/>
    <w:rsid w:val="00C41B57"/>
    <w:rsid w:val="00C42F81"/>
    <w:rsid w:val="00C43D2B"/>
    <w:rsid w:val="00C44AC9"/>
    <w:rsid w:val="00C518BF"/>
    <w:rsid w:val="00C539F9"/>
    <w:rsid w:val="00C61B5B"/>
    <w:rsid w:val="00C67C1F"/>
    <w:rsid w:val="00C711AB"/>
    <w:rsid w:val="00C76D9B"/>
    <w:rsid w:val="00C83D3B"/>
    <w:rsid w:val="00C851EF"/>
    <w:rsid w:val="00C85D32"/>
    <w:rsid w:val="00C93192"/>
    <w:rsid w:val="00CA1F88"/>
    <w:rsid w:val="00CB2110"/>
    <w:rsid w:val="00CB286C"/>
    <w:rsid w:val="00CB571A"/>
    <w:rsid w:val="00CD0148"/>
    <w:rsid w:val="00CD39F3"/>
    <w:rsid w:val="00CD55B6"/>
    <w:rsid w:val="00CD6B02"/>
    <w:rsid w:val="00CE3EC7"/>
    <w:rsid w:val="00CE4997"/>
    <w:rsid w:val="00CE667A"/>
    <w:rsid w:val="00CE7CCE"/>
    <w:rsid w:val="00CF2F3B"/>
    <w:rsid w:val="00D010E2"/>
    <w:rsid w:val="00D0110D"/>
    <w:rsid w:val="00D0120F"/>
    <w:rsid w:val="00D0482E"/>
    <w:rsid w:val="00D1365B"/>
    <w:rsid w:val="00D143E6"/>
    <w:rsid w:val="00D17CAF"/>
    <w:rsid w:val="00D21548"/>
    <w:rsid w:val="00D23376"/>
    <w:rsid w:val="00D3080D"/>
    <w:rsid w:val="00D34B1B"/>
    <w:rsid w:val="00D43042"/>
    <w:rsid w:val="00D43CA9"/>
    <w:rsid w:val="00D460C5"/>
    <w:rsid w:val="00D5040D"/>
    <w:rsid w:val="00D5746C"/>
    <w:rsid w:val="00D649BF"/>
    <w:rsid w:val="00D67231"/>
    <w:rsid w:val="00D7222D"/>
    <w:rsid w:val="00D746F4"/>
    <w:rsid w:val="00D92CA4"/>
    <w:rsid w:val="00DA421C"/>
    <w:rsid w:val="00DB2CB9"/>
    <w:rsid w:val="00DB4758"/>
    <w:rsid w:val="00DB7651"/>
    <w:rsid w:val="00DC750C"/>
    <w:rsid w:val="00DC7A32"/>
    <w:rsid w:val="00DD10BF"/>
    <w:rsid w:val="00DD3DBD"/>
    <w:rsid w:val="00DD7EA6"/>
    <w:rsid w:val="00DE011A"/>
    <w:rsid w:val="00DE0B9C"/>
    <w:rsid w:val="00DE5AB9"/>
    <w:rsid w:val="00DF07F4"/>
    <w:rsid w:val="00DF1EA2"/>
    <w:rsid w:val="00E00CA0"/>
    <w:rsid w:val="00E024F6"/>
    <w:rsid w:val="00E03075"/>
    <w:rsid w:val="00E06F36"/>
    <w:rsid w:val="00E147E0"/>
    <w:rsid w:val="00E15431"/>
    <w:rsid w:val="00E23861"/>
    <w:rsid w:val="00E274A1"/>
    <w:rsid w:val="00E32868"/>
    <w:rsid w:val="00E366EF"/>
    <w:rsid w:val="00E57CF3"/>
    <w:rsid w:val="00E60CC8"/>
    <w:rsid w:val="00E70CA3"/>
    <w:rsid w:val="00E74F52"/>
    <w:rsid w:val="00E7674E"/>
    <w:rsid w:val="00E8687A"/>
    <w:rsid w:val="00E86CB7"/>
    <w:rsid w:val="00E9016B"/>
    <w:rsid w:val="00E90F2D"/>
    <w:rsid w:val="00E9226C"/>
    <w:rsid w:val="00E95C9D"/>
    <w:rsid w:val="00EB1FDE"/>
    <w:rsid w:val="00EB34DD"/>
    <w:rsid w:val="00EC1ADB"/>
    <w:rsid w:val="00EF226A"/>
    <w:rsid w:val="00EF3E9E"/>
    <w:rsid w:val="00EF502C"/>
    <w:rsid w:val="00F16117"/>
    <w:rsid w:val="00F16358"/>
    <w:rsid w:val="00F20160"/>
    <w:rsid w:val="00F2397B"/>
    <w:rsid w:val="00F34F5E"/>
    <w:rsid w:val="00F40C65"/>
    <w:rsid w:val="00F42B0D"/>
    <w:rsid w:val="00F47047"/>
    <w:rsid w:val="00F5322D"/>
    <w:rsid w:val="00F542EB"/>
    <w:rsid w:val="00F644F8"/>
    <w:rsid w:val="00F711C9"/>
    <w:rsid w:val="00F757EC"/>
    <w:rsid w:val="00F8023F"/>
    <w:rsid w:val="00F85EB2"/>
    <w:rsid w:val="00F86EBE"/>
    <w:rsid w:val="00F96322"/>
    <w:rsid w:val="00FA07DB"/>
    <w:rsid w:val="00FB0002"/>
    <w:rsid w:val="00FB2430"/>
    <w:rsid w:val="00FB5DE0"/>
    <w:rsid w:val="00FB5F4B"/>
    <w:rsid w:val="00FC280C"/>
    <w:rsid w:val="00FC35F3"/>
    <w:rsid w:val="00FC503E"/>
    <w:rsid w:val="00FE03F9"/>
    <w:rsid w:val="00FE6DE2"/>
    <w:rsid w:val="00FF1219"/>
    <w:rsid w:val="00FF1B01"/>
    <w:rsid w:val="00FF2460"/>
    <w:rsid w:val="00FF2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4FFED"/>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 w:type="paragraph" w:styleId="Tekstprzypisukocowego">
    <w:name w:val="endnote text"/>
    <w:basedOn w:val="Normalny"/>
    <w:link w:val="TekstprzypisukocowegoZnak"/>
    <w:uiPriority w:val="99"/>
    <w:semiHidden/>
    <w:unhideWhenUsed/>
    <w:rsid w:val="0074017C"/>
    <w:rPr>
      <w:sz w:val="20"/>
    </w:rPr>
  </w:style>
  <w:style w:type="character" w:customStyle="1" w:styleId="TekstprzypisukocowegoZnak">
    <w:name w:val="Tekst przypisu końcowego Znak"/>
    <w:basedOn w:val="Domylnaczcionkaakapitu"/>
    <w:link w:val="Tekstprzypisukocowego"/>
    <w:uiPriority w:val="99"/>
    <w:semiHidden/>
    <w:rsid w:val="0074017C"/>
    <w:rPr>
      <w:rFonts w:ascii="Tahoma" w:eastAsia="Times New Roman" w:hAnsi="Tahoma" w:cs="Times New Roman"/>
      <w:sz w:val="20"/>
      <w:szCs w:val="20"/>
      <w:lang w:eastAsia="pl-PL"/>
    </w:rPr>
  </w:style>
  <w:style w:type="character" w:styleId="Odwoanieprzypisukocowego">
    <w:name w:val="endnote reference"/>
    <w:basedOn w:val="Domylnaczcionkaakapitu"/>
    <w:uiPriority w:val="99"/>
    <w:semiHidden/>
    <w:unhideWhenUsed/>
    <w:rsid w:val="0074017C"/>
    <w:rPr>
      <w:vertAlign w:val="superscript"/>
    </w:rPr>
  </w:style>
  <w:style w:type="paragraph" w:styleId="Tekstprzypisudolnego">
    <w:name w:val="footnote text"/>
    <w:basedOn w:val="Normalny"/>
    <w:link w:val="TekstprzypisudolnegoZnak"/>
    <w:uiPriority w:val="99"/>
    <w:semiHidden/>
    <w:unhideWhenUsed/>
    <w:rsid w:val="00D143E6"/>
    <w:rPr>
      <w:sz w:val="20"/>
    </w:rPr>
  </w:style>
  <w:style w:type="character" w:customStyle="1" w:styleId="TekstprzypisudolnegoZnak">
    <w:name w:val="Tekst przypisu dolnego Znak"/>
    <w:basedOn w:val="Domylnaczcionkaakapitu"/>
    <w:link w:val="Tekstprzypisudolnego"/>
    <w:uiPriority w:val="99"/>
    <w:semiHidden/>
    <w:rsid w:val="00D143E6"/>
    <w:rPr>
      <w:rFonts w:ascii="Tahoma" w:eastAsia="Times New Roman" w:hAnsi="Tahoma" w:cs="Times New Roman"/>
      <w:sz w:val="20"/>
      <w:szCs w:val="20"/>
      <w:lang w:eastAsia="pl-PL"/>
    </w:rPr>
  </w:style>
  <w:style w:type="character" w:styleId="Odwoanieprzypisudolnego">
    <w:name w:val="footnote reference"/>
    <w:basedOn w:val="Domylnaczcionkaakapitu"/>
    <w:uiPriority w:val="99"/>
    <w:semiHidden/>
    <w:unhideWhenUsed/>
    <w:rsid w:val="00D14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0390">
      <w:bodyDiv w:val="1"/>
      <w:marLeft w:val="0"/>
      <w:marRight w:val="0"/>
      <w:marTop w:val="0"/>
      <w:marBottom w:val="0"/>
      <w:divBdr>
        <w:top w:val="none" w:sz="0" w:space="0" w:color="auto"/>
        <w:left w:val="none" w:sz="0" w:space="0" w:color="auto"/>
        <w:bottom w:val="none" w:sz="0" w:space="0" w:color="auto"/>
        <w:right w:val="none" w:sz="0" w:space="0" w:color="auto"/>
      </w:divBdr>
    </w:div>
    <w:div w:id="511341799">
      <w:bodyDiv w:val="1"/>
      <w:marLeft w:val="0"/>
      <w:marRight w:val="0"/>
      <w:marTop w:val="0"/>
      <w:marBottom w:val="0"/>
      <w:divBdr>
        <w:top w:val="none" w:sz="0" w:space="0" w:color="auto"/>
        <w:left w:val="none" w:sz="0" w:space="0" w:color="auto"/>
        <w:bottom w:val="none" w:sz="0" w:space="0" w:color="auto"/>
        <w:right w:val="none" w:sz="0" w:space="0" w:color="auto"/>
      </w:divBdr>
    </w:div>
    <w:div w:id="1186754336">
      <w:bodyDiv w:val="1"/>
      <w:marLeft w:val="0"/>
      <w:marRight w:val="0"/>
      <w:marTop w:val="0"/>
      <w:marBottom w:val="0"/>
      <w:divBdr>
        <w:top w:val="none" w:sz="0" w:space="0" w:color="auto"/>
        <w:left w:val="none" w:sz="0" w:space="0" w:color="auto"/>
        <w:bottom w:val="none" w:sz="0" w:space="0" w:color="auto"/>
        <w:right w:val="none" w:sz="0" w:space="0" w:color="auto"/>
      </w:divBdr>
    </w:div>
    <w:div w:id="1650786891">
      <w:bodyDiv w:val="1"/>
      <w:marLeft w:val="0"/>
      <w:marRight w:val="0"/>
      <w:marTop w:val="0"/>
      <w:marBottom w:val="0"/>
      <w:divBdr>
        <w:top w:val="none" w:sz="0" w:space="0" w:color="auto"/>
        <w:left w:val="none" w:sz="0" w:space="0" w:color="auto"/>
        <w:bottom w:val="none" w:sz="0" w:space="0" w:color="auto"/>
        <w:right w:val="none" w:sz="0" w:space="0" w:color="auto"/>
      </w:divBdr>
    </w:div>
    <w:div w:id="1886795306">
      <w:bodyDiv w:val="1"/>
      <w:marLeft w:val="0"/>
      <w:marRight w:val="0"/>
      <w:marTop w:val="0"/>
      <w:marBottom w:val="0"/>
      <w:divBdr>
        <w:top w:val="none" w:sz="0" w:space="0" w:color="auto"/>
        <w:left w:val="none" w:sz="0" w:space="0" w:color="auto"/>
        <w:bottom w:val="none" w:sz="0" w:space="0" w:color="auto"/>
        <w:right w:val="none" w:sz="0" w:space="0" w:color="auto"/>
      </w:divBdr>
    </w:div>
    <w:div w:id="1890074513">
      <w:bodyDiv w:val="1"/>
      <w:marLeft w:val="0"/>
      <w:marRight w:val="0"/>
      <w:marTop w:val="0"/>
      <w:marBottom w:val="0"/>
      <w:divBdr>
        <w:top w:val="none" w:sz="0" w:space="0" w:color="auto"/>
        <w:left w:val="none" w:sz="0" w:space="0" w:color="auto"/>
        <w:bottom w:val="none" w:sz="0" w:space="0" w:color="auto"/>
        <w:right w:val="none" w:sz="0" w:space="0" w:color="auto"/>
      </w:divBdr>
    </w:div>
    <w:div w:id="1982228436">
      <w:bodyDiv w:val="1"/>
      <w:marLeft w:val="0"/>
      <w:marRight w:val="0"/>
      <w:marTop w:val="0"/>
      <w:marBottom w:val="0"/>
      <w:divBdr>
        <w:top w:val="none" w:sz="0" w:space="0" w:color="auto"/>
        <w:left w:val="none" w:sz="0" w:space="0" w:color="auto"/>
        <w:bottom w:val="none" w:sz="0" w:space="0" w:color="auto"/>
        <w:right w:val="none" w:sz="0" w:space="0" w:color="auto"/>
      </w:divBdr>
    </w:div>
    <w:div w:id="19875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79D-7B0F-4A4C-9243-76CFED5A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1557</Words>
  <Characters>8705</Characters>
  <Application>Microsoft Office Word</Application>
  <DocSecurity>0</DocSecurity>
  <Lines>126</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pastor Remigiusz Krok</cp:lastModifiedBy>
  <cp:revision>3</cp:revision>
  <cp:lastPrinted>2021-01-27T17:24:00Z</cp:lastPrinted>
  <dcterms:created xsi:type="dcterms:W3CDTF">2022-06-24T10:41:00Z</dcterms:created>
  <dcterms:modified xsi:type="dcterms:W3CDTF">2022-06-24T10:45:00Z</dcterms:modified>
</cp:coreProperties>
</file>