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B886" w14:textId="1DB0F89E" w:rsidR="00283CFF" w:rsidRDefault="00A820C9" w:rsidP="00B917A2">
      <w:pPr>
        <w:ind w:firstLine="0"/>
        <w:rPr>
          <w:rFonts w:ascii="Times New Roman" w:hAnsi="Times New Roman"/>
          <w:sz w:val="20"/>
        </w:rPr>
      </w:pPr>
      <w:r w:rsidRPr="00267B4D">
        <w:rPr>
          <w:rFonts w:ascii="Times New Roman" w:hAnsi="Times New Roman"/>
          <w:sz w:val="20"/>
        </w:rPr>
        <w:t xml:space="preserve"> Lekcja</w:t>
      </w:r>
      <w:r w:rsidR="00645D50" w:rsidRPr="00267B4D">
        <w:rPr>
          <w:rFonts w:ascii="Times New Roman" w:hAnsi="Times New Roman"/>
          <w:sz w:val="20"/>
        </w:rPr>
        <w:t xml:space="preserve"> </w:t>
      </w:r>
      <w:r w:rsidR="00406CD4">
        <w:rPr>
          <w:rFonts w:ascii="Times New Roman" w:hAnsi="Times New Roman"/>
          <w:sz w:val="20"/>
        </w:rPr>
        <w:t>4</w:t>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FA1FAC">
        <w:rPr>
          <w:rFonts w:ascii="Times New Roman" w:hAnsi="Times New Roman"/>
          <w:sz w:val="20"/>
        </w:rPr>
        <w:t xml:space="preserve">       </w:t>
      </w:r>
      <w:r w:rsidR="00406CD4">
        <w:rPr>
          <w:rFonts w:ascii="Times New Roman" w:hAnsi="Times New Roman"/>
          <w:sz w:val="20"/>
        </w:rPr>
        <w:t>26</w:t>
      </w:r>
      <w:r w:rsidR="0043497F">
        <w:rPr>
          <w:rFonts w:ascii="Times New Roman" w:hAnsi="Times New Roman"/>
          <w:sz w:val="20"/>
        </w:rPr>
        <w:t xml:space="preserve"> kwietnia</w:t>
      </w:r>
    </w:p>
    <w:p w14:paraId="293E756E" w14:textId="2A07BECD" w:rsidR="00406CD4" w:rsidRPr="00406CD4" w:rsidRDefault="00406CD4" w:rsidP="00406CD4">
      <w:pPr>
        <w:jc w:val="center"/>
        <w:rPr>
          <w:rFonts w:ascii="Times New Roman" w:hAnsi="Times New Roman"/>
          <w:b/>
          <w:sz w:val="32"/>
          <w:szCs w:val="32"/>
        </w:rPr>
      </w:pPr>
      <w:r w:rsidRPr="00406CD4">
        <w:rPr>
          <w:rFonts w:ascii="Times New Roman" w:hAnsi="Times New Roman"/>
          <w:b/>
          <w:sz w:val="32"/>
          <w:szCs w:val="32"/>
        </w:rPr>
        <w:t>NARODY - CZĘŚĆ I</w:t>
      </w:r>
    </w:p>
    <w:p w14:paraId="47EFDC61" w14:textId="77777777" w:rsidR="00203E2A" w:rsidRPr="000C7CF8" w:rsidRDefault="00203E2A" w:rsidP="00203E2A">
      <w:pPr>
        <w:ind w:firstLine="0"/>
        <w:rPr>
          <w:rFonts w:ascii="Times New Roman" w:hAnsi="Times New Roman"/>
          <w:b/>
          <w:bCs/>
          <w:i/>
          <w:iCs/>
          <w:sz w:val="20"/>
        </w:rPr>
      </w:pPr>
      <w:r w:rsidRPr="000C7CF8">
        <w:rPr>
          <w:rFonts w:ascii="Times New Roman" w:hAnsi="Times New Roman"/>
          <w:b/>
          <w:bCs/>
          <w:sz w:val="20"/>
        </w:rPr>
        <w:t xml:space="preserve">Tekst przewodni: </w:t>
      </w:r>
      <w:proofErr w:type="spellStart"/>
      <w:r w:rsidRPr="000C7CF8">
        <w:rPr>
          <w:rFonts w:ascii="Times New Roman" w:hAnsi="Times New Roman"/>
          <w:iCs/>
          <w:sz w:val="20"/>
        </w:rPr>
        <w:t>Dn</w:t>
      </w:r>
      <w:proofErr w:type="spellEnd"/>
      <w:r w:rsidRPr="000C7CF8">
        <w:rPr>
          <w:rFonts w:ascii="Times New Roman" w:hAnsi="Times New Roman"/>
          <w:iCs/>
          <w:sz w:val="20"/>
        </w:rPr>
        <w:t> 7,14.</w:t>
      </w:r>
    </w:p>
    <w:p w14:paraId="38E7AA46" w14:textId="77777777" w:rsidR="00203E2A" w:rsidRPr="000C7CF8" w:rsidRDefault="00203E2A" w:rsidP="005A3E0B">
      <w:pPr>
        <w:ind w:firstLine="0"/>
        <w:rPr>
          <w:rFonts w:ascii="Times New Roman" w:hAnsi="Times New Roman"/>
          <w:i/>
          <w:iCs/>
          <w:sz w:val="20"/>
        </w:rPr>
      </w:pPr>
      <w:r w:rsidRPr="000C7CF8">
        <w:rPr>
          <w:rFonts w:ascii="Times New Roman" w:hAnsi="Times New Roman"/>
          <w:b/>
          <w:bCs/>
          <w:sz w:val="20"/>
        </w:rPr>
        <w:t xml:space="preserve">Zakres studium: </w:t>
      </w:r>
      <w:r w:rsidRPr="000C7CF8">
        <w:rPr>
          <w:rFonts w:ascii="Times New Roman" w:hAnsi="Times New Roman"/>
          <w:iCs/>
          <w:sz w:val="20"/>
        </w:rPr>
        <w:t>Rdz 12,1-9.</w:t>
      </w:r>
    </w:p>
    <w:p w14:paraId="2A7C22F0" w14:textId="77777777" w:rsidR="00203E2A" w:rsidRPr="000C7CF8" w:rsidRDefault="00203E2A" w:rsidP="00203E2A">
      <w:pPr>
        <w:rPr>
          <w:rFonts w:ascii="Times New Roman" w:hAnsi="Times New Roman"/>
          <w:sz w:val="20"/>
        </w:rPr>
      </w:pPr>
    </w:p>
    <w:p w14:paraId="77550D0D" w14:textId="77777777" w:rsidR="00203E2A" w:rsidRPr="000C7CF8" w:rsidRDefault="00203E2A" w:rsidP="005A3E0B">
      <w:pPr>
        <w:ind w:firstLine="0"/>
        <w:rPr>
          <w:rFonts w:ascii="Times New Roman" w:hAnsi="Times New Roman"/>
          <w:sz w:val="20"/>
        </w:rPr>
      </w:pPr>
      <w:r w:rsidRPr="000C7CF8">
        <w:rPr>
          <w:rFonts w:ascii="Times New Roman" w:hAnsi="Times New Roman"/>
          <w:b/>
          <w:sz w:val="20"/>
        </w:rPr>
        <w:t>Część I: Przegląd</w:t>
      </w:r>
    </w:p>
    <w:p w14:paraId="14E2B0F3" w14:textId="77777777" w:rsidR="00203E2A" w:rsidRPr="000C7CF8" w:rsidRDefault="00203E2A" w:rsidP="00203E2A">
      <w:pPr>
        <w:rPr>
          <w:rFonts w:ascii="Times New Roman" w:hAnsi="Times New Roman"/>
          <w:iCs/>
          <w:sz w:val="20"/>
        </w:rPr>
      </w:pPr>
      <w:r w:rsidRPr="000C7CF8">
        <w:rPr>
          <w:rFonts w:ascii="Times New Roman" w:hAnsi="Times New Roman"/>
          <w:iCs/>
          <w:sz w:val="20"/>
        </w:rPr>
        <w:t>Kiedy Bóg stworzył Ziemię, planował szczęście i miłość dla ludzi, którzy na niej zamieszkają. Jednak zamiast wypełnić Boży plan dla nich, ludzie ulegli pokusie i wybrali własną drogę. W kolejnych dwóch lekcjach będziemy studiować to, jak narody nie znalazły właściwej drogi i jak Bóg kierował ludźmi w ich zmaganiach, by znaleźć światło w ciemności. Ta ciemność była efektem pragnienia ludzi, by samodzielnie zarządzać sobą.</w:t>
      </w:r>
    </w:p>
    <w:p w14:paraId="57AB0C41" w14:textId="77777777" w:rsidR="00203E2A" w:rsidRPr="000C7CF8" w:rsidRDefault="00203E2A" w:rsidP="00203E2A">
      <w:pPr>
        <w:rPr>
          <w:rFonts w:ascii="Times New Roman" w:hAnsi="Times New Roman"/>
          <w:iCs/>
          <w:sz w:val="20"/>
        </w:rPr>
      </w:pPr>
      <w:r w:rsidRPr="000C7CF8">
        <w:rPr>
          <w:rFonts w:ascii="Times New Roman" w:hAnsi="Times New Roman"/>
          <w:iCs/>
          <w:sz w:val="20"/>
        </w:rPr>
        <w:t xml:space="preserve">Pragnienie samostanowienia po raz pierwszy pojawiło się w Edenie, kiedy Adam i Ewa za namową węża stali się nieposłuszni Bogu i ulegli pokusie, by stać się „jak Bóg” (Rdz 3,5). Stąd Adam i Ewa, jako upadłe istoty, posiedli poznanie grzechu i utracili moralną moc do wybierania dobra ponad zło (Rdz 3,22). U zarania dziejów </w:t>
      </w:r>
      <w:proofErr w:type="spellStart"/>
      <w:r w:rsidRPr="000C7CF8">
        <w:rPr>
          <w:rFonts w:ascii="Times New Roman" w:hAnsi="Times New Roman"/>
          <w:iCs/>
          <w:sz w:val="20"/>
        </w:rPr>
        <w:t>popotopowej</w:t>
      </w:r>
      <w:proofErr w:type="spellEnd"/>
      <w:r w:rsidRPr="000C7CF8">
        <w:rPr>
          <w:rFonts w:ascii="Times New Roman" w:hAnsi="Times New Roman"/>
          <w:iCs/>
          <w:sz w:val="20"/>
        </w:rPr>
        <w:t xml:space="preserve"> ludzkości mieszkańcy Babel postanowili wznieść wieżę, która w ich zamyśle miała stanowić bramę Bożą („Bab-El”) do Nieba i pozwolić im ostatecznie zająć miejsce Boga (Rdz 11,1-4). Jednak wśród budowniczych Babel nastąpiło zamieszanie, kiedy Bóg w odpowiedzi na ich zarozumiałość postanowił ich rozproszyć po powierzchni Ziemi.</w:t>
      </w:r>
    </w:p>
    <w:p w14:paraId="5801F95F" w14:textId="5E878794" w:rsidR="00203E2A" w:rsidRPr="000C7CF8" w:rsidRDefault="00203E2A" w:rsidP="00203E2A">
      <w:pPr>
        <w:rPr>
          <w:rFonts w:ascii="Times New Roman" w:hAnsi="Times New Roman"/>
          <w:iCs/>
          <w:sz w:val="20"/>
        </w:rPr>
      </w:pPr>
      <w:r w:rsidRPr="000C7CF8">
        <w:rPr>
          <w:rFonts w:ascii="Times New Roman" w:hAnsi="Times New Roman"/>
          <w:iCs/>
          <w:sz w:val="20"/>
        </w:rPr>
        <w:t xml:space="preserve">Także Izraelici usiłowali sami sobą zarządzać, zamiast docenić panowanie Boga. Przyszedł czas, kiedy domagali się ustanowienia króla spośród nich. Bóg odpowiedział na te ludzkie dążenia swoimi boskimi inicjatywami. Po pierwsze, powołał Abrahama jako błogosławieństwo dla narodów. Następnie Izrael, a potem Kościół zostały powołane, by świadczyć wśród narodów o królestwie Bożym. </w:t>
      </w:r>
      <w:r w:rsidRPr="000C7CF8">
        <w:rPr>
          <w:rFonts w:ascii="Times New Roman" w:hAnsi="Times New Roman"/>
          <w:i/>
          <w:sz w:val="20"/>
        </w:rPr>
        <w:t>Biblia</w:t>
      </w:r>
      <w:r w:rsidRPr="000C7CF8">
        <w:rPr>
          <w:rFonts w:ascii="Times New Roman" w:hAnsi="Times New Roman"/>
          <w:iCs/>
          <w:sz w:val="20"/>
        </w:rPr>
        <w:t xml:space="preserve"> uczy ludzi, że zamiast ulegać pokusie polegania na ludzkiej władzy i budowania ziemskich królestw, co prowadzi do pogrążania się w</w:t>
      </w:r>
      <w:r w:rsidR="005A3E0B">
        <w:rPr>
          <w:rFonts w:ascii="Times New Roman" w:hAnsi="Times New Roman"/>
          <w:iCs/>
          <w:sz w:val="20"/>
        </w:rPr>
        <w:t> </w:t>
      </w:r>
      <w:r w:rsidRPr="000C7CF8">
        <w:rPr>
          <w:rFonts w:ascii="Times New Roman" w:hAnsi="Times New Roman"/>
          <w:iCs/>
          <w:sz w:val="20"/>
        </w:rPr>
        <w:t>ciemności, powinni złożyć swoje nadzieje w królestwie Bożym, jedynej światłości dla narodów.</w:t>
      </w:r>
    </w:p>
    <w:p w14:paraId="5EC89098" w14:textId="77777777" w:rsidR="00203E2A" w:rsidRPr="000C7CF8" w:rsidRDefault="00203E2A" w:rsidP="00203E2A">
      <w:pPr>
        <w:rPr>
          <w:rFonts w:ascii="Times New Roman" w:hAnsi="Times New Roman"/>
          <w:iCs/>
          <w:sz w:val="20"/>
        </w:rPr>
      </w:pPr>
    </w:p>
    <w:p w14:paraId="4F600450" w14:textId="77777777" w:rsidR="00203E2A" w:rsidRPr="000C7CF8" w:rsidRDefault="00203E2A" w:rsidP="005A3E0B">
      <w:pPr>
        <w:ind w:firstLine="0"/>
        <w:rPr>
          <w:rFonts w:ascii="Times New Roman" w:hAnsi="Times New Roman"/>
          <w:b/>
          <w:sz w:val="20"/>
        </w:rPr>
      </w:pPr>
      <w:r w:rsidRPr="000C7CF8">
        <w:rPr>
          <w:rFonts w:ascii="Times New Roman" w:hAnsi="Times New Roman"/>
          <w:b/>
          <w:sz w:val="20"/>
        </w:rPr>
        <w:t>Część II: Komentarz</w:t>
      </w:r>
    </w:p>
    <w:p w14:paraId="5702328D" w14:textId="77777777" w:rsidR="00203E2A" w:rsidRPr="000C7CF8" w:rsidRDefault="00203E2A" w:rsidP="00203E2A">
      <w:pPr>
        <w:rPr>
          <w:rFonts w:ascii="Times New Roman" w:hAnsi="Times New Roman"/>
          <w:bCs/>
          <w:iCs/>
          <w:sz w:val="20"/>
        </w:rPr>
      </w:pPr>
      <w:r w:rsidRPr="000C7CF8">
        <w:rPr>
          <w:rFonts w:ascii="Times New Roman" w:hAnsi="Times New Roman"/>
          <w:b/>
          <w:iCs/>
          <w:sz w:val="20"/>
        </w:rPr>
        <w:t>Adam i Ewa</w:t>
      </w:r>
    </w:p>
    <w:p w14:paraId="0A5A2D02" w14:textId="2CA1F776" w:rsidR="00203E2A" w:rsidRPr="000C7CF8" w:rsidRDefault="00203E2A" w:rsidP="00203E2A">
      <w:pPr>
        <w:rPr>
          <w:rFonts w:ascii="Times New Roman" w:hAnsi="Times New Roman"/>
          <w:bCs/>
          <w:iCs/>
          <w:sz w:val="20"/>
        </w:rPr>
      </w:pPr>
      <w:r w:rsidRPr="000C7CF8">
        <w:rPr>
          <w:rFonts w:ascii="Times New Roman" w:hAnsi="Times New Roman"/>
          <w:bCs/>
          <w:iCs/>
          <w:sz w:val="20"/>
        </w:rPr>
        <w:t xml:space="preserve">W Edenie historia konfrontacji między Ewą i wężem ukazuje podstawy ludzkiego upadku, mianowicie ambicję zastąpienia Boga. Wąż pojawia się jako pierwszy w narracji. Kiedy przemawia, jego głos brzmi jak głos Boga, samego Stwórcy. Wąż „rzekł” </w:t>
      </w:r>
      <w:r w:rsidRPr="000C7CF8">
        <w:rPr>
          <w:rFonts w:ascii="Times New Roman" w:hAnsi="Times New Roman"/>
          <w:iCs/>
          <w:sz w:val="20"/>
        </w:rPr>
        <w:t>(Rdz 3,1)</w:t>
      </w:r>
      <w:r w:rsidRPr="000C7CF8">
        <w:rPr>
          <w:rFonts w:ascii="Times New Roman" w:hAnsi="Times New Roman"/>
          <w:bCs/>
          <w:iCs/>
          <w:sz w:val="20"/>
        </w:rPr>
        <w:t>, podobnie jak Bóg „rzekł” dziesięć razy w opisie stworzenia. W</w:t>
      </w:r>
      <w:r w:rsidR="005A3E0B">
        <w:rPr>
          <w:rFonts w:ascii="Times New Roman" w:hAnsi="Times New Roman"/>
          <w:bCs/>
          <w:iCs/>
          <w:sz w:val="20"/>
        </w:rPr>
        <w:t> </w:t>
      </w:r>
      <w:r w:rsidRPr="000C7CF8">
        <w:rPr>
          <w:rFonts w:ascii="Times New Roman" w:hAnsi="Times New Roman"/>
          <w:bCs/>
          <w:iCs/>
          <w:sz w:val="20"/>
        </w:rPr>
        <w:t xml:space="preserve">obu przypadkach użyta jest ta sama forma czasownika </w:t>
      </w:r>
      <w:proofErr w:type="spellStart"/>
      <w:r w:rsidRPr="000C7CF8">
        <w:rPr>
          <w:rFonts w:ascii="Times New Roman" w:hAnsi="Times New Roman"/>
          <w:bCs/>
          <w:i/>
          <w:sz w:val="20"/>
        </w:rPr>
        <w:t>wajjo’mer</w:t>
      </w:r>
      <w:proofErr w:type="spellEnd"/>
      <w:r w:rsidRPr="000C7CF8">
        <w:rPr>
          <w:rFonts w:ascii="Times New Roman" w:hAnsi="Times New Roman"/>
          <w:bCs/>
          <w:iCs/>
          <w:sz w:val="20"/>
        </w:rPr>
        <w:t xml:space="preserve">, „on rzekł”. Konstrukcja tego wyrażenia jest dość problematyczna, gdyż podmiot czasownika „on rzekł” nie jest wskazany. Aby powiększyć zamieszanie, czasownik ten jest nawet poprzedzony imieniem </w:t>
      </w:r>
      <w:proofErr w:type="spellStart"/>
      <w:r w:rsidRPr="000C7CF8">
        <w:rPr>
          <w:rFonts w:ascii="Times New Roman" w:hAnsi="Times New Roman"/>
          <w:bCs/>
          <w:i/>
          <w:sz w:val="20"/>
        </w:rPr>
        <w:t>Elohim</w:t>
      </w:r>
      <w:proofErr w:type="spellEnd"/>
      <w:r w:rsidRPr="000C7CF8">
        <w:rPr>
          <w:rFonts w:ascii="Times New Roman" w:hAnsi="Times New Roman"/>
          <w:bCs/>
          <w:iCs/>
          <w:sz w:val="20"/>
        </w:rPr>
        <w:t>, „Bóg”, co daje wrażenie, że to Bóg przemówił. Hebrajski tekst jest więc ułożony następująco: „Bóg [on] rzekł do niewiasty”. Tak więc wydaje się, że wąż usiłował przemawiać z pozycji Boga.</w:t>
      </w:r>
    </w:p>
    <w:p w14:paraId="407D5AC7" w14:textId="77777777" w:rsidR="00203E2A" w:rsidRPr="000C7CF8" w:rsidRDefault="00203E2A" w:rsidP="00203E2A">
      <w:pPr>
        <w:rPr>
          <w:rFonts w:ascii="Times New Roman" w:hAnsi="Times New Roman"/>
          <w:bCs/>
          <w:iCs/>
          <w:sz w:val="20"/>
        </w:rPr>
      </w:pPr>
      <w:r w:rsidRPr="000C7CF8">
        <w:rPr>
          <w:rFonts w:ascii="Times New Roman" w:hAnsi="Times New Roman"/>
          <w:bCs/>
          <w:iCs/>
          <w:sz w:val="20"/>
        </w:rPr>
        <w:t>Ciekawe, że to samo dzieje się, kiedy kobieta staje się nieposłuszna Bogu. Wyrażenie opisujące zachowanie Ewy - „</w:t>
      </w:r>
      <w:r w:rsidRPr="000C7CF8">
        <w:rPr>
          <w:rFonts w:ascii="Times New Roman" w:hAnsi="Times New Roman"/>
          <w:color w:val="000000"/>
          <w:sz w:val="20"/>
        </w:rPr>
        <w:t>kobieta zobaczyła, że drzewo to ma owoce dobre</w:t>
      </w:r>
      <w:r w:rsidRPr="000C7CF8">
        <w:rPr>
          <w:rFonts w:ascii="Times New Roman" w:hAnsi="Times New Roman"/>
          <w:bCs/>
          <w:iCs/>
          <w:sz w:val="20"/>
        </w:rPr>
        <w:t xml:space="preserve">” </w:t>
      </w:r>
      <w:r w:rsidRPr="000C7CF8">
        <w:rPr>
          <w:rFonts w:ascii="Times New Roman" w:hAnsi="Times New Roman"/>
          <w:iCs/>
          <w:sz w:val="20"/>
        </w:rPr>
        <w:t xml:space="preserve">(Rdz 3,6) </w:t>
      </w:r>
      <w:r w:rsidRPr="000C7CF8">
        <w:rPr>
          <w:rFonts w:ascii="Times New Roman" w:hAnsi="Times New Roman"/>
          <w:bCs/>
          <w:iCs/>
          <w:sz w:val="20"/>
        </w:rPr>
        <w:t>- stanowi reminiscencję Bożej oceny stworzenia: „</w:t>
      </w:r>
      <w:r w:rsidRPr="000C7CF8">
        <w:rPr>
          <w:rFonts w:ascii="Times New Roman" w:hAnsi="Times New Roman"/>
          <w:color w:val="000000"/>
          <w:sz w:val="20"/>
        </w:rPr>
        <w:t>I widział Bóg, że światłość była dobra</w:t>
      </w:r>
      <w:r w:rsidRPr="000C7CF8">
        <w:rPr>
          <w:rFonts w:ascii="Times New Roman" w:hAnsi="Times New Roman"/>
          <w:bCs/>
          <w:iCs/>
          <w:sz w:val="20"/>
        </w:rPr>
        <w:t xml:space="preserve">” </w:t>
      </w:r>
      <w:r w:rsidRPr="000C7CF8">
        <w:rPr>
          <w:rFonts w:ascii="Times New Roman" w:hAnsi="Times New Roman"/>
          <w:iCs/>
          <w:sz w:val="20"/>
        </w:rPr>
        <w:t>(Rdz 1,4; zob. w. 10.12.18.25.31)</w:t>
      </w:r>
      <w:r w:rsidRPr="000C7CF8">
        <w:rPr>
          <w:rFonts w:ascii="Times New Roman" w:hAnsi="Times New Roman"/>
          <w:bCs/>
          <w:iCs/>
          <w:sz w:val="20"/>
        </w:rPr>
        <w:t>. To echo między oceną Boga a spostrzeżeniem Ewy sugeruje, że w jej opinii już zastąpiła ona Boskiego Stwórcę. W rzeczy samej, zdawała się zachowywać jak Bóg: „</w:t>
      </w:r>
      <w:r w:rsidRPr="000C7CF8">
        <w:rPr>
          <w:rFonts w:ascii="Times New Roman" w:hAnsi="Times New Roman"/>
          <w:i/>
          <w:color w:val="000000"/>
          <w:sz w:val="20"/>
        </w:rPr>
        <w:t>Wzięła</w:t>
      </w:r>
      <w:r w:rsidRPr="000C7CF8">
        <w:rPr>
          <w:rFonts w:ascii="Times New Roman" w:hAnsi="Times New Roman"/>
          <w:color w:val="000000"/>
          <w:sz w:val="20"/>
        </w:rPr>
        <w:t xml:space="preserve"> z owocu jego, i jadła; </w:t>
      </w:r>
      <w:r w:rsidRPr="000C7CF8">
        <w:rPr>
          <w:rFonts w:ascii="Times New Roman" w:hAnsi="Times New Roman"/>
          <w:i/>
          <w:color w:val="000000"/>
          <w:sz w:val="20"/>
        </w:rPr>
        <w:t>dała</w:t>
      </w:r>
      <w:r w:rsidRPr="000C7CF8">
        <w:rPr>
          <w:rFonts w:ascii="Times New Roman" w:hAnsi="Times New Roman"/>
          <w:color w:val="000000"/>
          <w:sz w:val="20"/>
        </w:rPr>
        <w:t xml:space="preserve"> też i mężowi swemu, który z nią był; i on też </w:t>
      </w:r>
      <w:r w:rsidRPr="000C7CF8">
        <w:rPr>
          <w:rFonts w:ascii="Times New Roman" w:hAnsi="Times New Roman"/>
          <w:i/>
          <w:color w:val="000000"/>
          <w:sz w:val="20"/>
        </w:rPr>
        <w:t>jadł</w:t>
      </w:r>
      <w:r w:rsidRPr="000C7CF8">
        <w:rPr>
          <w:rFonts w:ascii="Times New Roman" w:hAnsi="Times New Roman"/>
          <w:bCs/>
          <w:iCs/>
          <w:sz w:val="20"/>
        </w:rPr>
        <w:t xml:space="preserve">” </w:t>
      </w:r>
      <w:r w:rsidRPr="000C7CF8">
        <w:rPr>
          <w:rFonts w:ascii="Times New Roman" w:hAnsi="Times New Roman"/>
          <w:iCs/>
          <w:sz w:val="20"/>
        </w:rPr>
        <w:t>(Rdz 3,6 BG)</w:t>
      </w:r>
      <w:r w:rsidRPr="000C7CF8">
        <w:rPr>
          <w:rFonts w:ascii="Times New Roman" w:hAnsi="Times New Roman"/>
          <w:bCs/>
          <w:iCs/>
          <w:sz w:val="20"/>
        </w:rPr>
        <w:t xml:space="preserve">. Te trzy czasowniki (zaznaczone kursywą w cytacie) były dotąd kojarzone wyłącznie ze Stwórcą. Bóg </w:t>
      </w:r>
      <w:r w:rsidRPr="000C7CF8">
        <w:rPr>
          <w:rFonts w:ascii="Times New Roman" w:hAnsi="Times New Roman"/>
          <w:bCs/>
          <w:i/>
          <w:iCs/>
          <w:sz w:val="20"/>
        </w:rPr>
        <w:t>dał</w:t>
      </w:r>
      <w:r w:rsidRPr="000C7CF8">
        <w:rPr>
          <w:rFonts w:ascii="Times New Roman" w:hAnsi="Times New Roman"/>
          <w:bCs/>
          <w:iCs/>
          <w:sz w:val="20"/>
        </w:rPr>
        <w:t xml:space="preserve"> ludziom pokarm do jedzenia </w:t>
      </w:r>
      <w:r w:rsidRPr="000C7CF8">
        <w:rPr>
          <w:rFonts w:ascii="Times New Roman" w:hAnsi="Times New Roman"/>
          <w:iCs/>
          <w:sz w:val="20"/>
        </w:rPr>
        <w:t>(Rdz 1,29)</w:t>
      </w:r>
      <w:r w:rsidRPr="000C7CF8">
        <w:rPr>
          <w:rFonts w:ascii="Times New Roman" w:hAnsi="Times New Roman"/>
          <w:bCs/>
          <w:iCs/>
          <w:sz w:val="20"/>
        </w:rPr>
        <w:t xml:space="preserve">. Bóg </w:t>
      </w:r>
      <w:r w:rsidRPr="000C7CF8">
        <w:rPr>
          <w:rFonts w:ascii="Times New Roman" w:hAnsi="Times New Roman"/>
          <w:bCs/>
          <w:i/>
          <w:iCs/>
          <w:sz w:val="20"/>
        </w:rPr>
        <w:t>wziął</w:t>
      </w:r>
      <w:r w:rsidRPr="000C7CF8">
        <w:rPr>
          <w:rFonts w:ascii="Times New Roman" w:hAnsi="Times New Roman"/>
          <w:bCs/>
          <w:iCs/>
          <w:sz w:val="20"/>
        </w:rPr>
        <w:t xml:space="preserve"> człowieka i osadził go w Edenie </w:t>
      </w:r>
      <w:r w:rsidRPr="000C7CF8">
        <w:rPr>
          <w:rFonts w:ascii="Times New Roman" w:hAnsi="Times New Roman"/>
          <w:iCs/>
          <w:sz w:val="20"/>
        </w:rPr>
        <w:t>(Rdz 2,15)</w:t>
      </w:r>
      <w:r w:rsidRPr="000C7CF8">
        <w:rPr>
          <w:rFonts w:ascii="Times New Roman" w:hAnsi="Times New Roman"/>
          <w:sz w:val="20"/>
        </w:rPr>
        <w:t xml:space="preserve">. Bóg też </w:t>
      </w:r>
      <w:r w:rsidRPr="000C7CF8">
        <w:rPr>
          <w:rFonts w:ascii="Times New Roman" w:hAnsi="Times New Roman"/>
          <w:i/>
          <w:iCs/>
          <w:sz w:val="20"/>
        </w:rPr>
        <w:t>wziął</w:t>
      </w:r>
      <w:r w:rsidRPr="000C7CF8">
        <w:rPr>
          <w:rFonts w:ascii="Times New Roman" w:hAnsi="Times New Roman"/>
          <w:sz w:val="20"/>
        </w:rPr>
        <w:t xml:space="preserve"> </w:t>
      </w:r>
      <w:r w:rsidRPr="000C7CF8">
        <w:rPr>
          <w:rFonts w:ascii="Times New Roman" w:hAnsi="Times New Roman"/>
          <w:bCs/>
          <w:iCs/>
          <w:sz w:val="20"/>
        </w:rPr>
        <w:t xml:space="preserve">jedno z żeber Adama </w:t>
      </w:r>
      <w:r w:rsidRPr="000C7CF8">
        <w:rPr>
          <w:rFonts w:ascii="Times New Roman" w:hAnsi="Times New Roman"/>
          <w:iCs/>
          <w:sz w:val="20"/>
        </w:rPr>
        <w:t>(Rdz 2,21)</w:t>
      </w:r>
      <w:r w:rsidRPr="000C7CF8">
        <w:rPr>
          <w:rFonts w:ascii="Times New Roman" w:hAnsi="Times New Roman"/>
          <w:bCs/>
          <w:iCs/>
          <w:sz w:val="20"/>
        </w:rPr>
        <w:t>. Tak więc Ewa uznała, że zajęła miejsce Stwórcy i jednostronne narzuciła swoje „panowanie” Adamowi.</w:t>
      </w:r>
    </w:p>
    <w:p w14:paraId="24104ED9" w14:textId="62DEA07B" w:rsidR="00203E2A" w:rsidRPr="000C7CF8" w:rsidRDefault="00203E2A" w:rsidP="00203E2A">
      <w:pPr>
        <w:rPr>
          <w:rFonts w:ascii="Times New Roman" w:hAnsi="Times New Roman"/>
          <w:sz w:val="20"/>
        </w:rPr>
      </w:pPr>
      <w:r w:rsidRPr="000C7CF8">
        <w:rPr>
          <w:rFonts w:ascii="Times New Roman" w:hAnsi="Times New Roman"/>
          <w:bCs/>
          <w:iCs/>
          <w:sz w:val="20"/>
        </w:rPr>
        <w:t>Później zarówno Adam jak i Ewa usiłowali zająć miejsce Boga, kiedy uświadomili sobie, że są nadzy. Biblijna narracja informuje nas, że „</w:t>
      </w:r>
      <w:r w:rsidRPr="000C7CF8">
        <w:rPr>
          <w:rFonts w:ascii="Times New Roman" w:hAnsi="Times New Roman"/>
          <w:color w:val="000000"/>
          <w:sz w:val="20"/>
        </w:rPr>
        <w:t>poczynili sobie zasłony</w:t>
      </w:r>
      <w:r w:rsidRPr="000C7CF8">
        <w:rPr>
          <w:rFonts w:ascii="Times New Roman" w:hAnsi="Times New Roman"/>
          <w:bCs/>
          <w:iCs/>
          <w:sz w:val="20"/>
        </w:rPr>
        <w:t xml:space="preserve">” </w:t>
      </w:r>
      <w:r w:rsidRPr="000C7CF8">
        <w:rPr>
          <w:rFonts w:ascii="Times New Roman" w:hAnsi="Times New Roman"/>
          <w:iCs/>
          <w:sz w:val="20"/>
        </w:rPr>
        <w:t>(Rdz 3,7 BG)</w:t>
      </w:r>
      <w:r w:rsidRPr="000C7CF8">
        <w:rPr>
          <w:rFonts w:ascii="Times New Roman" w:hAnsi="Times New Roman"/>
          <w:bCs/>
          <w:iCs/>
          <w:sz w:val="20"/>
        </w:rPr>
        <w:t xml:space="preserve">. Czasownik „czynić” był dotąd używany wyłącznie w powiązaniu z Bogiem, Stwórcą </w:t>
      </w:r>
      <w:r w:rsidRPr="000C7CF8">
        <w:rPr>
          <w:rFonts w:ascii="Times New Roman" w:hAnsi="Times New Roman"/>
          <w:iCs/>
          <w:sz w:val="20"/>
        </w:rPr>
        <w:t>(Rdz 1,31; 2,2 itd.)</w:t>
      </w:r>
      <w:r w:rsidRPr="000C7CF8">
        <w:rPr>
          <w:rFonts w:ascii="Times New Roman" w:hAnsi="Times New Roman"/>
          <w:bCs/>
          <w:iCs/>
          <w:sz w:val="20"/>
        </w:rPr>
        <w:t>. Niezwykle istotny jest fakt, iż Adam i</w:t>
      </w:r>
      <w:r w:rsidR="005A3E0B">
        <w:rPr>
          <w:rFonts w:ascii="Times New Roman" w:hAnsi="Times New Roman"/>
          <w:bCs/>
          <w:iCs/>
          <w:sz w:val="20"/>
        </w:rPr>
        <w:t> </w:t>
      </w:r>
      <w:r w:rsidRPr="000C7CF8">
        <w:rPr>
          <w:rFonts w:ascii="Times New Roman" w:hAnsi="Times New Roman"/>
          <w:bCs/>
          <w:iCs/>
          <w:sz w:val="20"/>
        </w:rPr>
        <w:t xml:space="preserve">Ewa usiłowali rozwiązać swój problem stawiając się w miejscu Boga, Stwórcy, co kobieta uczyniła już wcześniej. Niestety, czyniąc to, ludzie przyłączyli się do buntu, którego celem było zajęcie miejsca Boga. Ich bluźniercza postawa jest sugerowana także przez słowo </w:t>
      </w:r>
      <w:r w:rsidRPr="000C7CF8">
        <w:rPr>
          <w:rFonts w:ascii="Times New Roman" w:hAnsi="Times New Roman"/>
          <w:i/>
          <w:iCs/>
          <w:sz w:val="20"/>
        </w:rPr>
        <w:t>‘arom</w:t>
      </w:r>
      <w:r w:rsidRPr="000C7CF8">
        <w:rPr>
          <w:rFonts w:ascii="Times New Roman" w:hAnsi="Times New Roman"/>
          <w:sz w:val="20"/>
        </w:rPr>
        <w:t xml:space="preserve"> oznaczające zarówno ich „nagość” jak i „chytrość” węża </w:t>
      </w:r>
      <w:r w:rsidRPr="000C7CF8">
        <w:rPr>
          <w:rFonts w:ascii="Times New Roman" w:hAnsi="Times New Roman"/>
          <w:iCs/>
          <w:sz w:val="20"/>
        </w:rPr>
        <w:t>(Rdz 3,1)</w:t>
      </w:r>
      <w:r w:rsidRPr="000C7CF8">
        <w:rPr>
          <w:rFonts w:ascii="Times New Roman" w:hAnsi="Times New Roman"/>
          <w:sz w:val="20"/>
        </w:rPr>
        <w:t>.</w:t>
      </w:r>
    </w:p>
    <w:p w14:paraId="416F2DE0" w14:textId="77777777" w:rsidR="00203E2A" w:rsidRPr="000C7CF8" w:rsidRDefault="00203E2A" w:rsidP="00203E2A">
      <w:pPr>
        <w:rPr>
          <w:rFonts w:ascii="Times New Roman" w:hAnsi="Times New Roman"/>
          <w:sz w:val="20"/>
        </w:rPr>
      </w:pPr>
      <w:r w:rsidRPr="000C7CF8">
        <w:rPr>
          <w:rFonts w:ascii="Times New Roman" w:hAnsi="Times New Roman"/>
          <w:b/>
          <w:bCs/>
          <w:sz w:val="20"/>
        </w:rPr>
        <w:t>Budowniczowie wieży Babel</w:t>
      </w:r>
    </w:p>
    <w:p w14:paraId="613FB8E6" w14:textId="77777777" w:rsidR="00203E2A" w:rsidRPr="000C7CF8" w:rsidRDefault="00203E2A" w:rsidP="00203E2A">
      <w:pPr>
        <w:rPr>
          <w:rFonts w:ascii="Times New Roman" w:hAnsi="Times New Roman"/>
          <w:sz w:val="20"/>
        </w:rPr>
      </w:pPr>
      <w:r w:rsidRPr="000C7CF8">
        <w:rPr>
          <w:rFonts w:ascii="Times New Roman" w:hAnsi="Times New Roman"/>
          <w:sz w:val="20"/>
        </w:rPr>
        <w:t xml:space="preserve">Język użyty w opisie działań budowniczych wieży Babel jest echem opisu stworzenia. Język ten wskazuje świadomą intencję odwrócenia dzieła stworzenia i zastąpienia Boga Stwórcy. Intencja ta została wskazana już wcześniej w genealogii narodów, w której ustanowienie królestwa Babel przez </w:t>
      </w:r>
      <w:proofErr w:type="spellStart"/>
      <w:r w:rsidRPr="000C7CF8">
        <w:rPr>
          <w:rFonts w:ascii="Times New Roman" w:hAnsi="Times New Roman"/>
          <w:sz w:val="20"/>
        </w:rPr>
        <w:t>Nimroda</w:t>
      </w:r>
      <w:proofErr w:type="spellEnd"/>
      <w:r w:rsidRPr="000C7CF8">
        <w:rPr>
          <w:rFonts w:ascii="Times New Roman" w:hAnsi="Times New Roman"/>
          <w:sz w:val="20"/>
        </w:rPr>
        <w:t xml:space="preserve"> zostało opisane technicznym słowem </w:t>
      </w:r>
      <w:proofErr w:type="spellStart"/>
      <w:r w:rsidRPr="000C7CF8">
        <w:rPr>
          <w:rFonts w:ascii="Times New Roman" w:hAnsi="Times New Roman"/>
          <w:i/>
          <w:iCs/>
          <w:sz w:val="20"/>
        </w:rPr>
        <w:t>re’shit</w:t>
      </w:r>
      <w:proofErr w:type="spellEnd"/>
      <w:r w:rsidRPr="000C7CF8">
        <w:rPr>
          <w:rFonts w:ascii="Times New Roman" w:hAnsi="Times New Roman"/>
          <w:sz w:val="20"/>
        </w:rPr>
        <w:t xml:space="preserve">, „początek” </w:t>
      </w:r>
      <w:r w:rsidRPr="000C7CF8">
        <w:rPr>
          <w:rFonts w:ascii="Times New Roman" w:hAnsi="Times New Roman"/>
          <w:iCs/>
          <w:sz w:val="20"/>
        </w:rPr>
        <w:t>(Rdz 10,10)</w:t>
      </w:r>
      <w:r w:rsidRPr="000C7CF8">
        <w:rPr>
          <w:rFonts w:ascii="Times New Roman" w:hAnsi="Times New Roman"/>
          <w:sz w:val="20"/>
        </w:rPr>
        <w:t xml:space="preserve">, będącym echem opisu Bożego dzieła stworzenia </w:t>
      </w:r>
      <w:r w:rsidRPr="000C7CF8">
        <w:rPr>
          <w:rFonts w:ascii="Times New Roman" w:hAnsi="Times New Roman"/>
          <w:iCs/>
          <w:sz w:val="20"/>
        </w:rPr>
        <w:t>(Rdz 1,1)</w:t>
      </w:r>
      <w:r w:rsidRPr="000C7CF8">
        <w:rPr>
          <w:rFonts w:ascii="Times New Roman" w:hAnsi="Times New Roman"/>
          <w:sz w:val="20"/>
        </w:rPr>
        <w:t xml:space="preserve">. </w:t>
      </w:r>
      <w:proofErr w:type="spellStart"/>
      <w:r w:rsidRPr="000C7CF8">
        <w:rPr>
          <w:rFonts w:ascii="Times New Roman" w:hAnsi="Times New Roman"/>
          <w:sz w:val="20"/>
        </w:rPr>
        <w:t>Nimrod</w:t>
      </w:r>
      <w:proofErr w:type="spellEnd"/>
      <w:r w:rsidRPr="000C7CF8">
        <w:rPr>
          <w:rFonts w:ascii="Times New Roman" w:hAnsi="Times New Roman"/>
          <w:sz w:val="20"/>
        </w:rPr>
        <w:t>, którego imię znaczy „zbuntujmy się”, jest przedstawiony jako twórca Babel, jak Bóg jest Stwórcą Nieba i Ziemi.</w:t>
      </w:r>
    </w:p>
    <w:p w14:paraId="64A5372E" w14:textId="63FDB888" w:rsidR="00203E2A" w:rsidRPr="000C7CF8" w:rsidRDefault="00203E2A" w:rsidP="00203E2A">
      <w:pPr>
        <w:rPr>
          <w:rFonts w:ascii="Times New Roman" w:hAnsi="Times New Roman"/>
          <w:sz w:val="20"/>
        </w:rPr>
      </w:pPr>
      <w:r w:rsidRPr="000C7CF8">
        <w:rPr>
          <w:rFonts w:ascii="Times New Roman" w:hAnsi="Times New Roman"/>
          <w:sz w:val="20"/>
        </w:rPr>
        <w:t xml:space="preserve">W historii wieży Babel widzimy podobną uzurpację. Wyrażenie </w:t>
      </w:r>
      <w:r w:rsidRPr="000C7CF8">
        <w:rPr>
          <w:rFonts w:ascii="Times New Roman" w:hAnsi="Times New Roman"/>
          <w:i/>
          <w:iCs/>
          <w:sz w:val="20"/>
        </w:rPr>
        <w:t xml:space="preserve">‘al </w:t>
      </w:r>
      <w:proofErr w:type="spellStart"/>
      <w:r w:rsidRPr="000C7CF8">
        <w:rPr>
          <w:rFonts w:ascii="Times New Roman" w:hAnsi="Times New Roman"/>
          <w:i/>
          <w:iCs/>
          <w:sz w:val="20"/>
        </w:rPr>
        <w:t>penej</w:t>
      </w:r>
      <w:proofErr w:type="spellEnd"/>
      <w:r w:rsidRPr="000C7CF8">
        <w:rPr>
          <w:rFonts w:ascii="Times New Roman" w:hAnsi="Times New Roman"/>
          <w:sz w:val="20"/>
        </w:rPr>
        <w:t>, „na obliczu”, użyte w</w:t>
      </w:r>
      <w:r w:rsidR="00B95C50">
        <w:rPr>
          <w:rFonts w:ascii="Times New Roman" w:hAnsi="Times New Roman"/>
          <w:sz w:val="20"/>
        </w:rPr>
        <w:t> </w:t>
      </w:r>
      <w:r w:rsidRPr="000C7CF8">
        <w:rPr>
          <w:rFonts w:ascii="Times New Roman" w:hAnsi="Times New Roman"/>
          <w:sz w:val="20"/>
        </w:rPr>
        <w:t xml:space="preserve">odniesieniu do stanu Ziemi przed stworzeniem </w:t>
      </w:r>
      <w:r w:rsidRPr="000C7CF8">
        <w:rPr>
          <w:rFonts w:ascii="Times New Roman" w:hAnsi="Times New Roman"/>
          <w:iCs/>
          <w:sz w:val="20"/>
        </w:rPr>
        <w:t>(Rdz 1,2)</w:t>
      </w:r>
      <w:r w:rsidRPr="000C7CF8">
        <w:rPr>
          <w:rFonts w:ascii="Times New Roman" w:hAnsi="Times New Roman"/>
          <w:sz w:val="20"/>
        </w:rPr>
        <w:t xml:space="preserve">, pojawia się także w historii Babel </w:t>
      </w:r>
      <w:r w:rsidRPr="000C7CF8">
        <w:rPr>
          <w:rFonts w:ascii="Times New Roman" w:hAnsi="Times New Roman"/>
          <w:iCs/>
          <w:sz w:val="20"/>
        </w:rPr>
        <w:t>(Rdz 11,4)</w:t>
      </w:r>
      <w:r w:rsidRPr="000C7CF8">
        <w:rPr>
          <w:rFonts w:ascii="Times New Roman" w:hAnsi="Times New Roman"/>
          <w:sz w:val="20"/>
        </w:rPr>
        <w:t xml:space="preserve">. Podczas gdy opis stworzenia przebiega od jednego żywiołu (wody) ku mnożeniu i różnorodności, Babel odwraca stan </w:t>
      </w:r>
      <w:r w:rsidRPr="000C7CF8">
        <w:rPr>
          <w:rFonts w:ascii="Times New Roman" w:hAnsi="Times New Roman"/>
          <w:sz w:val="20"/>
        </w:rPr>
        <w:lastRenderedPageBreak/>
        <w:t xml:space="preserve">mnogości usiłując zespolić wszystkich w jedno. Słowo Boga, </w:t>
      </w:r>
      <w:proofErr w:type="spellStart"/>
      <w:r w:rsidRPr="000C7CF8">
        <w:rPr>
          <w:rFonts w:ascii="Times New Roman" w:hAnsi="Times New Roman"/>
          <w:i/>
          <w:iCs/>
          <w:sz w:val="20"/>
        </w:rPr>
        <w:t>wajjomer</w:t>
      </w:r>
      <w:proofErr w:type="spellEnd"/>
      <w:r w:rsidRPr="000C7CF8">
        <w:rPr>
          <w:rFonts w:ascii="Times New Roman" w:hAnsi="Times New Roman"/>
          <w:i/>
          <w:iCs/>
          <w:sz w:val="20"/>
        </w:rPr>
        <w:t xml:space="preserve"> ’</w:t>
      </w:r>
      <w:proofErr w:type="spellStart"/>
      <w:r w:rsidRPr="000C7CF8">
        <w:rPr>
          <w:rFonts w:ascii="Times New Roman" w:hAnsi="Times New Roman"/>
          <w:i/>
          <w:iCs/>
          <w:sz w:val="20"/>
        </w:rPr>
        <w:t>Elohim</w:t>
      </w:r>
      <w:proofErr w:type="spellEnd"/>
      <w:r w:rsidRPr="000C7CF8">
        <w:rPr>
          <w:rFonts w:ascii="Times New Roman" w:hAnsi="Times New Roman"/>
          <w:sz w:val="20"/>
        </w:rPr>
        <w:t xml:space="preserve">, „rzekł Bóg”, zostało zastąpione słowem budowniczych, </w:t>
      </w:r>
      <w:proofErr w:type="spellStart"/>
      <w:r w:rsidRPr="000C7CF8">
        <w:rPr>
          <w:rFonts w:ascii="Times New Roman" w:hAnsi="Times New Roman"/>
          <w:i/>
          <w:iCs/>
          <w:sz w:val="20"/>
        </w:rPr>
        <w:t>wayy’omeru</w:t>
      </w:r>
      <w:proofErr w:type="spellEnd"/>
      <w:r w:rsidRPr="000C7CF8">
        <w:rPr>
          <w:rFonts w:ascii="Times New Roman" w:hAnsi="Times New Roman"/>
          <w:sz w:val="20"/>
        </w:rPr>
        <w:t xml:space="preserve">, „[oni] mówili” </w:t>
      </w:r>
      <w:r w:rsidRPr="000C7CF8">
        <w:rPr>
          <w:rFonts w:ascii="Times New Roman" w:hAnsi="Times New Roman"/>
          <w:iCs/>
          <w:sz w:val="20"/>
        </w:rPr>
        <w:t>(Rdz 11,3-4)</w:t>
      </w:r>
      <w:r w:rsidRPr="000C7CF8">
        <w:rPr>
          <w:rFonts w:ascii="Times New Roman" w:hAnsi="Times New Roman"/>
          <w:sz w:val="20"/>
        </w:rPr>
        <w:t xml:space="preserve">. Boże spełnienie stworzenia, </w:t>
      </w:r>
      <w:proofErr w:type="spellStart"/>
      <w:r w:rsidRPr="000C7CF8">
        <w:rPr>
          <w:rFonts w:ascii="Times New Roman" w:hAnsi="Times New Roman"/>
          <w:i/>
          <w:iCs/>
          <w:sz w:val="20"/>
        </w:rPr>
        <w:t>wajehi</w:t>
      </w:r>
      <w:proofErr w:type="spellEnd"/>
      <w:r w:rsidRPr="000C7CF8">
        <w:rPr>
          <w:rFonts w:ascii="Times New Roman" w:hAnsi="Times New Roman"/>
          <w:sz w:val="20"/>
        </w:rPr>
        <w:t xml:space="preserve">, „i stała się” </w:t>
      </w:r>
      <w:r w:rsidRPr="000C7CF8">
        <w:rPr>
          <w:rFonts w:ascii="Times New Roman" w:hAnsi="Times New Roman"/>
          <w:iCs/>
          <w:sz w:val="20"/>
        </w:rPr>
        <w:t>(Rdz 1,3)</w:t>
      </w:r>
      <w:r w:rsidRPr="000C7CF8">
        <w:rPr>
          <w:rFonts w:ascii="Times New Roman" w:hAnsi="Times New Roman"/>
          <w:sz w:val="20"/>
        </w:rPr>
        <w:t xml:space="preserve">, zostało zastąpione ludzkim osiągnięciem </w:t>
      </w:r>
      <w:proofErr w:type="spellStart"/>
      <w:r w:rsidRPr="000C7CF8">
        <w:rPr>
          <w:rFonts w:ascii="Times New Roman" w:hAnsi="Times New Roman"/>
          <w:i/>
          <w:iCs/>
          <w:sz w:val="20"/>
        </w:rPr>
        <w:t>wattehi</w:t>
      </w:r>
      <w:proofErr w:type="spellEnd"/>
      <w:r w:rsidRPr="000C7CF8">
        <w:rPr>
          <w:rFonts w:ascii="Times New Roman" w:hAnsi="Times New Roman"/>
          <w:sz w:val="20"/>
        </w:rPr>
        <w:t xml:space="preserve">, „i stało się [, że]” </w:t>
      </w:r>
      <w:r w:rsidRPr="000C7CF8">
        <w:rPr>
          <w:rFonts w:ascii="Times New Roman" w:hAnsi="Times New Roman"/>
          <w:iCs/>
          <w:sz w:val="20"/>
        </w:rPr>
        <w:t>(Rdz 11,3)</w:t>
      </w:r>
      <w:r w:rsidRPr="000C7CF8">
        <w:rPr>
          <w:rFonts w:ascii="Times New Roman" w:hAnsi="Times New Roman"/>
          <w:sz w:val="20"/>
        </w:rPr>
        <w:t xml:space="preserve">. Boże rozważanie czy konsultacja, </w:t>
      </w:r>
      <w:proofErr w:type="spellStart"/>
      <w:r w:rsidRPr="000C7CF8">
        <w:rPr>
          <w:rFonts w:ascii="Times New Roman" w:hAnsi="Times New Roman"/>
          <w:i/>
          <w:iCs/>
          <w:sz w:val="20"/>
        </w:rPr>
        <w:t>na‘aseh</w:t>
      </w:r>
      <w:proofErr w:type="spellEnd"/>
      <w:r w:rsidRPr="000C7CF8">
        <w:rPr>
          <w:rFonts w:ascii="Times New Roman" w:hAnsi="Times New Roman"/>
          <w:sz w:val="20"/>
        </w:rPr>
        <w:t xml:space="preserve">, „uczyńmy” </w:t>
      </w:r>
      <w:r w:rsidRPr="000C7CF8">
        <w:rPr>
          <w:rFonts w:ascii="Times New Roman" w:hAnsi="Times New Roman"/>
          <w:iCs/>
          <w:sz w:val="20"/>
        </w:rPr>
        <w:t>(Rdz 1,26)</w:t>
      </w:r>
      <w:r w:rsidRPr="000C7CF8">
        <w:rPr>
          <w:rFonts w:ascii="Times New Roman" w:hAnsi="Times New Roman"/>
          <w:sz w:val="20"/>
        </w:rPr>
        <w:t xml:space="preserve">, zostało zastąpione ludzkim postanowieniem, </w:t>
      </w:r>
      <w:proofErr w:type="spellStart"/>
      <w:r w:rsidRPr="000C7CF8">
        <w:rPr>
          <w:rFonts w:ascii="Times New Roman" w:hAnsi="Times New Roman"/>
          <w:i/>
          <w:iCs/>
          <w:sz w:val="20"/>
        </w:rPr>
        <w:t>na‘aseh</w:t>
      </w:r>
      <w:proofErr w:type="spellEnd"/>
      <w:r w:rsidRPr="000C7CF8">
        <w:rPr>
          <w:rFonts w:ascii="Times New Roman" w:hAnsi="Times New Roman"/>
          <w:sz w:val="20"/>
        </w:rPr>
        <w:t>, „</w:t>
      </w:r>
      <w:r w:rsidRPr="000C7CF8">
        <w:rPr>
          <w:rFonts w:ascii="Times New Roman" w:hAnsi="Times New Roman"/>
          <w:color w:val="000000"/>
          <w:sz w:val="20"/>
        </w:rPr>
        <w:t>Nuże, zbudujmy</w:t>
      </w:r>
      <w:r w:rsidRPr="000C7CF8">
        <w:rPr>
          <w:rFonts w:ascii="Times New Roman" w:hAnsi="Times New Roman"/>
          <w:sz w:val="20"/>
        </w:rPr>
        <w:t xml:space="preserve">” </w:t>
      </w:r>
      <w:r w:rsidRPr="000C7CF8">
        <w:rPr>
          <w:rFonts w:ascii="Times New Roman" w:hAnsi="Times New Roman"/>
          <w:iCs/>
          <w:sz w:val="20"/>
        </w:rPr>
        <w:t>(Rdz 11,4)</w:t>
      </w:r>
      <w:r w:rsidRPr="000C7CF8">
        <w:rPr>
          <w:rFonts w:ascii="Times New Roman" w:hAnsi="Times New Roman"/>
          <w:sz w:val="20"/>
        </w:rPr>
        <w:t>. Budowniczy wieży Babel mieli ambicję podobną do ambicji Ewy - chcieli być jak Bóg.</w:t>
      </w:r>
    </w:p>
    <w:p w14:paraId="6908BA0E" w14:textId="77777777" w:rsidR="00203E2A" w:rsidRPr="000C7CF8" w:rsidRDefault="00203E2A" w:rsidP="00203E2A">
      <w:pPr>
        <w:rPr>
          <w:rFonts w:ascii="Times New Roman" w:hAnsi="Times New Roman"/>
          <w:sz w:val="20"/>
        </w:rPr>
      </w:pPr>
      <w:r w:rsidRPr="000C7CF8">
        <w:rPr>
          <w:rFonts w:ascii="Times New Roman" w:hAnsi="Times New Roman"/>
          <w:b/>
          <w:bCs/>
          <w:sz w:val="20"/>
        </w:rPr>
        <w:t>Powołanie Abrama</w:t>
      </w:r>
    </w:p>
    <w:p w14:paraId="0ED697E3" w14:textId="77777777" w:rsidR="00203E2A" w:rsidRPr="000C7CF8" w:rsidRDefault="00203E2A" w:rsidP="00203E2A">
      <w:pPr>
        <w:rPr>
          <w:rFonts w:ascii="Times New Roman" w:hAnsi="Times New Roman"/>
          <w:sz w:val="20"/>
        </w:rPr>
      </w:pPr>
      <w:r w:rsidRPr="000C7CF8">
        <w:rPr>
          <w:rFonts w:ascii="Times New Roman" w:hAnsi="Times New Roman"/>
          <w:sz w:val="20"/>
        </w:rPr>
        <w:t>Bóg powołał Abrama, mówiąc do niego: „U</w:t>
      </w:r>
      <w:r w:rsidRPr="000C7CF8">
        <w:rPr>
          <w:rFonts w:ascii="Times New Roman" w:hAnsi="Times New Roman"/>
          <w:color w:val="000000"/>
          <w:sz w:val="20"/>
        </w:rPr>
        <w:t>czynię z ciebie naród wielki (...) i uczynię sławnym imię twoje</w:t>
      </w:r>
      <w:r w:rsidRPr="000C7CF8">
        <w:rPr>
          <w:rFonts w:ascii="Times New Roman" w:hAnsi="Times New Roman"/>
          <w:sz w:val="20"/>
        </w:rPr>
        <w:t xml:space="preserve">” </w:t>
      </w:r>
      <w:r w:rsidRPr="000C7CF8">
        <w:rPr>
          <w:rFonts w:ascii="Times New Roman" w:hAnsi="Times New Roman"/>
          <w:iCs/>
          <w:sz w:val="20"/>
        </w:rPr>
        <w:t>(Rdz 12,2)</w:t>
      </w:r>
      <w:r w:rsidRPr="000C7CF8">
        <w:rPr>
          <w:rFonts w:ascii="Times New Roman" w:hAnsi="Times New Roman"/>
          <w:sz w:val="20"/>
        </w:rPr>
        <w:t xml:space="preserve">. Powołanie Abrama przez Boga jest odpowiedzią i kontrą wobec zamysłów budowniczych wieży Babel. Nie przypadkiem Bóg powołał Abrama, by opuścił </w:t>
      </w:r>
      <w:proofErr w:type="spellStart"/>
      <w:r w:rsidRPr="000C7CF8">
        <w:rPr>
          <w:rFonts w:ascii="Times New Roman" w:hAnsi="Times New Roman"/>
          <w:sz w:val="20"/>
        </w:rPr>
        <w:t>Ur</w:t>
      </w:r>
      <w:proofErr w:type="spellEnd"/>
      <w:r w:rsidRPr="000C7CF8">
        <w:rPr>
          <w:rFonts w:ascii="Times New Roman" w:hAnsi="Times New Roman"/>
          <w:sz w:val="20"/>
        </w:rPr>
        <w:t xml:space="preserve"> w Chaldei. Ciekawe, że starożytne sumeryjskie miasto </w:t>
      </w:r>
      <w:proofErr w:type="spellStart"/>
      <w:r w:rsidRPr="000C7CF8">
        <w:rPr>
          <w:rFonts w:ascii="Times New Roman" w:hAnsi="Times New Roman"/>
          <w:sz w:val="20"/>
        </w:rPr>
        <w:t>Ur</w:t>
      </w:r>
      <w:proofErr w:type="spellEnd"/>
      <w:r w:rsidRPr="000C7CF8">
        <w:rPr>
          <w:rFonts w:ascii="Times New Roman" w:hAnsi="Times New Roman"/>
          <w:sz w:val="20"/>
        </w:rPr>
        <w:t xml:space="preserve"> znajdowało się w Babilonii, stosunkowo blisko miejsca budowy wieży Babel.</w:t>
      </w:r>
    </w:p>
    <w:p w14:paraId="598D890C" w14:textId="77777777" w:rsidR="00203E2A" w:rsidRPr="000C7CF8" w:rsidRDefault="00203E2A" w:rsidP="00203E2A">
      <w:pPr>
        <w:rPr>
          <w:rFonts w:ascii="Times New Roman" w:hAnsi="Times New Roman"/>
          <w:sz w:val="20"/>
        </w:rPr>
      </w:pPr>
      <w:r w:rsidRPr="000C7CF8">
        <w:rPr>
          <w:rFonts w:ascii="Times New Roman" w:hAnsi="Times New Roman"/>
          <w:sz w:val="20"/>
        </w:rPr>
        <w:t xml:space="preserve">Fakt, iż Abram usłuchał powołania i opuścił miejsce, w którym żywa była pamięć Babel, wydaje się sensowny i nie powinien nas dziwić nie tylko ze względów historycznych i geograficznych, ale także z uwagi na implikacje teologiczne. Od wołania proroków po ostatnie apokaliptyczne wezwanie, Boże powołanie do wyjścia z Babilonu (greckiej wersji nazwy Babel) ma długą teologiczną historię w tradycji biblijnej </w:t>
      </w:r>
      <w:r w:rsidRPr="000C7CF8">
        <w:rPr>
          <w:rFonts w:ascii="Times New Roman" w:hAnsi="Times New Roman"/>
          <w:iCs/>
          <w:sz w:val="20"/>
        </w:rPr>
        <w:t xml:space="preserve">(zob. Iz 48,20; </w:t>
      </w:r>
      <w:proofErr w:type="spellStart"/>
      <w:r w:rsidRPr="000C7CF8">
        <w:rPr>
          <w:rFonts w:ascii="Times New Roman" w:hAnsi="Times New Roman"/>
          <w:iCs/>
          <w:sz w:val="20"/>
        </w:rPr>
        <w:t>Ap</w:t>
      </w:r>
      <w:proofErr w:type="spellEnd"/>
      <w:r w:rsidRPr="000C7CF8">
        <w:rPr>
          <w:rFonts w:ascii="Times New Roman" w:hAnsi="Times New Roman"/>
          <w:iCs/>
          <w:sz w:val="20"/>
        </w:rPr>
        <w:t> 18,4)</w:t>
      </w:r>
      <w:r w:rsidRPr="000C7CF8">
        <w:rPr>
          <w:rFonts w:ascii="Times New Roman" w:hAnsi="Times New Roman"/>
          <w:sz w:val="20"/>
        </w:rPr>
        <w:t>. Boże powołanie oznacza nie tylko wyzwolenie z trudnych warunków na wygnaniu i powrót do Ziemi Obiecanej, ale także wskazuje powrót do przymierza.</w:t>
      </w:r>
    </w:p>
    <w:p w14:paraId="25CF8A4C" w14:textId="77777777" w:rsidR="00203E2A" w:rsidRPr="000C7CF8" w:rsidRDefault="00203E2A" w:rsidP="00203E2A">
      <w:pPr>
        <w:rPr>
          <w:rFonts w:ascii="Times New Roman" w:hAnsi="Times New Roman"/>
          <w:sz w:val="20"/>
        </w:rPr>
      </w:pPr>
      <w:r w:rsidRPr="000C7CF8">
        <w:rPr>
          <w:rFonts w:ascii="Times New Roman" w:hAnsi="Times New Roman"/>
          <w:sz w:val="20"/>
        </w:rPr>
        <w:t xml:space="preserve">Budowniczowie wieży Babel pragnęli dla siebie wielkiego imienia i chcieli się stać wielkim, globalnym narodem </w:t>
      </w:r>
      <w:r w:rsidRPr="000C7CF8">
        <w:rPr>
          <w:rFonts w:ascii="Times New Roman" w:hAnsi="Times New Roman"/>
          <w:iCs/>
          <w:sz w:val="20"/>
        </w:rPr>
        <w:t>(Rdz 11,4)</w:t>
      </w:r>
      <w:r w:rsidRPr="000C7CF8">
        <w:rPr>
          <w:rFonts w:ascii="Times New Roman" w:hAnsi="Times New Roman"/>
          <w:sz w:val="20"/>
        </w:rPr>
        <w:t xml:space="preserve">. Ale tylko Bóg może uczynić czyjeś imię wielkim i stworzyć wielki naród ponad wszystkie narody. Ciekawe, że czasownik „uczynić” jest kluczowym słowem opisu stworzenia, w którym występuje siedem razy w połączeniu z Bogiem jako podmiotem </w:t>
      </w:r>
      <w:r w:rsidRPr="000C7CF8">
        <w:rPr>
          <w:rFonts w:ascii="Times New Roman" w:hAnsi="Times New Roman"/>
          <w:iCs/>
          <w:sz w:val="20"/>
        </w:rPr>
        <w:t>(Rdz 1,7.16.25-26; Rdz 2,2[2x].3)</w:t>
      </w:r>
      <w:r w:rsidRPr="000C7CF8">
        <w:rPr>
          <w:rFonts w:ascii="Times New Roman" w:hAnsi="Times New Roman"/>
          <w:sz w:val="20"/>
        </w:rPr>
        <w:t xml:space="preserve">. Ten sam czasownik został użyty trzykrotnie w kontekście działań budowniczych wieży Babel </w:t>
      </w:r>
      <w:r w:rsidRPr="000C7CF8">
        <w:rPr>
          <w:rFonts w:ascii="Times New Roman" w:hAnsi="Times New Roman"/>
          <w:iCs/>
          <w:sz w:val="20"/>
        </w:rPr>
        <w:t>(Rdz 11,4.6[2x])</w:t>
      </w:r>
      <w:r w:rsidRPr="000C7CF8">
        <w:rPr>
          <w:rFonts w:ascii="Times New Roman" w:hAnsi="Times New Roman"/>
          <w:sz w:val="20"/>
        </w:rPr>
        <w:t xml:space="preserve">, w tym raz w połączeniu z ich „imieniem” </w:t>
      </w:r>
      <w:r w:rsidRPr="000C7CF8">
        <w:rPr>
          <w:rFonts w:ascii="Times New Roman" w:hAnsi="Times New Roman"/>
          <w:iCs/>
          <w:sz w:val="20"/>
        </w:rPr>
        <w:t>(Rdz 11,4)</w:t>
      </w:r>
      <w:r w:rsidRPr="000C7CF8">
        <w:rPr>
          <w:rFonts w:ascii="Times New Roman" w:hAnsi="Times New Roman"/>
          <w:sz w:val="20"/>
        </w:rPr>
        <w:t xml:space="preserve">. Tak więc budowniczowie wieży Babel usiłowali zająć miejsce Boga. Powołanie Abrama przywraca Bogu właściwe miejsce. Tylko Bóg, jako Stwórca, może naprawdę „czynić” i tylko On może „uczynić imię” komuś. Ponadto tylko imię Boga jest opisane jako prawdziwie i samo z siebie „wielkie” </w:t>
      </w:r>
      <w:r w:rsidRPr="000C7CF8">
        <w:rPr>
          <w:rFonts w:ascii="Times New Roman" w:hAnsi="Times New Roman"/>
          <w:iCs/>
          <w:sz w:val="20"/>
        </w:rPr>
        <w:t>(</w:t>
      </w:r>
      <w:proofErr w:type="spellStart"/>
      <w:r w:rsidRPr="000C7CF8">
        <w:rPr>
          <w:rFonts w:ascii="Times New Roman" w:hAnsi="Times New Roman"/>
          <w:iCs/>
          <w:sz w:val="20"/>
        </w:rPr>
        <w:t>Joz</w:t>
      </w:r>
      <w:proofErr w:type="spellEnd"/>
      <w:r w:rsidRPr="000C7CF8">
        <w:rPr>
          <w:rFonts w:ascii="Times New Roman" w:hAnsi="Times New Roman"/>
          <w:iCs/>
          <w:sz w:val="20"/>
        </w:rPr>
        <w:t> 7,9)</w:t>
      </w:r>
      <w:r w:rsidRPr="000C7CF8">
        <w:rPr>
          <w:rFonts w:ascii="Times New Roman" w:hAnsi="Times New Roman"/>
          <w:sz w:val="20"/>
        </w:rPr>
        <w:t>.</w:t>
      </w:r>
    </w:p>
    <w:p w14:paraId="6607078A" w14:textId="77777777" w:rsidR="00203E2A" w:rsidRPr="000C7CF8" w:rsidRDefault="00203E2A" w:rsidP="00203E2A">
      <w:pPr>
        <w:rPr>
          <w:rFonts w:ascii="Times New Roman" w:hAnsi="Times New Roman"/>
          <w:sz w:val="20"/>
        </w:rPr>
      </w:pPr>
      <w:r w:rsidRPr="000C7CF8">
        <w:rPr>
          <w:rFonts w:ascii="Times New Roman" w:hAnsi="Times New Roman"/>
          <w:b/>
          <w:bCs/>
          <w:sz w:val="20"/>
        </w:rPr>
        <w:t>Błogosławieństwo Abrama</w:t>
      </w:r>
    </w:p>
    <w:p w14:paraId="36B92FBF" w14:textId="05254DF1" w:rsidR="00203E2A" w:rsidRPr="000C7CF8" w:rsidRDefault="00203E2A" w:rsidP="00203E2A">
      <w:pPr>
        <w:rPr>
          <w:rFonts w:ascii="Times New Roman" w:hAnsi="Times New Roman"/>
          <w:sz w:val="20"/>
        </w:rPr>
      </w:pPr>
      <w:r w:rsidRPr="000C7CF8">
        <w:rPr>
          <w:rFonts w:ascii="Times New Roman" w:hAnsi="Times New Roman"/>
          <w:sz w:val="20"/>
        </w:rPr>
        <w:t xml:space="preserve">Słowo </w:t>
      </w:r>
      <w:r w:rsidRPr="000C7CF8">
        <w:rPr>
          <w:rFonts w:ascii="Times New Roman" w:hAnsi="Times New Roman"/>
          <w:i/>
          <w:iCs/>
          <w:sz w:val="20"/>
        </w:rPr>
        <w:t>barak</w:t>
      </w:r>
      <w:r w:rsidRPr="000C7CF8">
        <w:rPr>
          <w:rFonts w:ascii="Times New Roman" w:hAnsi="Times New Roman"/>
          <w:sz w:val="20"/>
        </w:rPr>
        <w:t xml:space="preserve">, „błogosławić”, jest kluczowym słowem w opisie powołania Abrama, gdzie występuje pięciokrotnie. Użycie tego słowa jest szczególne częste w </w:t>
      </w:r>
      <w:r w:rsidRPr="000C7CF8">
        <w:rPr>
          <w:rFonts w:ascii="Times New Roman" w:hAnsi="Times New Roman"/>
          <w:i/>
          <w:iCs/>
          <w:sz w:val="20"/>
        </w:rPr>
        <w:t>Księdze Rodzaju</w:t>
      </w:r>
      <w:r w:rsidRPr="000C7CF8">
        <w:rPr>
          <w:rFonts w:ascii="Times New Roman" w:hAnsi="Times New Roman"/>
          <w:sz w:val="20"/>
        </w:rPr>
        <w:t xml:space="preserve">, gdyż występuje ono aż 88 razy (spośród 356 przypadków w całym </w:t>
      </w:r>
      <w:r w:rsidRPr="000C7CF8">
        <w:rPr>
          <w:rFonts w:ascii="Times New Roman" w:hAnsi="Times New Roman"/>
          <w:i/>
          <w:iCs/>
          <w:sz w:val="20"/>
        </w:rPr>
        <w:t>Starym Testamencie</w:t>
      </w:r>
      <w:r w:rsidRPr="000C7CF8">
        <w:rPr>
          <w:rFonts w:ascii="Times New Roman" w:hAnsi="Times New Roman"/>
          <w:sz w:val="20"/>
        </w:rPr>
        <w:t xml:space="preserve">). Hebrajska koncepcja „błogosławienia” często jest kojarzona z perspektywą owocowania </w:t>
      </w:r>
      <w:r w:rsidRPr="000C7CF8">
        <w:rPr>
          <w:rFonts w:ascii="Times New Roman" w:hAnsi="Times New Roman"/>
          <w:iCs/>
          <w:sz w:val="20"/>
        </w:rPr>
        <w:t>(Rdz 1,21-23)</w:t>
      </w:r>
      <w:r w:rsidRPr="000C7CF8">
        <w:rPr>
          <w:rFonts w:ascii="Times New Roman" w:hAnsi="Times New Roman"/>
          <w:sz w:val="20"/>
        </w:rPr>
        <w:t>. Tak więc powołanie Abrama obala ideologię Babel. W</w:t>
      </w:r>
      <w:r w:rsidR="00B95C50">
        <w:rPr>
          <w:rFonts w:ascii="Times New Roman" w:hAnsi="Times New Roman"/>
          <w:sz w:val="20"/>
        </w:rPr>
        <w:t> </w:t>
      </w:r>
      <w:r w:rsidRPr="000C7CF8">
        <w:rPr>
          <w:rFonts w:ascii="Times New Roman" w:hAnsi="Times New Roman"/>
          <w:sz w:val="20"/>
        </w:rPr>
        <w:t>przeciwieństwie do planu budowniczych Babel, którzy sprzeciwili się ustanowionemu przy stworzeniu Bożemu planowi mnożenia, błogosławieństwo Abrama przywraca siły stworzenia i obiecuje świetlaną przyszłość.</w:t>
      </w:r>
    </w:p>
    <w:p w14:paraId="79697A77" w14:textId="44A1414E" w:rsidR="00203E2A" w:rsidRPr="000C7CF8" w:rsidRDefault="00203E2A" w:rsidP="00203E2A">
      <w:pPr>
        <w:rPr>
          <w:rFonts w:ascii="Times New Roman" w:hAnsi="Times New Roman"/>
          <w:sz w:val="20"/>
        </w:rPr>
      </w:pPr>
      <w:r w:rsidRPr="000C7CF8">
        <w:rPr>
          <w:rFonts w:ascii="Times New Roman" w:hAnsi="Times New Roman"/>
          <w:sz w:val="20"/>
        </w:rPr>
        <w:t>Podczas gdy budowniczowie Babel opierali swoje poczucie bezpieczeństwa na sobie i swoich dokonaniach, błogosławieństwo dla narodów zależy całkowicie od Bożego błogosławieństwa dla Abrama. Zasadniczy powód tego błogosławieństwa leży w przyszłym historycznym wydarzeniu: „b</w:t>
      </w:r>
      <w:r w:rsidRPr="000C7CF8">
        <w:rPr>
          <w:rFonts w:ascii="Times New Roman" w:hAnsi="Times New Roman"/>
          <w:color w:val="000000"/>
          <w:sz w:val="20"/>
        </w:rPr>
        <w:t>ędą w tobie błogosławione wszystkie plemiona ziemi</w:t>
      </w:r>
      <w:r w:rsidRPr="000C7CF8">
        <w:rPr>
          <w:rFonts w:ascii="Times New Roman" w:hAnsi="Times New Roman"/>
          <w:sz w:val="20"/>
        </w:rPr>
        <w:t xml:space="preserve">” </w:t>
      </w:r>
      <w:r w:rsidRPr="000C7CF8">
        <w:rPr>
          <w:rFonts w:ascii="Times New Roman" w:hAnsi="Times New Roman"/>
          <w:iCs/>
          <w:sz w:val="20"/>
        </w:rPr>
        <w:t>(Rdz 12,3)</w:t>
      </w:r>
      <w:r w:rsidRPr="000C7CF8">
        <w:rPr>
          <w:rFonts w:ascii="Times New Roman" w:hAnsi="Times New Roman"/>
          <w:sz w:val="20"/>
        </w:rPr>
        <w:t>. Przyimkowe wyrażenie „w tobie” znaczy w tym przypadku „w twoim potomstwie” czy „przez twoje potomstwo”. To znaczy, że błogosławieństwo jest otrzymywane nie „w Abramie”, ale „w</w:t>
      </w:r>
      <w:r w:rsidR="00B95C50">
        <w:rPr>
          <w:rFonts w:ascii="Times New Roman" w:hAnsi="Times New Roman"/>
          <w:sz w:val="20"/>
        </w:rPr>
        <w:t> </w:t>
      </w:r>
      <w:r w:rsidRPr="000C7CF8">
        <w:rPr>
          <w:rFonts w:ascii="Times New Roman" w:hAnsi="Times New Roman"/>
          <w:sz w:val="20"/>
        </w:rPr>
        <w:t xml:space="preserve">potomstwie” Abrama, to znaczy mesjańskim „Potomku” z Rdz 3,15, z którym to wersetem nasz tekst łączą wspólne słowa, forma gramatyczna oraz skojarzenia słowne. Tego samego języka używa apostoł Paweł opisując powszechny skutek przymierza „w Chrystusie Jezusie” </w:t>
      </w:r>
      <w:r w:rsidRPr="000C7CF8">
        <w:rPr>
          <w:rFonts w:ascii="Times New Roman" w:hAnsi="Times New Roman"/>
          <w:iCs/>
          <w:sz w:val="20"/>
        </w:rPr>
        <w:t>(Ga 6,15)</w:t>
      </w:r>
      <w:r w:rsidRPr="000C7CF8">
        <w:rPr>
          <w:rFonts w:ascii="Times New Roman" w:hAnsi="Times New Roman"/>
          <w:sz w:val="20"/>
        </w:rPr>
        <w:t>.</w:t>
      </w:r>
    </w:p>
    <w:p w14:paraId="5E8C1D64" w14:textId="77777777" w:rsidR="00203E2A" w:rsidRPr="000C7CF8" w:rsidRDefault="00203E2A" w:rsidP="00203E2A">
      <w:pPr>
        <w:rPr>
          <w:rFonts w:ascii="Times New Roman" w:hAnsi="Times New Roman"/>
          <w:sz w:val="20"/>
        </w:rPr>
      </w:pPr>
    </w:p>
    <w:p w14:paraId="40507067" w14:textId="77777777" w:rsidR="00203E2A" w:rsidRPr="000C7CF8" w:rsidRDefault="00203E2A" w:rsidP="00B95C50">
      <w:pPr>
        <w:ind w:firstLine="0"/>
        <w:rPr>
          <w:rFonts w:ascii="Times New Roman" w:hAnsi="Times New Roman"/>
          <w:sz w:val="20"/>
        </w:rPr>
      </w:pPr>
      <w:r w:rsidRPr="000C7CF8">
        <w:rPr>
          <w:rFonts w:ascii="Times New Roman" w:hAnsi="Times New Roman"/>
          <w:b/>
          <w:sz w:val="20"/>
        </w:rPr>
        <w:t>Część III: Zastosowanie</w:t>
      </w:r>
    </w:p>
    <w:p w14:paraId="168A277E" w14:textId="399C2B42" w:rsidR="00203E2A" w:rsidRPr="000C7CF8" w:rsidRDefault="00203E2A" w:rsidP="00203E2A">
      <w:pPr>
        <w:rPr>
          <w:rFonts w:ascii="Times New Roman" w:hAnsi="Times New Roman"/>
          <w:sz w:val="20"/>
        </w:rPr>
      </w:pPr>
      <w:r w:rsidRPr="000C7CF8">
        <w:rPr>
          <w:rFonts w:ascii="Times New Roman" w:hAnsi="Times New Roman"/>
          <w:b/>
          <w:bCs/>
          <w:sz w:val="20"/>
        </w:rPr>
        <w:t>Próba zastąpienia Boga.</w:t>
      </w:r>
      <w:r w:rsidRPr="000C7CF8">
        <w:rPr>
          <w:rFonts w:ascii="Times New Roman" w:hAnsi="Times New Roman"/>
          <w:sz w:val="20"/>
        </w:rPr>
        <w:t xml:space="preserve"> Wiedząc, że sednem grzechu jest próba zastąpienia Boga, zadaj sobie pytanie: Jak możemy usiłować zastąpić Boga na każdym poziomie naszego życia, jeśli nie zachowujemy należytej ostrożności, by tego nie czynić? Omówcie następujące punkty:</w:t>
      </w:r>
    </w:p>
    <w:p w14:paraId="4D19BE13" w14:textId="77777777" w:rsidR="00203E2A" w:rsidRPr="000C7CF8" w:rsidRDefault="00203E2A" w:rsidP="00203E2A">
      <w:pPr>
        <w:rPr>
          <w:rFonts w:ascii="Times New Roman" w:hAnsi="Times New Roman"/>
          <w:sz w:val="20"/>
        </w:rPr>
      </w:pPr>
      <w:r w:rsidRPr="000C7CF8">
        <w:rPr>
          <w:rFonts w:ascii="Times New Roman" w:hAnsi="Times New Roman"/>
          <w:i/>
          <w:iCs/>
          <w:sz w:val="20"/>
        </w:rPr>
        <w:t xml:space="preserve">1. Słowami </w:t>
      </w:r>
      <w:r w:rsidRPr="000C7CF8">
        <w:rPr>
          <w:rFonts w:ascii="Times New Roman" w:hAnsi="Times New Roman"/>
          <w:sz w:val="20"/>
        </w:rPr>
        <w:t xml:space="preserve">- kiedy kłamiesz, ukrywasz fakty albo je wypaczasz. Zastępujesz wtedy prawdę (to, co widzi Bóg) twoją fałszywą wersją rzeczywistości. Kiedy się chełpisz, zazwyczaj wyolbrzymiasz swoją wartość  kosztem bliźnich a nawet kosztem samego Boga, podobnie jak czynił to </w:t>
      </w:r>
      <w:proofErr w:type="spellStart"/>
      <w:r w:rsidRPr="000C7CF8">
        <w:rPr>
          <w:rFonts w:ascii="Times New Roman" w:hAnsi="Times New Roman"/>
          <w:sz w:val="20"/>
        </w:rPr>
        <w:t>Nebukadnesar</w:t>
      </w:r>
      <w:proofErr w:type="spellEnd"/>
      <w:r w:rsidRPr="000C7CF8">
        <w:rPr>
          <w:rFonts w:ascii="Times New Roman" w:hAnsi="Times New Roman"/>
          <w:sz w:val="20"/>
        </w:rPr>
        <w:t xml:space="preserve">, kiedy szczycił się tym, że zbudował miasto Babilon </w:t>
      </w:r>
      <w:r w:rsidRPr="000C7CF8">
        <w:rPr>
          <w:rFonts w:ascii="Times New Roman" w:hAnsi="Times New Roman"/>
          <w:iCs/>
          <w:sz w:val="20"/>
        </w:rPr>
        <w:t>(</w:t>
      </w:r>
      <w:proofErr w:type="spellStart"/>
      <w:r w:rsidRPr="000C7CF8">
        <w:rPr>
          <w:rFonts w:ascii="Times New Roman" w:hAnsi="Times New Roman"/>
          <w:iCs/>
          <w:sz w:val="20"/>
        </w:rPr>
        <w:t>Dn</w:t>
      </w:r>
      <w:proofErr w:type="spellEnd"/>
      <w:r w:rsidRPr="000C7CF8">
        <w:rPr>
          <w:rFonts w:ascii="Times New Roman" w:hAnsi="Times New Roman"/>
          <w:iCs/>
          <w:sz w:val="20"/>
        </w:rPr>
        <w:t> 4,30)</w:t>
      </w:r>
      <w:r w:rsidRPr="000C7CF8">
        <w:rPr>
          <w:rFonts w:ascii="Times New Roman" w:hAnsi="Times New Roman"/>
          <w:sz w:val="20"/>
        </w:rPr>
        <w:t>.</w:t>
      </w:r>
    </w:p>
    <w:p w14:paraId="6F9DCCAB" w14:textId="77777777" w:rsidR="00203E2A" w:rsidRPr="000C7CF8" w:rsidRDefault="00203E2A" w:rsidP="00203E2A">
      <w:pPr>
        <w:rPr>
          <w:rFonts w:ascii="Times New Roman" w:hAnsi="Times New Roman"/>
          <w:sz w:val="20"/>
        </w:rPr>
      </w:pPr>
      <w:r w:rsidRPr="000C7CF8">
        <w:rPr>
          <w:rFonts w:ascii="Times New Roman" w:hAnsi="Times New Roman"/>
          <w:i/>
          <w:iCs/>
          <w:sz w:val="20"/>
        </w:rPr>
        <w:t>2. Czynami</w:t>
      </w:r>
      <w:r w:rsidRPr="000C7CF8">
        <w:rPr>
          <w:rFonts w:ascii="Times New Roman" w:hAnsi="Times New Roman"/>
          <w:sz w:val="20"/>
        </w:rPr>
        <w:t xml:space="preserve"> - kiedy pracujesz ponad siły, lekceważąc zasady zdrowego stylu życia i rodzinę potrzebującą twojej obecności i uwagi. Kiedy jesteś leniwy i zadowalasz się partaniną. Kiedy oszukujesz, kradniesz cudzą własność intelektualną, cudze odkrycia i owoce pracy, przypisując je sobie.</w:t>
      </w:r>
    </w:p>
    <w:p w14:paraId="13C1C04C" w14:textId="77777777" w:rsidR="00203E2A" w:rsidRPr="000C7CF8" w:rsidRDefault="00203E2A" w:rsidP="00203E2A">
      <w:pPr>
        <w:rPr>
          <w:rFonts w:ascii="Times New Roman" w:hAnsi="Times New Roman"/>
          <w:sz w:val="20"/>
        </w:rPr>
      </w:pPr>
      <w:r w:rsidRPr="000C7CF8">
        <w:rPr>
          <w:rFonts w:ascii="Times New Roman" w:hAnsi="Times New Roman"/>
          <w:i/>
          <w:iCs/>
          <w:sz w:val="20"/>
        </w:rPr>
        <w:t>3. Religijnością</w:t>
      </w:r>
      <w:r w:rsidRPr="000C7CF8">
        <w:rPr>
          <w:rFonts w:ascii="Times New Roman" w:hAnsi="Times New Roman"/>
          <w:sz w:val="20"/>
        </w:rPr>
        <w:t xml:space="preserve"> - kiedy czcisz kogokolwiek lub cokolwiek poza Bogiem, czy to pieniądze, czy pracę, samochód, dom, czy siebie. Popełniasz wtedy duchowe cudzołóstwo.</w:t>
      </w:r>
    </w:p>
    <w:p w14:paraId="07E19D34" w14:textId="77777777" w:rsidR="00B95C50" w:rsidRDefault="00203E2A" w:rsidP="00203E2A">
      <w:pPr>
        <w:rPr>
          <w:rFonts w:ascii="Times New Roman" w:hAnsi="Times New Roman"/>
          <w:sz w:val="20"/>
        </w:rPr>
      </w:pPr>
      <w:r w:rsidRPr="000C7CF8">
        <w:rPr>
          <w:rFonts w:ascii="Times New Roman" w:hAnsi="Times New Roman"/>
          <w:b/>
          <w:bCs/>
          <w:sz w:val="20"/>
        </w:rPr>
        <w:t>Odpowiedź na Boże powołanie.</w:t>
      </w:r>
      <w:r w:rsidRPr="000C7CF8">
        <w:rPr>
          <w:rFonts w:ascii="Times New Roman" w:hAnsi="Times New Roman"/>
          <w:sz w:val="20"/>
        </w:rPr>
        <w:t xml:space="preserve"> </w:t>
      </w:r>
    </w:p>
    <w:p w14:paraId="567B9D3F" w14:textId="7953333D" w:rsidR="00203E2A" w:rsidRPr="000C7CF8" w:rsidRDefault="00203E2A" w:rsidP="00203E2A">
      <w:pPr>
        <w:rPr>
          <w:rFonts w:ascii="Times New Roman" w:hAnsi="Times New Roman"/>
          <w:sz w:val="20"/>
        </w:rPr>
      </w:pPr>
      <w:r w:rsidRPr="000C7CF8">
        <w:rPr>
          <w:rFonts w:ascii="Times New Roman" w:hAnsi="Times New Roman"/>
          <w:sz w:val="20"/>
        </w:rPr>
        <w:t>Wiedząc, że usiłowanie zastąpienia Boga jest grzechem, co możesz zrobić, by pozwolić Bogu usunąć twoje ego z tronu serca i oddać ten tron Jemu? Podaj biblijne przykłady tego rodzaju Bożej przemiany serca.</w:t>
      </w:r>
    </w:p>
    <w:p w14:paraId="5F4C5BF7" w14:textId="77777777" w:rsidR="00203E2A" w:rsidRPr="000C7CF8" w:rsidRDefault="00203E2A" w:rsidP="00203E2A">
      <w:pPr>
        <w:rPr>
          <w:rFonts w:ascii="Times New Roman" w:hAnsi="Times New Roman"/>
          <w:iCs/>
          <w:sz w:val="20"/>
        </w:rPr>
      </w:pPr>
      <w:r w:rsidRPr="000C7CF8">
        <w:rPr>
          <w:rFonts w:ascii="Times New Roman" w:hAnsi="Times New Roman"/>
          <w:sz w:val="20"/>
        </w:rPr>
        <w:t xml:space="preserve">Omów odpowiedź Boga na ludzki grzech. Zastanów się nad kwestią zastępstwa - faktem, iż Bóg postanowił umrzeć za ciebie, abyś ty mógł żyć. Zastanów się nad szczególnymi wydarzeniami w dziejach ludzkości, kiedy Bóg działał dla ludzi (np. stworzenie, wyjście z Egiptu, niewola babilońska czy sytuacje, w których Bóg walczył za swój lud </w:t>
      </w:r>
      <w:r w:rsidRPr="000C7CF8">
        <w:rPr>
          <w:rFonts w:ascii="Times New Roman" w:hAnsi="Times New Roman"/>
          <w:iCs/>
          <w:sz w:val="20"/>
        </w:rPr>
        <w:t>[</w:t>
      </w:r>
      <w:proofErr w:type="spellStart"/>
      <w:r w:rsidRPr="000C7CF8">
        <w:rPr>
          <w:rFonts w:ascii="Times New Roman" w:hAnsi="Times New Roman"/>
          <w:iCs/>
          <w:sz w:val="20"/>
        </w:rPr>
        <w:t>Wj</w:t>
      </w:r>
      <w:proofErr w:type="spellEnd"/>
      <w:r w:rsidRPr="000C7CF8">
        <w:rPr>
          <w:rFonts w:ascii="Times New Roman" w:hAnsi="Times New Roman"/>
          <w:iCs/>
          <w:sz w:val="20"/>
        </w:rPr>
        <w:t> 14,14] itd.).</w:t>
      </w:r>
    </w:p>
    <w:p w14:paraId="38B0270F" w14:textId="61A1F747" w:rsidR="00FA1FAC" w:rsidRPr="00267B4D" w:rsidRDefault="00906708">
      <w:pPr>
        <w:ind w:firstLine="0"/>
        <w:rPr>
          <w:rFonts w:ascii="Times New Roman" w:hAnsi="Times New Roman"/>
          <w:bCs/>
          <w:sz w:val="20"/>
        </w:rPr>
      </w:pPr>
      <w:r>
        <w:rPr>
          <w:rFonts w:ascii="Times New Roman" w:eastAsiaTheme="minorHAnsi" w:hAnsi="Times New Roman"/>
          <w:noProof/>
          <w:sz w:val="24"/>
          <w:szCs w:val="24"/>
        </w:rPr>
        <w:lastRenderedPageBreak/>
        <mc:AlternateContent>
          <mc:Choice Requires="wps">
            <w:drawing>
              <wp:anchor distT="0" distB="0" distL="114300" distR="114300" simplePos="0" relativeHeight="251659264" behindDoc="0" locked="0" layoutInCell="1" allowOverlap="1" wp14:anchorId="6D9AC7F4" wp14:editId="1143EC14">
                <wp:simplePos x="0" y="0"/>
                <wp:positionH relativeFrom="column">
                  <wp:posOffset>-244475</wp:posOffset>
                </wp:positionH>
                <wp:positionV relativeFrom="paragraph">
                  <wp:posOffset>161290</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2"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3"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9.25pt;margin-top:12.7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" fillcolor="white [3201]" stroked="f" strokeweight=".5pt">
                <v:textbo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4"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5"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sectPr w:rsidR="00FA1FAC" w:rsidRPr="00267B4D" w:rsidSect="00261732">
      <w:headerReference w:type="default" r:id="rId16"/>
      <w:footerReference w:type="default" r:id="rId17"/>
      <w:pgSz w:w="11906" w:h="16838"/>
      <w:pgMar w:top="1582"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E6815" w14:textId="77777777" w:rsidR="00B66FB0" w:rsidRDefault="00B66FB0" w:rsidP="00A820C9">
      <w:r>
        <w:separator/>
      </w:r>
    </w:p>
  </w:endnote>
  <w:endnote w:type="continuationSeparator" w:id="0">
    <w:p w14:paraId="659E374D" w14:textId="77777777" w:rsidR="00B66FB0" w:rsidRDefault="00B66FB0"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1028A" w14:textId="77777777" w:rsidR="00B66FB0" w:rsidRDefault="00B66FB0" w:rsidP="00A820C9">
      <w:r>
        <w:separator/>
      </w:r>
    </w:p>
  </w:footnote>
  <w:footnote w:type="continuationSeparator" w:id="0">
    <w:p w14:paraId="60317FCA" w14:textId="77777777" w:rsidR="00B66FB0" w:rsidRDefault="00B66FB0"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BA59D" w14:textId="77777777" w:rsidR="000765B9" w:rsidRDefault="00B2361E" w:rsidP="005A75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6"/>
        <w:szCs w:val="16"/>
      </w:rPr>
    </w:pPr>
    <w:r w:rsidRPr="00B73E07">
      <w:rPr>
        <w:rFonts w:ascii="Times New Roman" w:eastAsia="MS PMincho" w:hAnsi="Times New Roman"/>
        <w:sz w:val="16"/>
        <w:szCs w:val="16"/>
      </w:rPr>
      <w:t xml:space="preserve">Lekcje </w:t>
    </w:r>
    <w:r w:rsidR="00E03D04">
      <w:rPr>
        <w:rFonts w:ascii="Times New Roman" w:eastAsia="MS PMincho" w:hAnsi="Times New Roman"/>
        <w:sz w:val="16"/>
        <w:szCs w:val="16"/>
      </w:rPr>
      <w:t>b</w:t>
    </w:r>
    <w:r w:rsidRPr="00B73E07">
      <w:rPr>
        <w:rFonts w:ascii="Times New Roman" w:eastAsia="MS PMincho" w:hAnsi="Times New Roman"/>
        <w:sz w:val="16"/>
        <w:szCs w:val="16"/>
      </w:rPr>
      <w:t xml:space="preserve">iblijne </w:t>
    </w:r>
    <w:r w:rsidR="00E03D04">
      <w:rPr>
        <w:rFonts w:ascii="Times New Roman" w:eastAsia="MS PMincho" w:hAnsi="Times New Roman"/>
        <w:sz w:val="16"/>
        <w:szCs w:val="16"/>
      </w:rPr>
      <w:t>2</w:t>
    </w:r>
    <w:r w:rsidR="00617CBE" w:rsidRPr="00B73E07">
      <w:rPr>
        <w:rFonts w:ascii="Times New Roman" w:eastAsia="MS PMincho" w:hAnsi="Times New Roman"/>
        <w:sz w:val="16"/>
        <w:szCs w:val="16"/>
      </w:rPr>
      <w:t>/2</w:t>
    </w:r>
    <w:r w:rsidRPr="00B73E07">
      <w:rPr>
        <w:rFonts w:ascii="Times New Roman" w:eastAsia="MS PMincho" w:hAnsi="Times New Roman"/>
        <w:sz w:val="16"/>
        <w:szCs w:val="16"/>
      </w:rPr>
      <w:t>0</w:t>
    </w:r>
    <w:r w:rsidR="002263D7" w:rsidRPr="00B73E07">
      <w:rPr>
        <w:rFonts w:ascii="Times New Roman" w:eastAsia="MS PMincho" w:hAnsi="Times New Roman"/>
        <w:sz w:val="16"/>
        <w:szCs w:val="16"/>
      </w:rPr>
      <w:t>2</w:t>
    </w:r>
    <w:r w:rsidR="005A7551">
      <w:rPr>
        <w:rFonts w:ascii="Times New Roman" w:eastAsia="MS PMincho" w:hAnsi="Times New Roman"/>
        <w:sz w:val="16"/>
        <w:szCs w:val="16"/>
      </w:rPr>
      <w:t>5</w:t>
    </w:r>
    <w:r w:rsidRPr="00B73E07">
      <w:rPr>
        <w:rFonts w:ascii="Times New Roman" w:eastAsia="MS PMincho" w:hAnsi="Times New Roman"/>
        <w:sz w:val="16"/>
        <w:szCs w:val="16"/>
      </w:rPr>
      <w:t>,</w:t>
    </w:r>
    <w:r w:rsidR="00C825E3" w:rsidRPr="00B73E07">
      <w:rPr>
        <w:rFonts w:ascii="Times New Roman" w:eastAsia="MS PMincho" w:hAnsi="Times New Roman"/>
        <w:sz w:val="16"/>
        <w:szCs w:val="16"/>
      </w:rPr>
      <w:t xml:space="preserve"> </w:t>
    </w:r>
    <w:proofErr w:type="spellStart"/>
    <w:r w:rsidR="0043497F" w:rsidRPr="0043497F">
      <w:rPr>
        <w:rFonts w:ascii="Times New Roman" w:hAnsi="Times New Roman"/>
        <w:sz w:val="16"/>
        <w:szCs w:val="16"/>
      </w:rPr>
      <w:t>Shawn</w:t>
    </w:r>
    <w:proofErr w:type="spellEnd"/>
    <w:r w:rsidR="0043497F" w:rsidRPr="0043497F">
      <w:rPr>
        <w:rFonts w:ascii="Times New Roman" w:hAnsi="Times New Roman"/>
        <w:sz w:val="16"/>
        <w:szCs w:val="16"/>
      </w:rPr>
      <w:t xml:space="preserve"> </w:t>
    </w:r>
    <w:proofErr w:type="spellStart"/>
    <w:r w:rsidR="0043497F" w:rsidRPr="0043497F">
      <w:rPr>
        <w:rFonts w:ascii="Times New Roman" w:hAnsi="Times New Roman"/>
        <w:sz w:val="16"/>
        <w:szCs w:val="16"/>
      </w:rPr>
      <w:t>Boonstra</w:t>
    </w:r>
    <w:proofErr w:type="spellEnd"/>
    <w:r w:rsidR="0043497F">
      <w:rPr>
        <w:rFonts w:ascii="Times New Roman" w:hAnsi="Times New Roman"/>
        <w:sz w:val="16"/>
        <w:szCs w:val="16"/>
      </w:rPr>
      <w:t xml:space="preserve">, </w:t>
    </w:r>
    <w:r w:rsidR="00E03D04" w:rsidRPr="00E03D04">
      <w:rPr>
        <w:rFonts w:ascii="Times New Roman" w:hAnsi="Times New Roman"/>
        <w:i/>
        <w:iCs/>
        <w:sz w:val="16"/>
        <w:szCs w:val="16"/>
      </w:rPr>
      <w:t>Aluzje, obrazy, symbole - jak studiować biblijne proroctwa</w:t>
    </w:r>
    <w:r w:rsidR="000765B9">
      <w:rPr>
        <w:rFonts w:ascii="Times New Roman" w:hAnsi="Times New Roman"/>
        <w:i/>
        <w:iCs/>
        <w:sz w:val="16"/>
        <w:szCs w:val="16"/>
      </w:rPr>
      <w:t>,</w:t>
    </w:r>
  </w:p>
  <w:p w14:paraId="503E83CF" w14:textId="77777777" w:rsidR="00406CD4" w:rsidRPr="000C7CF8" w:rsidRDefault="005A7551" w:rsidP="00406CD4">
    <w:pPr>
      <w:ind w:firstLine="0"/>
      <w:rPr>
        <w:rFonts w:ascii="Times New Roman" w:hAnsi="Times New Roman"/>
        <w:b/>
        <w:sz w:val="20"/>
      </w:rPr>
    </w:pPr>
    <w:r w:rsidRPr="00B2361E">
      <w:rPr>
        <w:rFonts w:ascii="Times New Roman" w:hAnsi="Times New Roman"/>
        <w:sz w:val="16"/>
        <w:szCs w:val="16"/>
      </w:rPr>
      <w:t>Lekcja</w:t>
    </w:r>
    <w:r>
      <w:rPr>
        <w:rFonts w:ascii="Times New Roman" w:hAnsi="Times New Roman"/>
        <w:sz w:val="16"/>
        <w:szCs w:val="16"/>
      </w:rPr>
      <w:t xml:space="preserve"> </w:t>
    </w:r>
    <w:r w:rsidR="00406CD4">
      <w:rPr>
        <w:rFonts w:ascii="Times New Roman" w:hAnsi="Times New Roman"/>
        <w:sz w:val="16"/>
        <w:szCs w:val="16"/>
      </w:rPr>
      <w:t>4</w:t>
    </w:r>
    <w:r w:rsidR="00E03D04">
      <w:rPr>
        <w:rFonts w:ascii="Times New Roman" w:hAnsi="Times New Roman"/>
        <w:sz w:val="16"/>
        <w:szCs w:val="16"/>
      </w:rPr>
      <w:t xml:space="preserve">- </w:t>
    </w:r>
    <w:r w:rsidR="00406CD4" w:rsidRPr="00406CD4">
      <w:rPr>
        <w:rFonts w:ascii="Times New Roman" w:hAnsi="Times New Roman"/>
        <w:bCs/>
        <w:sz w:val="16"/>
        <w:szCs w:val="16"/>
      </w:rPr>
      <w:t>Narody - część I</w:t>
    </w:r>
  </w:p>
  <w:p w14:paraId="4707BCD5" w14:textId="095371B2" w:rsidR="00631B02" w:rsidRPr="000C7CF8" w:rsidRDefault="00631B02" w:rsidP="00631B02">
    <w:pPr>
      <w:ind w:firstLine="0"/>
      <w:rPr>
        <w:rFonts w:ascii="Times New Roman" w:hAnsi="Times New Roman"/>
        <w:b/>
        <w:bCs/>
        <w:iCs/>
        <w:sz w:val="20"/>
      </w:rPr>
    </w:pPr>
  </w:p>
  <w:p w14:paraId="3FD88A8C" w14:textId="0EE3FF63" w:rsidR="005A7551" w:rsidRPr="00C47D25" w:rsidRDefault="005A7551" w:rsidP="005A75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5BE40254"/>
    <w:multiLevelType w:val="hybridMultilevel"/>
    <w:tmpl w:val="709EC6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4"/>
  </w:num>
  <w:num w:numId="2" w16cid:durableId="851649020">
    <w:abstractNumId w:val="1"/>
  </w:num>
  <w:num w:numId="3" w16cid:durableId="450590080">
    <w:abstractNumId w:val="3"/>
  </w:num>
  <w:num w:numId="4" w16cid:durableId="1040789304">
    <w:abstractNumId w:val="2"/>
  </w:num>
  <w:num w:numId="5" w16cid:durableId="26083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1544"/>
    <w:rsid w:val="00005461"/>
    <w:rsid w:val="00005F5E"/>
    <w:rsid w:val="00006FBF"/>
    <w:rsid w:val="0001246D"/>
    <w:rsid w:val="000127CA"/>
    <w:rsid w:val="00013368"/>
    <w:rsid w:val="0001666C"/>
    <w:rsid w:val="0002114D"/>
    <w:rsid w:val="00021809"/>
    <w:rsid w:val="000221F7"/>
    <w:rsid w:val="00025090"/>
    <w:rsid w:val="00026501"/>
    <w:rsid w:val="00027C13"/>
    <w:rsid w:val="000303FF"/>
    <w:rsid w:val="000314C7"/>
    <w:rsid w:val="00034222"/>
    <w:rsid w:val="00034A22"/>
    <w:rsid w:val="00035493"/>
    <w:rsid w:val="00036BC4"/>
    <w:rsid w:val="00041B9C"/>
    <w:rsid w:val="0004300C"/>
    <w:rsid w:val="000453F3"/>
    <w:rsid w:val="0005026A"/>
    <w:rsid w:val="000520B7"/>
    <w:rsid w:val="00053FFB"/>
    <w:rsid w:val="00055FD0"/>
    <w:rsid w:val="00057016"/>
    <w:rsid w:val="00057F7D"/>
    <w:rsid w:val="000601FC"/>
    <w:rsid w:val="00060442"/>
    <w:rsid w:val="0006177B"/>
    <w:rsid w:val="000626C5"/>
    <w:rsid w:val="00062C8F"/>
    <w:rsid w:val="00063209"/>
    <w:rsid w:val="00063592"/>
    <w:rsid w:val="00064AEC"/>
    <w:rsid w:val="00070989"/>
    <w:rsid w:val="00071A8E"/>
    <w:rsid w:val="00071DD3"/>
    <w:rsid w:val="00073013"/>
    <w:rsid w:val="000765B9"/>
    <w:rsid w:val="000803E0"/>
    <w:rsid w:val="0008053E"/>
    <w:rsid w:val="00080D7F"/>
    <w:rsid w:val="00082EEE"/>
    <w:rsid w:val="0008492B"/>
    <w:rsid w:val="00084D07"/>
    <w:rsid w:val="0009014F"/>
    <w:rsid w:val="00090FE0"/>
    <w:rsid w:val="000936B8"/>
    <w:rsid w:val="00093C07"/>
    <w:rsid w:val="00093EE9"/>
    <w:rsid w:val="000943C0"/>
    <w:rsid w:val="00095BF6"/>
    <w:rsid w:val="00097610"/>
    <w:rsid w:val="0009786A"/>
    <w:rsid w:val="000A1890"/>
    <w:rsid w:val="000A4DFA"/>
    <w:rsid w:val="000A50A2"/>
    <w:rsid w:val="000A5E76"/>
    <w:rsid w:val="000A7CAE"/>
    <w:rsid w:val="000B0C6E"/>
    <w:rsid w:val="000B2210"/>
    <w:rsid w:val="000B41D4"/>
    <w:rsid w:val="000B4665"/>
    <w:rsid w:val="000B6242"/>
    <w:rsid w:val="000B696E"/>
    <w:rsid w:val="000C1230"/>
    <w:rsid w:val="000C39FA"/>
    <w:rsid w:val="000C43D8"/>
    <w:rsid w:val="000C5999"/>
    <w:rsid w:val="000C77EF"/>
    <w:rsid w:val="000C79F2"/>
    <w:rsid w:val="000D0B43"/>
    <w:rsid w:val="000D14AD"/>
    <w:rsid w:val="000D2ED4"/>
    <w:rsid w:val="000D3669"/>
    <w:rsid w:val="000D704C"/>
    <w:rsid w:val="000E37F9"/>
    <w:rsid w:val="000E3D8C"/>
    <w:rsid w:val="000E4875"/>
    <w:rsid w:val="000E784F"/>
    <w:rsid w:val="000F1FAD"/>
    <w:rsid w:val="000F4D2C"/>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44DC"/>
    <w:rsid w:val="00135593"/>
    <w:rsid w:val="0014031E"/>
    <w:rsid w:val="001407C0"/>
    <w:rsid w:val="00140C94"/>
    <w:rsid w:val="00147D34"/>
    <w:rsid w:val="001512CF"/>
    <w:rsid w:val="0015413F"/>
    <w:rsid w:val="001563A4"/>
    <w:rsid w:val="00157F73"/>
    <w:rsid w:val="00160A2E"/>
    <w:rsid w:val="00160BDA"/>
    <w:rsid w:val="00161F23"/>
    <w:rsid w:val="00162107"/>
    <w:rsid w:val="001634CA"/>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2589"/>
    <w:rsid w:val="001A04DE"/>
    <w:rsid w:val="001A14AD"/>
    <w:rsid w:val="001A15F5"/>
    <w:rsid w:val="001A488C"/>
    <w:rsid w:val="001A630F"/>
    <w:rsid w:val="001A64A1"/>
    <w:rsid w:val="001A762A"/>
    <w:rsid w:val="001B1791"/>
    <w:rsid w:val="001B38DA"/>
    <w:rsid w:val="001B3A79"/>
    <w:rsid w:val="001B64E5"/>
    <w:rsid w:val="001B6CB1"/>
    <w:rsid w:val="001C241A"/>
    <w:rsid w:val="001C3DCA"/>
    <w:rsid w:val="001C7A31"/>
    <w:rsid w:val="001C7F11"/>
    <w:rsid w:val="001D0153"/>
    <w:rsid w:val="001D207D"/>
    <w:rsid w:val="001D44A3"/>
    <w:rsid w:val="001D521C"/>
    <w:rsid w:val="001E27C7"/>
    <w:rsid w:val="001E3960"/>
    <w:rsid w:val="001F0836"/>
    <w:rsid w:val="001F21CF"/>
    <w:rsid w:val="001F3AB8"/>
    <w:rsid w:val="001F5154"/>
    <w:rsid w:val="00200A4A"/>
    <w:rsid w:val="0020180D"/>
    <w:rsid w:val="00202B4E"/>
    <w:rsid w:val="00202D86"/>
    <w:rsid w:val="00203AFA"/>
    <w:rsid w:val="00203E2A"/>
    <w:rsid w:val="002066CC"/>
    <w:rsid w:val="00207A60"/>
    <w:rsid w:val="002102B3"/>
    <w:rsid w:val="00211923"/>
    <w:rsid w:val="00212D47"/>
    <w:rsid w:val="002148B5"/>
    <w:rsid w:val="00220C54"/>
    <w:rsid w:val="002215B7"/>
    <w:rsid w:val="002230EA"/>
    <w:rsid w:val="00223349"/>
    <w:rsid w:val="00224E75"/>
    <w:rsid w:val="002263D7"/>
    <w:rsid w:val="00226F85"/>
    <w:rsid w:val="00227CAE"/>
    <w:rsid w:val="002374EC"/>
    <w:rsid w:val="0024201E"/>
    <w:rsid w:val="002426C3"/>
    <w:rsid w:val="00243314"/>
    <w:rsid w:val="002444C9"/>
    <w:rsid w:val="00246E69"/>
    <w:rsid w:val="002477AE"/>
    <w:rsid w:val="00247ECF"/>
    <w:rsid w:val="00251868"/>
    <w:rsid w:val="00252375"/>
    <w:rsid w:val="00255718"/>
    <w:rsid w:val="00256C0B"/>
    <w:rsid w:val="00261732"/>
    <w:rsid w:val="00262338"/>
    <w:rsid w:val="00262399"/>
    <w:rsid w:val="002624AE"/>
    <w:rsid w:val="002629EF"/>
    <w:rsid w:val="002646E2"/>
    <w:rsid w:val="002666F2"/>
    <w:rsid w:val="00267AD9"/>
    <w:rsid w:val="00267B4D"/>
    <w:rsid w:val="0027003D"/>
    <w:rsid w:val="00283CFF"/>
    <w:rsid w:val="002840D6"/>
    <w:rsid w:val="0028485A"/>
    <w:rsid w:val="00291044"/>
    <w:rsid w:val="00292233"/>
    <w:rsid w:val="002925F7"/>
    <w:rsid w:val="00297F4B"/>
    <w:rsid w:val="002A0BB1"/>
    <w:rsid w:val="002A0CBE"/>
    <w:rsid w:val="002A1958"/>
    <w:rsid w:val="002A1C8B"/>
    <w:rsid w:val="002A3321"/>
    <w:rsid w:val="002A48E6"/>
    <w:rsid w:val="002A4E1B"/>
    <w:rsid w:val="002A604C"/>
    <w:rsid w:val="002B23C1"/>
    <w:rsid w:val="002B2505"/>
    <w:rsid w:val="002B7137"/>
    <w:rsid w:val="002B73B2"/>
    <w:rsid w:val="002B7744"/>
    <w:rsid w:val="002B7FC3"/>
    <w:rsid w:val="002C1A03"/>
    <w:rsid w:val="002C277C"/>
    <w:rsid w:val="002C3930"/>
    <w:rsid w:val="002C4B6C"/>
    <w:rsid w:val="002C4FFF"/>
    <w:rsid w:val="002C6E7B"/>
    <w:rsid w:val="002C76F8"/>
    <w:rsid w:val="002D1C21"/>
    <w:rsid w:val="002D2B3C"/>
    <w:rsid w:val="002D3CD9"/>
    <w:rsid w:val="002D3EDC"/>
    <w:rsid w:val="002E253B"/>
    <w:rsid w:val="002E6154"/>
    <w:rsid w:val="002F38CF"/>
    <w:rsid w:val="002F3E9E"/>
    <w:rsid w:val="002F6A89"/>
    <w:rsid w:val="002F7A06"/>
    <w:rsid w:val="0030006B"/>
    <w:rsid w:val="00300F15"/>
    <w:rsid w:val="003015E5"/>
    <w:rsid w:val="0030585C"/>
    <w:rsid w:val="00305A01"/>
    <w:rsid w:val="00305BBE"/>
    <w:rsid w:val="003119CB"/>
    <w:rsid w:val="00313E01"/>
    <w:rsid w:val="00316DF1"/>
    <w:rsid w:val="003207A1"/>
    <w:rsid w:val="0032264D"/>
    <w:rsid w:val="003233CA"/>
    <w:rsid w:val="00323F87"/>
    <w:rsid w:val="0033532F"/>
    <w:rsid w:val="00337EE5"/>
    <w:rsid w:val="00341D7B"/>
    <w:rsid w:val="00343844"/>
    <w:rsid w:val="00344E00"/>
    <w:rsid w:val="00345C49"/>
    <w:rsid w:val="00346E5C"/>
    <w:rsid w:val="00350868"/>
    <w:rsid w:val="00351ADA"/>
    <w:rsid w:val="003538D5"/>
    <w:rsid w:val="00353E2C"/>
    <w:rsid w:val="003562CF"/>
    <w:rsid w:val="00357366"/>
    <w:rsid w:val="00357FBB"/>
    <w:rsid w:val="00362A7E"/>
    <w:rsid w:val="0036400A"/>
    <w:rsid w:val="003643AA"/>
    <w:rsid w:val="0036462B"/>
    <w:rsid w:val="0036582B"/>
    <w:rsid w:val="00365925"/>
    <w:rsid w:val="00367BCE"/>
    <w:rsid w:val="00370D9B"/>
    <w:rsid w:val="0037127F"/>
    <w:rsid w:val="00377B16"/>
    <w:rsid w:val="00382113"/>
    <w:rsid w:val="0038273B"/>
    <w:rsid w:val="00384C88"/>
    <w:rsid w:val="00386A63"/>
    <w:rsid w:val="00386DF1"/>
    <w:rsid w:val="003875E0"/>
    <w:rsid w:val="00387A3F"/>
    <w:rsid w:val="00393416"/>
    <w:rsid w:val="00393F20"/>
    <w:rsid w:val="00394C88"/>
    <w:rsid w:val="003A03DD"/>
    <w:rsid w:val="003A048A"/>
    <w:rsid w:val="003A0F39"/>
    <w:rsid w:val="003A1217"/>
    <w:rsid w:val="003A4695"/>
    <w:rsid w:val="003A5986"/>
    <w:rsid w:val="003B032F"/>
    <w:rsid w:val="003B30B7"/>
    <w:rsid w:val="003B3A50"/>
    <w:rsid w:val="003B61C7"/>
    <w:rsid w:val="003B6E9B"/>
    <w:rsid w:val="003B7CF9"/>
    <w:rsid w:val="003B7F2E"/>
    <w:rsid w:val="003C11EC"/>
    <w:rsid w:val="003C2210"/>
    <w:rsid w:val="003C30F7"/>
    <w:rsid w:val="003C4088"/>
    <w:rsid w:val="003C478D"/>
    <w:rsid w:val="003C51B6"/>
    <w:rsid w:val="003C5237"/>
    <w:rsid w:val="003C5A40"/>
    <w:rsid w:val="003D1F71"/>
    <w:rsid w:val="003D35FF"/>
    <w:rsid w:val="003E38DE"/>
    <w:rsid w:val="003E3A74"/>
    <w:rsid w:val="003E4E64"/>
    <w:rsid w:val="003E5187"/>
    <w:rsid w:val="003E5816"/>
    <w:rsid w:val="003E58B7"/>
    <w:rsid w:val="003E67C5"/>
    <w:rsid w:val="003E69E1"/>
    <w:rsid w:val="003F036F"/>
    <w:rsid w:val="003F2FE3"/>
    <w:rsid w:val="003F3468"/>
    <w:rsid w:val="003F6BDE"/>
    <w:rsid w:val="003F7123"/>
    <w:rsid w:val="00400415"/>
    <w:rsid w:val="00402AAC"/>
    <w:rsid w:val="00404868"/>
    <w:rsid w:val="00406CD4"/>
    <w:rsid w:val="00411F03"/>
    <w:rsid w:val="00415D20"/>
    <w:rsid w:val="00416C57"/>
    <w:rsid w:val="004171A4"/>
    <w:rsid w:val="00422C48"/>
    <w:rsid w:val="00425017"/>
    <w:rsid w:val="00425C5E"/>
    <w:rsid w:val="00426967"/>
    <w:rsid w:val="00430F8E"/>
    <w:rsid w:val="00432700"/>
    <w:rsid w:val="004329D1"/>
    <w:rsid w:val="00432B5F"/>
    <w:rsid w:val="0043366A"/>
    <w:rsid w:val="0043497F"/>
    <w:rsid w:val="00435443"/>
    <w:rsid w:val="004356BE"/>
    <w:rsid w:val="0044128C"/>
    <w:rsid w:val="0044168C"/>
    <w:rsid w:val="00443A99"/>
    <w:rsid w:val="0044786C"/>
    <w:rsid w:val="004518E4"/>
    <w:rsid w:val="00455840"/>
    <w:rsid w:val="0045585B"/>
    <w:rsid w:val="00457757"/>
    <w:rsid w:val="004622A1"/>
    <w:rsid w:val="004626A3"/>
    <w:rsid w:val="00463645"/>
    <w:rsid w:val="00464D68"/>
    <w:rsid w:val="00471339"/>
    <w:rsid w:val="00473EDB"/>
    <w:rsid w:val="004752A7"/>
    <w:rsid w:val="004765D6"/>
    <w:rsid w:val="00477D59"/>
    <w:rsid w:val="004812BD"/>
    <w:rsid w:val="00482556"/>
    <w:rsid w:val="004848E7"/>
    <w:rsid w:val="004921F2"/>
    <w:rsid w:val="004940F1"/>
    <w:rsid w:val="00495FF0"/>
    <w:rsid w:val="004961E2"/>
    <w:rsid w:val="00497AC0"/>
    <w:rsid w:val="004A07EB"/>
    <w:rsid w:val="004A1334"/>
    <w:rsid w:val="004A1F71"/>
    <w:rsid w:val="004A3508"/>
    <w:rsid w:val="004A5D9F"/>
    <w:rsid w:val="004A623A"/>
    <w:rsid w:val="004A68C6"/>
    <w:rsid w:val="004B2D64"/>
    <w:rsid w:val="004B48A7"/>
    <w:rsid w:val="004B4E02"/>
    <w:rsid w:val="004B532A"/>
    <w:rsid w:val="004B551B"/>
    <w:rsid w:val="004B6D09"/>
    <w:rsid w:val="004C0962"/>
    <w:rsid w:val="004C35B3"/>
    <w:rsid w:val="004C56FE"/>
    <w:rsid w:val="004D065E"/>
    <w:rsid w:val="004D072B"/>
    <w:rsid w:val="004D31DF"/>
    <w:rsid w:val="004E02A1"/>
    <w:rsid w:val="004E0A2B"/>
    <w:rsid w:val="004E2DE9"/>
    <w:rsid w:val="004E40B6"/>
    <w:rsid w:val="004E7727"/>
    <w:rsid w:val="004F0AA1"/>
    <w:rsid w:val="004F26F2"/>
    <w:rsid w:val="004F3A13"/>
    <w:rsid w:val="004F76CE"/>
    <w:rsid w:val="004F7BCC"/>
    <w:rsid w:val="004F7F95"/>
    <w:rsid w:val="0050384A"/>
    <w:rsid w:val="00504576"/>
    <w:rsid w:val="0050690A"/>
    <w:rsid w:val="00506AEA"/>
    <w:rsid w:val="00512602"/>
    <w:rsid w:val="00512C47"/>
    <w:rsid w:val="005205E4"/>
    <w:rsid w:val="00521F52"/>
    <w:rsid w:val="00523CD9"/>
    <w:rsid w:val="00524B4C"/>
    <w:rsid w:val="00525008"/>
    <w:rsid w:val="00527468"/>
    <w:rsid w:val="00535F72"/>
    <w:rsid w:val="00536D23"/>
    <w:rsid w:val="00541C6D"/>
    <w:rsid w:val="00542986"/>
    <w:rsid w:val="00544338"/>
    <w:rsid w:val="00544549"/>
    <w:rsid w:val="005449EA"/>
    <w:rsid w:val="00545A28"/>
    <w:rsid w:val="005462AA"/>
    <w:rsid w:val="00547F5F"/>
    <w:rsid w:val="00551C03"/>
    <w:rsid w:val="0055278B"/>
    <w:rsid w:val="005537F3"/>
    <w:rsid w:val="005538E5"/>
    <w:rsid w:val="005548FA"/>
    <w:rsid w:val="00554D0E"/>
    <w:rsid w:val="0055562E"/>
    <w:rsid w:val="00557DFF"/>
    <w:rsid w:val="00561F0F"/>
    <w:rsid w:val="00565F2E"/>
    <w:rsid w:val="005675D2"/>
    <w:rsid w:val="00570DDD"/>
    <w:rsid w:val="005731EA"/>
    <w:rsid w:val="0057752E"/>
    <w:rsid w:val="0058262E"/>
    <w:rsid w:val="0058291A"/>
    <w:rsid w:val="0058625A"/>
    <w:rsid w:val="00586D63"/>
    <w:rsid w:val="005939F5"/>
    <w:rsid w:val="0059400D"/>
    <w:rsid w:val="00597DEE"/>
    <w:rsid w:val="00597FD2"/>
    <w:rsid w:val="005A1543"/>
    <w:rsid w:val="005A2815"/>
    <w:rsid w:val="005A3E0B"/>
    <w:rsid w:val="005A45AA"/>
    <w:rsid w:val="005A7551"/>
    <w:rsid w:val="005B1BDE"/>
    <w:rsid w:val="005B345B"/>
    <w:rsid w:val="005B5CE3"/>
    <w:rsid w:val="005B7AB9"/>
    <w:rsid w:val="005C0E8B"/>
    <w:rsid w:val="005C421F"/>
    <w:rsid w:val="005C5409"/>
    <w:rsid w:val="005C7E3B"/>
    <w:rsid w:val="005D25A6"/>
    <w:rsid w:val="005D533A"/>
    <w:rsid w:val="005D58BF"/>
    <w:rsid w:val="005D66FD"/>
    <w:rsid w:val="005D67F6"/>
    <w:rsid w:val="005D7BEF"/>
    <w:rsid w:val="005E01EF"/>
    <w:rsid w:val="005E15DD"/>
    <w:rsid w:val="005E2A91"/>
    <w:rsid w:val="005E2C0D"/>
    <w:rsid w:val="005E2E7B"/>
    <w:rsid w:val="005F11D4"/>
    <w:rsid w:val="005F1934"/>
    <w:rsid w:val="005F2CF5"/>
    <w:rsid w:val="005F37DE"/>
    <w:rsid w:val="005F4846"/>
    <w:rsid w:val="005F4946"/>
    <w:rsid w:val="005F5068"/>
    <w:rsid w:val="005F55A6"/>
    <w:rsid w:val="0060229C"/>
    <w:rsid w:val="00602B6F"/>
    <w:rsid w:val="006030B3"/>
    <w:rsid w:val="00605BB4"/>
    <w:rsid w:val="006079DA"/>
    <w:rsid w:val="00614445"/>
    <w:rsid w:val="006153BB"/>
    <w:rsid w:val="00615FE6"/>
    <w:rsid w:val="00617CBE"/>
    <w:rsid w:val="00620D2E"/>
    <w:rsid w:val="006237C5"/>
    <w:rsid w:val="006254DA"/>
    <w:rsid w:val="00626C69"/>
    <w:rsid w:val="006314FC"/>
    <w:rsid w:val="00631B02"/>
    <w:rsid w:val="00632A41"/>
    <w:rsid w:val="0063445E"/>
    <w:rsid w:val="00636326"/>
    <w:rsid w:val="006364B2"/>
    <w:rsid w:val="00636549"/>
    <w:rsid w:val="00637276"/>
    <w:rsid w:val="00640A37"/>
    <w:rsid w:val="00640B98"/>
    <w:rsid w:val="00642983"/>
    <w:rsid w:val="00645D50"/>
    <w:rsid w:val="00646C71"/>
    <w:rsid w:val="0065160C"/>
    <w:rsid w:val="006522D3"/>
    <w:rsid w:val="006538E0"/>
    <w:rsid w:val="006579C5"/>
    <w:rsid w:val="0066123D"/>
    <w:rsid w:val="00661BB8"/>
    <w:rsid w:val="006624AC"/>
    <w:rsid w:val="0066463A"/>
    <w:rsid w:val="006657A7"/>
    <w:rsid w:val="00665CC1"/>
    <w:rsid w:val="00666851"/>
    <w:rsid w:val="0067021D"/>
    <w:rsid w:val="00671A84"/>
    <w:rsid w:val="00673C79"/>
    <w:rsid w:val="0067602F"/>
    <w:rsid w:val="006764B7"/>
    <w:rsid w:val="0068006F"/>
    <w:rsid w:val="0068078E"/>
    <w:rsid w:val="00680F75"/>
    <w:rsid w:val="00685C12"/>
    <w:rsid w:val="00685F14"/>
    <w:rsid w:val="00690562"/>
    <w:rsid w:val="00691DF0"/>
    <w:rsid w:val="0069222B"/>
    <w:rsid w:val="006944B4"/>
    <w:rsid w:val="00695B50"/>
    <w:rsid w:val="006960FC"/>
    <w:rsid w:val="00697041"/>
    <w:rsid w:val="00697F47"/>
    <w:rsid w:val="006A02EC"/>
    <w:rsid w:val="006A0507"/>
    <w:rsid w:val="006A2A98"/>
    <w:rsid w:val="006A2EC2"/>
    <w:rsid w:val="006A77D5"/>
    <w:rsid w:val="006A7DF1"/>
    <w:rsid w:val="006B4286"/>
    <w:rsid w:val="006B4503"/>
    <w:rsid w:val="006C1AD2"/>
    <w:rsid w:val="006C1B4A"/>
    <w:rsid w:val="006C3510"/>
    <w:rsid w:val="006C357F"/>
    <w:rsid w:val="006C423D"/>
    <w:rsid w:val="006C45AC"/>
    <w:rsid w:val="006D05BE"/>
    <w:rsid w:val="006D2FC5"/>
    <w:rsid w:val="006D4884"/>
    <w:rsid w:val="006D505B"/>
    <w:rsid w:val="006E44CF"/>
    <w:rsid w:val="006E4779"/>
    <w:rsid w:val="006E50A8"/>
    <w:rsid w:val="006E5C3B"/>
    <w:rsid w:val="006E7492"/>
    <w:rsid w:val="006E7537"/>
    <w:rsid w:val="006E7DE4"/>
    <w:rsid w:val="006F0CFF"/>
    <w:rsid w:val="006F1566"/>
    <w:rsid w:val="006F2FFB"/>
    <w:rsid w:val="006F3FE7"/>
    <w:rsid w:val="006F6571"/>
    <w:rsid w:val="0071208E"/>
    <w:rsid w:val="00717B54"/>
    <w:rsid w:val="00720CD3"/>
    <w:rsid w:val="007217B6"/>
    <w:rsid w:val="0072330D"/>
    <w:rsid w:val="007250CC"/>
    <w:rsid w:val="00725650"/>
    <w:rsid w:val="00726F3A"/>
    <w:rsid w:val="00727749"/>
    <w:rsid w:val="00727F26"/>
    <w:rsid w:val="00731504"/>
    <w:rsid w:val="007328A5"/>
    <w:rsid w:val="00732E5D"/>
    <w:rsid w:val="007346EB"/>
    <w:rsid w:val="00735A04"/>
    <w:rsid w:val="0074017C"/>
    <w:rsid w:val="00740D2B"/>
    <w:rsid w:val="00741A2F"/>
    <w:rsid w:val="00742F6A"/>
    <w:rsid w:val="007441EC"/>
    <w:rsid w:val="00751A95"/>
    <w:rsid w:val="00752127"/>
    <w:rsid w:val="007535C3"/>
    <w:rsid w:val="00753ED2"/>
    <w:rsid w:val="00754622"/>
    <w:rsid w:val="00756829"/>
    <w:rsid w:val="007608BA"/>
    <w:rsid w:val="0076223F"/>
    <w:rsid w:val="0076232D"/>
    <w:rsid w:val="00763089"/>
    <w:rsid w:val="007648E7"/>
    <w:rsid w:val="00767D8E"/>
    <w:rsid w:val="00772085"/>
    <w:rsid w:val="0077525B"/>
    <w:rsid w:val="00776C42"/>
    <w:rsid w:val="007809B8"/>
    <w:rsid w:val="007812DA"/>
    <w:rsid w:val="00785516"/>
    <w:rsid w:val="0078579F"/>
    <w:rsid w:val="007903E8"/>
    <w:rsid w:val="00792F72"/>
    <w:rsid w:val="0079345B"/>
    <w:rsid w:val="007934DA"/>
    <w:rsid w:val="00793567"/>
    <w:rsid w:val="0079785B"/>
    <w:rsid w:val="007A0C54"/>
    <w:rsid w:val="007A1CAD"/>
    <w:rsid w:val="007A334A"/>
    <w:rsid w:val="007A4992"/>
    <w:rsid w:val="007A7055"/>
    <w:rsid w:val="007A7A36"/>
    <w:rsid w:val="007B180A"/>
    <w:rsid w:val="007B5DBF"/>
    <w:rsid w:val="007B67F4"/>
    <w:rsid w:val="007C0E0F"/>
    <w:rsid w:val="007C0F83"/>
    <w:rsid w:val="007C5FE7"/>
    <w:rsid w:val="007C6037"/>
    <w:rsid w:val="007C6F8E"/>
    <w:rsid w:val="007C7311"/>
    <w:rsid w:val="007D00C4"/>
    <w:rsid w:val="007D0F98"/>
    <w:rsid w:val="007D1A5D"/>
    <w:rsid w:val="007D22FA"/>
    <w:rsid w:val="007D757B"/>
    <w:rsid w:val="007E2A1C"/>
    <w:rsid w:val="007E319F"/>
    <w:rsid w:val="007E39EB"/>
    <w:rsid w:val="007E4C17"/>
    <w:rsid w:val="007E7977"/>
    <w:rsid w:val="007F2BD7"/>
    <w:rsid w:val="007F4287"/>
    <w:rsid w:val="007F43F7"/>
    <w:rsid w:val="00806309"/>
    <w:rsid w:val="00806EFC"/>
    <w:rsid w:val="00810AEF"/>
    <w:rsid w:val="0081514B"/>
    <w:rsid w:val="008202AD"/>
    <w:rsid w:val="008239C1"/>
    <w:rsid w:val="008261CA"/>
    <w:rsid w:val="00832F7A"/>
    <w:rsid w:val="00833A91"/>
    <w:rsid w:val="00835F92"/>
    <w:rsid w:val="00836C7A"/>
    <w:rsid w:val="00836D23"/>
    <w:rsid w:val="00837409"/>
    <w:rsid w:val="00837D04"/>
    <w:rsid w:val="00840689"/>
    <w:rsid w:val="008426EE"/>
    <w:rsid w:val="00845363"/>
    <w:rsid w:val="00853A10"/>
    <w:rsid w:val="008550A7"/>
    <w:rsid w:val="008572DB"/>
    <w:rsid w:val="0086228C"/>
    <w:rsid w:val="008678AA"/>
    <w:rsid w:val="00870FEF"/>
    <w:rsid w:val="00871275"/>
    <w:rsid w:val="00872640"/>
    <w:rsid w:val="0087312A"/>
    <w:rsid w:val="00881CF1"/>
    <w:rsid w:val="00883126"/>
    <w:rsid w:val="00883CE6"/>
    <w:rsid w:val="008863B7"/>
    <w:rsid w:val="008944D9"/>
    <w:rsid w:val="00897134"/>
    <w:rsid w:val="008A462C"/>
    <w:rsid w:val="008A4A07"/>
    <w:rsid w:val="008A4CC9"/>
    <w:rsid w:val="008A5882"/>
    <w:rsid w:val="008B0D01"/>
    <w:rsid w:val="008B1E4D"/>
    <w:rsid w:val="008B44EC"/>
    <w:rsid w:val="008B5785"/>
    <w:rsid w:val="008B618D"/>
    <w:rsid w:val="008C09DC"/>
    <w:rsid w:val="008C0DBC"/>
    <w:rsid w:val="008C18FA"/>
    <w:rsid w:val="008C1D23"/>
    <w:rsid w:val="008C1F5B"/>
    <w:rsid w:val="008C53FF"/>
    <w:rsid w:val="008C694D"/>
    <w:rsid w:val="008C723E"/>
    <w:rsid w:val="008D1F28"/>
    <w:rsid w:val="008D2298"/>
    <w:rsid w:val="008D3D4A"/>
    <w:rsid w:val="008D5DB1"/>
    <w:rsid w:val="008E0114"/>
    <w:rsid w:val="008E1633"/>
    <w:rsid w:val="008E1A9E"/>
    <w:rsid w:val="008E61B3"/>
    <w:rsid w:val="008E63CB"/>
    <w:rsid w:val="008F086D"/>
    <w:rsid w:val="008F7134"/>
    <w:rsid w:val="009006D3"/>
    <w:rsid w:val="00902160"/>
    <w:rsid w:val="009039D9"/>
    <w:rsid w:val="00903AB3"/>
    <w:rsid w:val="00904615"/>
    <w:rsid w:val="009059A5"/>
    <w:rsid w:val="00906708"/>
    <w:rsid w:val="00910645"/>
    <w:rsid w:val="009124E5"/>
    <w:rsid w:val="009141B0"/>
    <w:rsid w:val="0091425C"/>
    <w:rsid w:val="0091548D"/>
    <w:rsid w:val="00916609"/>
    <w:rsid w:val="00916DCA"/>
    <w:rsid w:val="00924C53"/>
    <w:rsid w:val="0092561C"/>
    <w:rsid w:val="00926046"/>
    <w:rsid w:val="00933C8E"/>
    <w:rsid w:val="00934141"/>
    <w:rsid w:val="00935E1F"/>
    <w:rsid w:val="009367F5"/>
    <w:rsid w:val="009378A8"/>
    <w:rsid w:val="0094250F"/>
    <w:rsid w:val="00947D49"/>
    <w:rsid w:val="00952458"/>
    <w:rsid w:val="009532CC"/>
    <w:rsid w:val="00957870"/>
    <w:rsid w:val="00962B8E"/>
    <w:rsid w:val="0096645D"/>
    <w:rsid w:val="00970C21"/>
    <w:rsid w:val="00971A12"/>
    <w:rsid w:val="00971D22"/>
    <w:rsid w:val="00972FAE"/>
    <w:rsid w:val="00974B48"/>
    <w:rsid w:val="0097572F"/>
    <w:rsid w:val="00976FCA"/>
    <w:rsid w:val="00977142"/>
    <w:rsid w:val="0097770A"/>
    <w:rsid w:val="00980C54"/>
    <w:rsid w:val="00981BE7"/>
    <w:rsid w:val="0098700D"/>
    <w:rsid w:val="00991681"/>
    <w:rsid w:val="00991BDC"/>
    <w:rsid w:val="009922DE"/>
    <w:rsid w:val="0099242B"/>
    <w:rsid w:val="00992622"/>
    <w:rsid w:val="00993777"/>
    <w:rsid w:val="0099461F"/>
    <w:rsid w:val="00997535"/>
    <w:rsid w:val="009A6521"/>
    <w:rsid w:val="009A7A43"/>
    <w:rsid w:val="009B0D6B"/>
    <w:rsid w:val="009B2EC9"/>
    <w:rsid w:val="009B4423"/>
    <w:rsid w:val="009B4EB5"/>
    <w:rsid w:val="009B5CAA"/>
    <w:rsid w:val="009C282A"/>
    <w:rsid w:val="009C3EC3"/>
    <w:rsid w:val="009C6B56"/>
    <w:rsid w:val="009C7F0F"/>
    <w:rsid w:val="009D20F6"/>
    <w:rsid w:val="009D3644"/>
    <w:rsid w:val="009D4E4A"/>
    <w:rsid w:val="009D58DD"/>
    <w:rsid w:val="009D6DE9"/>
    <w:rsid w:val="009E37CC"/>
    <w:rsid w:val="009E4CF6"/>
    <w:rsid w:val="009E6419"/>
    <w:rsid w:val="009E786E"/>
    <w:rsid w:val="009E7906"/>
    <w:rsid w:val="009F11FB"/>
    <w:rsid w:val="009F74C4"/>
    <w:rsid w:val="00A024CC"/>
    <w:rsid w:val="00A0267F"/>
    <w:rsid w:val="00A03AF6"/>
    <w:rsid w:val="00A03BC6"/>
    <w:rsid w:val="00A05ED7"/>
    <w:rsid w:val="00A06761"/>
    <w:rsid w:val="00A06A1A"/>
    <w:rsid w:val="00A10178"/>
    <w:rsid w:val="00A12E04"/>
    <w:rsid w:val="00A13AA5"/>
    <w:rsid w:val="00A15525"/>
    <w:rsid w:val="00A1594B"/>
    <w:rsid w:val="00A161FF"/>
    <w:rsid w:val="00A17612"/>
    <w:rsid w:val="00A222D6"/>
    <w:rsid w:val="00A2281B"/>
    <w:rsid w:val="00A22AA7"/>
    <w:rsid w:val="00A249C3"/>
    <w:rsid w:val="00A26A3B"/>
    <w:rsid w:val="00A3285F"/>
    <w:rsid w:val="00A32AA6"/>
    <w:rsid w:val="00A3675B"/>
    <w:rsid w:val="00A372AD"/>
    <w:rsid w:val="00A37509"/>
    <w:rsid w:val="00A41678"/>
    <w:rsid w:val="00A44462"/>
    <w:rsid w:val="00A448DD"/>
    <w:rsid w:val="00A45D17"/>
    <w:rsid w:val="00A4670D"/>
    <w:rsid w:val="00A467DA"/>
    <w:rsid w:val="00A47653"/>
    <w:rsid w:val="00A47A53"/>
    <w:rsid w:val="00A501CB"/>
    <w:rsid w:val="00A51056"/>
    <w:rsid w:val="00A55737"/>
    <w:rsid w:val="00A57F47"/>
    <w:rsid w:val="00A60126"/>
    <w:rsid w:val="00A6088A"/>
    <w:rsid w:val="00A65204"/>
    <w:rsid w:val="00A65821"/>
    <w:rsid w:val="00A658B6"/>
    <w:rsid w:val="00A668E0"/>
    <w:rsid w:val="00A67E46"/>
    <w:rsid w:val="00A71507"/>
    <w:rsid w:val="00A72851"/>
    <w:rsid w:val="00A72CCC"/>
    <w:rsid w:val="00A7315F"/>
    <w:rsid w:val="00A736F6"/>
    <w:rsid w:val="00A74F83"/>
    <w:rsid w:val="00A75F4C"/>
    <w:rsid w:val="00A77593"/>
    <w:rsid w:val="00A775CE"/>
    <w:rsid w:val="00A80A2C"/>
    <w:rsid w:val="00A81F1D"/>
    <w:rsid w:val="00A820C9"/>
    <w:rsid w:val="00A8302C"/>
    <w:rsid w:val="00A83170"/>
    <w:rsid w:val="00A85D90"/>
    <w:rsid w:val="00A87292"/>
    <w:rsid w:val="00A92C1D"/>
    <w:rsid w:val="00A93263"/>
    <w:rsid w:val="00A93F8F"/>
    <w:rsid w:val="00A94187"/>
    <w:rsid w:val="00A9480F"/>
    <w:rsid w:val="00A9648C"/>
    <w:rsid w:val="00A974E6"/>
    <w:rsid w:val="00A9798E"/>
    <w:rsid w:val="00A97ECA"/>
    <w:rsid w:val="00AA0514"/>
    <w:rsid w:val="00AA28FC"/>
    <w:rsid w:val="00AA3265"/>
    <w:rsid w:val="00AA336A"/>
    <w:rsid w:val="00AA4615"/>
    <w:rsid w:val="00AA6EB1"/>
    <w:rsid w:val="00AB03A5"/>
    <w:rsid w:val="00AB0726"/>
    <w:rsid w:val="00AB0FDB"/>
    <w:rsid w:val="00AB1225"/>
    <w:rsid w:val="00AB1F16"/>
    <w:rsid w:val="00AB40C3"/>
    <w:rsid w:val="00AB5D63"/>
    <w:rsid w:val="00AB5E5B"/>
    <w:rsid w:val="00AB6768"/>
    <w:rsid w:val="00AC298B"/>
    <w:rsid w:val="00AC3205"/>
    <w:rsid w:val="00AD058E"/>
    <w:rsid w:val="00AD1C1D"/>
    <w:rsid w:val="00AD3DB7"/>
    <w:rsid w:val="00AD4D5B"/>
    <w:rsid w:val="00AD67A0"/>
    <w:rsid w:val="00AD7194"/>
    <w:rsid w:val="00AD7735"/>
    <w:rsid w:val="00AE27E6"/>
    <w:rsid w:val="00AE5A7A"/>
    <w:rsid w:val="00AE5A8E"/>
    <w:rsid w:val="00AF4A53"/>
    <w:rsid w:val="00AF6333"/>
    <w:rsid w:val="00AF7148"/>
    <w:rsid w:val="00B0225B"/>
    <w:rsid w:val="00B03B2B"/>
    <w:rsid w:val="00B04CFB"/>
    <w:rsid w:val="00B07460"/>
    <w:rsid w:val="00B103C2"/>
    <w:rsid w:val="00B10573"/>
    <w:rsid w:val="00B111BA"/>
    <w:rsid w:val="00B12BA8"/>
    <w:rsid w:val="00B14BF8"/>
    <w:rsid w:val="00B15E60"/>
    <w:rsid w:val="00B179CE"/>
    <w:rsid w:val="00B21A06"/>
    <w:rsid w:val="00B2361E"/>
    <w:rsid w:val="00B2439A"/>
    <w:rsid w:val="00B244DF"/>
    <w:rsid w:val="00B27439"/>
    <w:rsid w:val="00B306C0"/>
    <w:rsid w:val="00B307DA"/>
    <w:rsid w:val="00B30841"/>
    <w:rsid w:val="00B31338"/>
    <w:rsid w:val="00B31A94"/>
    <w:rsid w:val="00B31B92"/>
    <w:rsid w:val="00B31EBB"/>
    <w:rsid w:val="00B32C6C"/>
    <w:rsid w:val="00B42BF8"/>
    <w:rsid w:val="00B4303D"/>
    <w:rsid w:val="00B46B33"/>
    <w:rsid w:val="00B46B5C"/>
    <w:rsid w:val="00B470F9"/>
    <w:rsid w:val="00B50041"/>
    <w:rsid w:val="00B5045B"/>
    <w:rsid w:val="00B5278F"/>
    <w:rsid w:val="00B5345E"/>
    <w:rsid w:val="00B53BCA"/>
    <w:rsid w:val="00B60083"/>
    <w:rsid w:val="00B60235"/>
    <w:rsid w:val="00B608AC"/>
    <w:rsid w:val="00B60B00"/>
    <w:rsid w:val="00B6567D"/>
    <w:rsid w:val="00B66FB0"/>
    <w:rsid w:val="00B67684"/>
    <w:rsid w:val="00B70608"/>
    <w:rsid w:val="00B72E38"/>
    <w:rsid w:val="00B73E07"/>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5C50"/>
    <w:rsid w:val="00B961CC"/>
    <w:rsid w:val="00B96BA5"/>
    <w:rsid w:val="00B974B4"/>
    <w:rsid w:val="00BA1F8B"/>
    <w:rsid w:val="00BA28BD"/>
    <w:rsid w:val="00BA48CF"/>
    <w:rsid w:val="00BA4C89"/>
    <w:rsid w:val="00BA5879"/>
    <w:rsid w:val="00BA7EDD"/>
    <w:rsid w:val="00BA7F91"/>
    <w:rsid w:val="00BB2111"/>
    <w:rsid w:val="00BB2893"/>
    <w:rsid w:val="00BB7D5B"/>
    <w:rsid w:val="00BC301C"/>
    <w:rsid w:val="00BC5417"/>
    <w:rsid w:val="00BC6CC7"/>
    <w:rsid w:val="00BC756F"/>
    <w:rsid w:val="00BD0104"/>
    <w:rsid w:val="00BD1E40"/>
    <w:rsid w:val="00BD206A"/>
    <w:rsid w:val="00BD2DCB"/>
    <w:rsid w:val="00BD3F60"/>
    <w:rsid w:val="00BD5317"/>
    <w:rsid w:val="00BD6674"/>
    <w:rsid w:val="00BD7052"/>
    <w:rsid w:val="00BE0E82"/>
    <w:rsid w:val="00BE1627"/>
    <w:rsid w:val="00BE2C2F"/>
    <w:rsid w:val="00BE4B11"/>
    <w:rsid w:val="00BE5836"/>
    <w:rsid w:val="00BE5A9A"/>
    <w:rsid w:val="00BE5ABD"/>
    <w:rsid w:val="00BE695B"/>
    <w:rsid w:val="00BF083D"/>
    <w:rsid w:val="00BF3321"/>
    <w:rsid w:val="00BF454B"/>
    <w:rsid w:val="00BF6B76"/>
    <w:rsid w:val="00C00C63"/>
    <w:rsid w:val="00C01278"/>
    <w:rsid w:val="00C02E27"/>
    <w:rsid w:val="00C045AF"/>
    <w:rsid w:val="00C10CE6"/>
    <w:rsid w:val="00C11D77"/>
    <w:rsid w:val="00C12966"/>
    <w:rsid w:val="00C14432"/>
    <w:rsid w:val="00C16739"/>
    <w:rsid w:val="00C16A0D"/>
    <w:rsid w:val="00C1793D"/>
    <w:rsid w:val="00C22C76"/>
    <w:rsid w:val="00C23940"/>
    <w:rsid w:val="00C2619A"/>
    <w:rsid w:val="00C26707"/>
    <w:rsid w:val="00C2757B"/>
    <w:rsid w:val="00C30958"/>
    <w:rsid w:val="00C3394B"/>
    <w:rsid w:val="00C34141"/>
    <w:rsid w:val="00C3439E"/>
    <w:rsid w:val="00C350A4"/>
    <w:rsid w:val="00C41B57"/>
    <w:rsid w:val="00C42F81"/>
    <w:rsid w:val="00C43D2B"/>
    <w:rsid w:val="00C44AC9"/>
    <w:rsid w:val="00C47D25"/>
    <w:rsid w:val="00C5077E"/>
    <w:rsid w:val="00C518BF"/>
    <w:rsid w:val="00C539F9"/>
    <w:rsid w:val="00C57E18"/>
    <w:rsid w:val="00C6084F"/>
    <w:rsid w:val="00C6196E"/>
    <w:rsid w:val="00C61B5B"/>
    <w:rsid w:val="00C641E2"/>
    <w:rsid w:val="00C65599"/>
    <w:rsid w:val="00C67C1F"/>
    <w:rsid w:val="00C711AB"/>
    <w:rsid w:val="00C742FE"/>
    <w:rsid w:val="00C765B1"/>
    <w:rsid w:val="00C76D9B"/>
    <w:rsid w:val="00C77D18"/>
    <w:rsid w:val="00C825E3"/>
    <w:rsid w:val="00C83D3B"/>
    <w:rsid w:val="00C851EF"/>
    <w:rsid w:val="00C85D32"/>
    <w:rsid w:val="00C92F76"/>
    <w:rsid w:val="00C93192"/>
    <w:rsid w:val="00C93C85"/>
    <w:rsid w:val="00CA1F88"/>
    <w:rsid w:val="00CA21DF"/>
    <w:rsid w:val="00CA60D4"/>
    <w:rsid w:val="00CA642A"/>
    <w:rsid w:val="00CB2110"/>
    <w:rsid w:val="00CB286C"/>
    <w:rsid w:val="00CB29EE"/>
    <w:rsid w:val="00CB45A7"/>
    <w:rsid w:val="00CB571A"/>
    <w:rsid w:val="00CB5ACE"/>
    <w:rsid w:val="00CB7285"/>
    <w:rsid w:val="00CC3822"/>
    <w:rsid w:val="00CC3DFB"/>
    <w:rsid w:val="00CC4075"/>
    <w:rsid w:val="00CD0148"/>
    <w:rsid w:val="00CD0686"/>
    <w:rsid w:val="00CD0AEF"/>
    <w:rsid w:val="00CD1708"/>
    <w:rsid w:val="00CD39F3"/>
    <w:rsid w:val="00CD55B6"/>
    <w:rsid w:val="00CD6B02"/>
    <w:rsid w:val="00CE0BE5"/>
    <w:rsid w:val="00CE18DC"/>
    <w:rsid w:val="00CE3EC7"/>
    <w:rsid w:val="00CE4997"/>
    <w:rsid w:val="00CE5BF7"/>
    <w:rsid w:val="00CE667A"/>
    <w:rsid w:val="00CE6D64"/>
    <w:rsid w:val="00CE7AE1"/>
    <w:rsid w:val="00CE7CCE"/>
    <w:rsid w:val="00CF2F3B"/>
    <w:rsid w:val="00CF3783"/>
    <w:rsid w:val="00CF4F80"/>
    <w:rsid w:val="00D010E2"/>
    <w:rsid w:val="00D0110D"/>
    <w:rsid w:val="00D0120F"/>
    <w:rsid w:val="00D0482E"/>
    <w:rsid w:val="00D07327"/>
    <w:rsid w:val="00D1365B"/>
    <w:rsid w:val="00D143E6"/>
    <w:rsid w:val="00D179B0"/>
    <w:rsid w:val="00D17CAF"/>
    <w:rsid w:val="00D21548"/>
    <w:rsid w:val="00D22AD0"/>
    <w:rsid w:val="00D22CBD"/>
    <w:rsid w:val="00D23376"/>
    <w:rsid w:val="00D25926"/>
    <w:rsid w:val="00D2777F"/>
    <w:rsid w:val="00D3080D"/>
    <w:rsid w:val="00D3496D"/>
    <w:rsid w:val="00D34B1B"/>
    <w:rsid w:val="00D43042"/>
    <w:rsid w:val="00D43CA9"/>
    <w:rsid w:val="00D447CB"/>
    <w:rsid w:val="00D459E9"/>
    <w:rsid w:val="00D45D54"/>
    <w:rsid w:val="00D460C5"/>
    <w:rsid w:val="00D4761F"/>
    <w:rsid w:val="00D5040D"/>
    <w:rsid w:val="00D51420"/>
    <w:rsid w:val="00D521AF"/>
    <w:rsid w:val="00D5746C"/>
    <w:rsid w:val="00D57745"/>
    <w:rsid w:val="00D645D1"/>
    <w:rsid w:val="00D649BF"/>
    <w:rsid w:val="00D67231"/>
    <w:rsid w:val="00D67EF6"/>
    <w:rsid w:val="00D703D3"/>
    <w:rsid w:val="00D71F8D"/>
    <w:rsid w:val="00D72103"/>
    <w:rsid w:val="00D7222D"/>
    <w:rsid w:val="00D746F4"/>
    <w:rsid w:val="00D75431"/>
    <w:rsid w:val="00D7590D"/>
    <w:rsid w:val="00D806C5"/>
    <w:rsid w:val="00D856A0"/>
    <w:rsid w:val="00D90902"/>
    <w:rsid w:val="00D92CA4"/>
    <w:rsid w:val="00D95A61"/>
    <w:rsid w:val="00D97864"/>
    <w:rsid w:val="00DA06CF"/>
    <w:rsid w:val="00DA2064"/>
    <w:rsid w:val="00DA399D"/>
    <w:rsid w:val="00DA3F6E"/>
    <w:rsid w:val="00DA421C"/>
    <w:rsid w:val="00DA581C"/>
    <w:rsid w:val="00DB067E"/>
    <w:rsid w:val="00DB2CB9"/>
    <w:rsid w:val="00DB3763"/>
    <w:rsid w:val="00DB4758"/>
    <w:rsid w:val="00DB73AA"/>
    <w:rsid w:val="00DB7651"/>
    <w:rsid w:val="00DC19CF"/>
    <w:rsid w:val="00DC2151"/>
    <w:rsid w:val="00DC26F2"/>
    <w:rsid w:val="00DC750C"/>
    <w:rsid w:val="00DC7A32"/>
    <w:rsid w:val="00DD0EC4"/>
    <w:rsid w:val="00DD10BF"/>
    <w:rsid w:val="00DD3DBD"/>
    <w:rsid w:val="00DD5086"/>
    <w:rsid w:val="00DD7767"/>
    <w:rsid w:val="00DD7EA6"/>
    <w:rsid w:val="00DE011A"/>
    <w:rsid w:val="00DE0B9C"/>
    <w:rsid w:val="00DE2E9F"/>
    <w:rsid w:val="00DE4A5A"/>
    <w:rsid w:val="00DE5AB9"/>
    <w:rsid w:val="00DE7D9B"/>
    <w:rsid w:val="00DF0236"/>
    <w:rsid w:val="00DF07F4"/>
    <w:rsid w:val="00DF1EA2"/>
    <w:rsid w:val="00DF66A4"/>
    <w:rsid w:val="00DF7C0C"/>
    <w:rsid w:val="00E00CA0"/>
    <w:rsid w:val="00E024F6"/>
    <w:rsid w:val="00E03075"/>
    <w:rsid w:val="00E03D04"/>
    <w:rsid w:val="00E0517F"/>
    <w:rsid w:val="00E06F36"/>
    <w:rsid w:val="00E11779"/>
    <w:rsid w:val="00E12E10"/>
    <w:rsid w:val="00E14021"/>
    <w:rsid w:val="00E147E0"/>
    <w:rsid w:val="00E15431"/>
    <w:rsid w:val="00E21EAD"/>
    <w:rsid w:val="00E23861"/>
    <w:rsid w:val="00E274A1"/>
    <w:rsid w:val="00E27F8A"/>
    <w:rsid w:val="00E30B48"/>
    <w:rsid w:val="00E319A2"/>
    <w:rsid w:val="00E32868"/>
    <w:rsid w:val="00E35427"/>
    <w:rsid w:val="00E366EF"/>
    <w:rsid w:val="00E46144"/>
    <w:rsid w:val="00E57CF3"/>
    <w:rsid w:val="00E60649"/>
    <w:rsid w:val="00E60CC8"/>
    <w:rsid w:val="00E61886"/>
    <w:rsid w:val="00E62023"/>
    <w:rsid w:val="00E70CA3"/>
    <w:rsid w:val="00E70D47"/>
    <w:rsid w:val="00E73131"/>
    <w:rsid w:val="00E74F52"/>
    <w:rsid w:val="00E7526A"/>
    <w:rsid w:val="00E7674E"/>
    <w:rsid w:val="00E860DC"/>
    <w:rsid w:val="00E86696"/>
    <w:rsid w:val="00E8687A"/>
    <w:rsid w:val="00E86CB7"/>
    <w:rsid w:val="00E9016B"/>
    <w:rsid w:val="00E90F2D"/>
    <w:rsid w:val="00E9226C"/>
    <w:rsid w:val="00E932DD"/>
    <w:rsid w:val="00E93987"/>
    <w:rsid w:val="00E9518B"/>
    <w:rsid w:val="00E9550A"/>
    <w:rsid w:val="00E95C9D"/>
    <w:rsid w:val="00EA00D1"/>
    <w:rsid w:val="00EA38D0"/>
    <w:rsid w:val="00EA72BC"/>
    <w:rsid w:val="00EA7962"/>
    <w:rsid w:val="00EB1D9E"/>
    <w:rsid w:val="00EB1FDE"/>
    <w:rsid w:val="00EB2135"/>
    <w:rsid w:val="00EB34DD"/>
    <w:rsid w:val="00EB40B0"/>
    <w:rsid w:val="00EC12DE"/>
    <w:rsid w:val="00EC1ADB"/>
    <w:rsid w:val="00EC2C82"/>
    <w:rsid w:val="00EC7ACF"/>
    <w:rsid w:val="00ED244C"/>
    <w:rsid w:val="00EE38FA"/>
    <w:rsid w:val="00EE4AC7"/>
    <w:rsid w:val="00EE699C"/>
    <w:rsid w:val="00EE7F4D"/>
    <w:rsid w:val="00EF226A"/>
    <w:rsid w:val="00EF3E9E"/>
    <w:rsid w:val="00EF502C"/>
    <w:rsid w:val="00EF5B66"/>
    <w:rsid w:val="00F047F4"/>
    <w:rsid w:val="00F04AE2"/>
    <w:rsid w:val="00F1471B"/>
    <w:rsid w:val="00F1554E"/>
    <w:rsid w:val="00F16117"/>
    <w:rsid w:val="00F16358"/>
    <w:rsid w:val="00F16A94"/>
    <w:rsid w:val="00F20160"/>
    <w:rsid w:val="00F20413"/>
    <w:rsid w:val="00F21416"/>
    <w:rsid w:val="00F21967"/>
    <w:rsid w:val="00F2397B"/>
    <w:rsid w:val="00F23DBA"/>
    <w:rsid w:val="00F246D3"/>
    <w:rsid w:val="00F34F5E"/>
    <w:rsid w:val="00F368F9"/>
    <w:rsid w:val="00F40405"/>
    <w:rsid w:val="00F40C65"/>
    <w:rsid w:val="00F42A78"/>
    <w:rsid w:val="00F42B0D"/>
    <w:rsid w:val="00F4579C"/>
    <w:rsid w:val="00F47047"/>
    <w:rsid w:val="00F47192"/>
    <w:rsid w:val="00F47D2D"/>
    <w:rsid w:val="00F5322D"/>
    <w:rsid w:val="00F542EB"/>
    <w:rsid w:val="00F54F87"/>
    <w:rsid w:val="00F565A2"/>
    <w:rsid w:val="00F57B39"/>
    <w:rsid w:val="00F614DB"/>
    <w:rsid w:val="00F644F8"/>
    <w:rsid w:val="00F711C9"/>
    <w:rsid w:val="00F757EC"/>
    <w:rsid w:val="00F8023F"/>
    <w:rsid w:val="00F81FC4"/>
    <w:rsid w:val="00F85EB2"/>
    <w:rsid w:val="00F861EF"/>
    <w:rsid w:val="00F86EBE"/>
    <w:rsid w:val="00F90FAD"/>
    <w:rsid w:val="00F923D0"/>
    <w:rsid w:val="00F952C7"/>
    <w:rsid w:val="00F96322"/>
    <w:rsid w:val="00FA07DB"/>
    <w:rsid w:val="00FA1AB7"/>
    <w:rsid w:val="00FA1FAC"/>
    <w:rsid w:val="00FA2304"/>
    <w:rsid w:val="00FA2519"/>
    <w:rsid w:val="00FA32A9"/>
    <w:rsid w:val="00FA6AD5"/>
    <w:rsid w:val="00FA7C51"/>
    <w:rsid w:val="00FA7CA2"/>
    <w:rsid w:val="00FB0002"/>
    <w:rsid w:val="00FB046C"/>
    <w:rsid w:val="00FB0747"/>
    <w:rsid w:val="00FB2114"/>
    <w:rsid w:val="00FB2430"/>
    <w:rsid w:val="00FB2820"/>
    <w:rsid w:val="00FB4892"/>
    <w:rsid w:val="00FB5DE0"/>
    <w:rsid w:val="00FB5F4B"/>
    <w:rsid w:val="00FB76D0"/>
    <w:rsid w:val="00FC280C"/>
    <w:rsid w:val="00FC35F3"/>
    <w:rsid w:val="00FC3AD9"/>
    <w:rsid w:val="00FC503E"/>
    <w:rsid w:val="00FC6F71"/>
    <w:rsid w:val="00FD3756"/>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C2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8850">
      <w:bodyDiv w:val="1"/>
      <w:marLeft w:val="0"/>
      <w:marRight w:val="0"/>
      <w:marTop w:val="0"/>
      <w:marBottom w:val="0"/>
      <w:divBdr>
        <w:top w:val="none" w:sz="0" w:space="0" w:color="auto"/>
        <w:left w:val="none" w:sz="0" w:space="0" w:color="auto"/>
        <w:bottom w:val="none" w:sz="0" w:space="0" w:color="auto"/>
        <w:right w:val="none" w:sz="0" w:space="0" w:color="auto"/>
      </w:divBdr>
    </w:div>
    <w:div w:id="199559688">
      <w:bodyDiv w:val="1"/>
      <w:marLeft w:val="0"/>
      <w:marRight w:val="0"/>
      <w:marTop w:val="0"/>
      <w:marBottom w:val="0"/>
      <w:divBdr>
        <w:top w:val="none" w:sz="0" w:space="0" w:color="auto"/>
        <w:left w:val="none" w:sz="0" w:space="0" w:color="auto"/>
        <w:bottom w:val="none" w:sz="0" w:space="0" w:color="auto"/>
        <w:right w:val="none" w:sz="0" w:space="0" w:color="auto"/>
      </w:divBdr>
    </w:div>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927008729">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0769216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49458713">
      <w:bodyDiv w:val="1"/>
      <w:marLeft w:val="0"/>
      <w:marRight w:val="0"/>
      <w:marTop w:val="0"/>
      <w:marBottom w:val="0"/>
      <w:divBdr>
        <w:top w:val="none" w:sz="0" w:space="0" w:color="auto"/>
        <w:left w:val="none" w:sz="0" w:space="0" w:color="auto"/>
        <w:bottom w:val="none" w:sz="0" w:space="0" w:color="auto"/>
        <w:right w:val="none" w:sz="0" w:space="0" w:color="auto"/>
      </w:divBdr>
    </w:div>
    <w:div w:id="1975714459">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went.pl/czas-misj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dwent.pl/czas-misj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wen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Props1.xml><?xml version="1.0" encoding="utf-8"?>
<ds:datastoreItem xmlns:ds="http://schemas.openxmlformats.org/officeDocument/2006/customXml" ds:itemID="{C5E50F64-C002-4E1D-97E1-64C9EAE7FD47}">
  <ds:schemaRefs>
    <ds:schemaRef ds:uri="http://schemas.microsoft.com/sharepoint/v3/contenttype/forms"/>
  </ds:schemaRefs>
</ds:datastoreItem>
</file>

<file path=customXml/itemProps2.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4.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1499</Words>
  <Characters>8995</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3</cp:revision>
  <cp:lastPrinted>2025-03-14T15:24:00Z</cp:lastPrinted>
  <dcterms:created xsi:type="dcterms:W3CDTF">2025-03-14T15:25:00Z</dcterms:created>
  <dcterms:modified xsi:type="dcterms:W3CDTF">2025-03-14T15:31:00Z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