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F85" w:rsidRPr="00673BB7" w:rsidRDefault="006B2F85" w:rsidP="006B2F85">
      <w:pPr>
        <w:rPr>
          <w:rFonts w:ascii="Times New Roman" w:hAnsi="Times New Roman"/>
          <w:b/>
          <w:bCs/>
          <w:i/>
          <w:sz w:val="22"/>
          <w:szCs w:val="22"/>
        </w:rPr>
      </w:pPr>
    </w:p>
    <w:p w:rsidR="00B16BDD" w:rsidRPr="00673BB7" w:rsidRDefault="00B16BDD" w:rsidP="00F17FD6">
      <w:pPr>
        <w:rPr>
          <w:rFonts w:ascii="Times New Roman" w:hAnsi="Times New Roman"/>
          <w:b/>
          <w:sz w:val="22"/>
          <w:szCs w:val="22"/>
        </w:rPr>
      </w:pPr>
    </w:p>
    <w:p w:rsidR="00F17FD6" w:rsidRPr="00673BB7" w:rsidRDefault="00F17FD6" w:rsidP="00F17FD6">
      <w:pPr>
        <w:rPr>
          <w:rFonts w:ascii="Times New Roman" w:hAnsi="Times New Roman"/>
          <w:b/>
          <w:sz w:val="22"/>
          <w:szCs w:val="22"/>
        </w:rPr>
      </w:pPr>
      <w:r w:rsidRPr="00673BB7">
        <w:rPr>
          <w:rFonts w:ascii="Times New Roman" w:hAnsi="Times New Roman"/>
          <w:sz w:val="20"/>
          <w:szCs w:val="22"/>
        </w:rPr>
        <w:t xml:space="preserve">Lekcja </w:t>
      </w:r>
      <w:r w:rsidR="00664432">
        <w:rPr>
          <w:rFonts w:ascii="Times New Roman" w:hAnsi="Times New Roman"/>
          <w:sz w:val="20"/>
          <w:szCs w:val="22"/>
        </w:rPr>
        <w:t>4</w:t>
      </w:r>
      <w:r w:rsidRPr="00673BB7">
        <w:rPr>
          <w:rFonts w:ascii="Times New Roman" w:hAnsi="Times New Roman"/>
          <w:b/>
          <w:sz w:val="20"/>
          <w:szCs w:val="22"/>
        </w:rPr>
        <w:t xml:space="preserve"> </w:t>
      </w:r>
      <w:r w:rsidR="00B16BDD" w:rsidRPr="00673BB7">
        <w:rPr>
          <w:rFonts w:ascii="Times New Roman" w:hAnsi="Times New Roman"/>
          <w:b/>
          <w:sz w:val="20"/>
          <w:szCs w:val="22"/>
        </w:rPr>
        <w:tab/>
      </w:r>
      <w:r w:rsidR="00B16BDD" w:rsidRPr="00673BB7">
        <w:rPr>
          <w:rFonts w:ascii="Times New Roman" w:hAnsi="Times New Roman"/>
          <w:b/>
          <w:sz w:val="20"/>
          <w:szCs w:val="22"/>
        </w:rPr>
        <w:tab/>
      </w:r>
      <w:r w:rsidR="00B16BDD" w:rsidRPr="00673BB7">
        <w:rPr>
          <w:rFonts w:ascii="Times New Roman" w:hAnsi="Times New Roman"/>
          <w:b/>
          <w:sz w:val="20"/>
          <w:szCs w:val="22"/>
        </w:rPr>
        <w:tab/>
      </w:r>
      <w:r w:rsidR="00B16BDD" w:rsidRPr="00673BB7">
        <w:rPr>
          <w:rFonts w:ascii="Times New Roman" w:hAnsi="Times New Roman"/>
          <w:b/>
          <w:sz w:val="20"/>
          <w:szCs w:val="22"/>
        </w:rPr>
        <w:tab/>
      </w:r>
      <w:r w:rsidR="00B16BDD" w:rsidRPr="00673BB7">
        <w:rPr>
          <w:rFonts w:ascii="Times New Roman" w:hAnsi="Times New Roman"/>
          <w:b/>
          <w:sz w:val="20"/>
          <w:szCs w:val="22"/>
        </w:rPr>
        <w:tab/>
      </w:r>
      <w:r w:rsidR="00B16BDD" w:rsidRPr="00673BB7">
        <w:rPr>
          <w:rFonts w:ascii="Times New Roman" w:hAnsi="Times New Roman"/>
          <w:b/>
          <w:sz w:val="20"/>
          <w:szCs w:val="22"/>
        </w:rPr>
        <w:tab/>
      </w:r>
      <w:r w:rsidR="00B16BDD" w:rsidRPr="00673BB7">
        <w:rPr>
          <w:rFonts w:ascii="Times New Roman" w:hAnsi="Times New Roman"/>
          <w:b/>
          <w:sz w:val="20"/>
          <w:szCs w:val="22"/>
        </w:rPr>
        <w:tab/>
      </w:r>
      <w:r w:rsidR="00B16BDD" w:rsidRPr="00673BB7">
        <w:rPr>
          <w:rFonts w:ascii="Times New Roman" w:hAnsi="Times New Roman"/>
          <w:b/>
          <w:sz w:val="20"/>
          <w:szCs w:val="22"/>
        </w:rPr>
        <w:tab/>
      </w:r>
      <w:r w:rsidR="00B16BDD" w:rsidRPr="00673BB7">
        <w:rPr>
          <w:rFonts w:ascii="Times New Roman" w:hAnsi="Times New Roman"/>
          <w:b/>
          <w:sz w:val="20"/>
          <w:szCs w:val="22"/>
        </w:rPr>
        <w:tab/>
      </w:r>
      <w:r w:rsidR="009D721B" w:rsidRPr="00673BB7">
        <w:rPr>
          <w:rFonts w:ascii="Times New Roman" w:hAnsi="Times New Roman"/>
          <w:b/>
          <w:sz w:val="20"/>
          <w:szCs w:val="22"/>
        </w:rPr>
        <w:tab/>
      </w:r>
      <w:r w:rsidR="00664432">
        <w:rPr>
          <w:rFonts w:ascii="Times New Roman" w:hAnsi="Times New Roman"/>
          <w:sz w:val="20"/>
          <w:szCs w:val="22"/>
        </w:rPr>
        <w:t>28</w:t>
      </w:r>
      <w:r w:rsidR="00673BB7" w:rsidRPr="00673BB7">
        <w:rPr>
          <w:rFonts w:ascii="Times New Roman" w:hAnsi="Times New Roman"/>
          <w:sz w:val="20"/>
          <w:szCs w:val="22"/>
        </w:rPr>
        <w:t xml:space="preserve"> </w:t>
      </w:r>
      <w:r w:rsidRPr="00673BB7">
        <w:rPr>
          <w:rFonts w:ascii="Times New Roman" w:hAnsi="Times New Roman"/>
          <w:sz w:val="20"/>
          <w:szCs w:val="22"/>
        </w:rPr>
        <w:t>kwietnia</w:t>
      </w:r>
    </w:p>
    <w:p w:rsidR="00B16BDD" w:rsidRPr="00673BB7" w:rsidRDefault="00B16BDD" w:rsidP="00F17FD6">
      <w:pPr>
        <w:rPr>
          <w:rFonts w:ascii="Times New Roman" w:hAnsi="Times New Roman"/>
          <w:b/>
          <w:sz w:val="22"/>
          <w:szCs w:val="22"/>
        </w:rPr>
      </w:pPr>
    </w:p>
    <w:p w:rsidR="00673BB7" w:rsidRPr="00673BB7" w:rsidRDefault="00664432" w:rsidP="00673BB7">
      <w:pPr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36"/>
          <w:szCs w:val="22"/>
        </w:rPr>
        <w:t>Zbawienie i czas końca</w:t>
      </w:r>
    </w:p>
    <w:p w:rsidR="00673BB7" w:rsidRPr="00673BB7" w:rsidRDefault="00673BB7" w:rsidP="00673B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664432" w:rsidRDefault="00664432" w:rsidP="006644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cs="Tahoma"/>
          <w:szCs w:val="30"/>
        </w:rPr>
      </w:pPr>
    </w:p>
    <w:p w:rsidR="00664432" w:rsidRPr="00664432" w:rsidRDefault="00664432" w:rsidP="006644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2"/>
          <w:szCs w:val="22"/>
        </w:rPr>
      </w:pPr>
      <w:r w:rsidRPr="00664432">
        <w:rPr>
          <w:rFonts w:ascii="Times New Roman" w:hAnsi="Times New Roman"/>
          <w:b/>
          <w:bCs/>
          <w:sz w:val="22"/>
          <w:szCs w:val="22"/>
        </w:rPr>
        <w:t xml:space="preserve">Tekst biblijny: </w:t>
      </w:r>
      <w:proofErr w:type="spellStart"/>
      <w:r>
        <w:rPr>
          <w:rFonts w:ascii="Times New Roman" w:hAnsi="Times New Roman"/>
          <w:iCs/>
          <w:sz w:val="22"/>
          <w:szCs w:val="22"/>
        </w:rPr>
        <w:t>Dn</w:t>
      </w:r>
      <w:proofErr w:type="spellEnd"/>
      <w:r>
        <w:rPr>
          <w:rFonts w:ascii="Times New Roman" w:hAnsi="Times New Roman"/>
          <w:iCs/>
          <w:sz w:val="22"/>
          <w:szCs w:val="22"/>
        </w:rPr>
        <w:t xml:space="preserve"> 12,13</w:t>
      </w:r>
    </w:p>
    <w:p w:rsidR="00664432" w:rsidRPr="00664432" w:rsidRDefault="00664432" w:rsidP="006644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664432" w:rsidRPr="00664432" w:rsidRDefault="00664432" w:rsidP="006644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2"/>
        </w:rPr>
      </w:pPr>
      <w:r w:rsidRPr="00664432">
        <w:rPr>
          <w:rFonts w:ascii="Times New Roman" w:hAnsi="Times New Roman"/>
          <w:b/>
          <w:sz w:val="24"/>
          <w:szCs w:val="22"/>
        </w:rPr>
        <w:t>Cel</w:t>
      </w:r>
      <w:r>
        <w:rPr>
          <w:rFonts w:ascii="Times New Roman" w:hAnsi="Times New Roman"/>
          <w:b/>
          <w:sz w:val="24"/>
          <w:szCs w:val="22"/>
        </w:rPr>
        <w:t>e</w:t>
      </w:r>
      <w:r w:rsidRPr="00664432">
        <w:rPr>
          <w:rFonts w:ascii="Times New Roman" w:hAnsi="Times New Roman"/>
          <w:b/>
          <w:sz w:val="24"/>
          <w:szCs w:val="22"/>
        </w:rPr>
        <w:t xml:space="preserve"> </w:t>
      </w:r>
      <w:r>
        <w:rPr>
          <w:rFonts w:ascii="Times New Roman" w:hAnsi="Times New Roman"/>
          <w:b/>
          <w:sz w:val="24"/>
          <w:szCs w:val="22"/>
        </w:rPr>
        <w:t>studium</w:t>
      </w:r>
    </w:p>
    <w:p w:rsidR="00664432" w:rsidRPr="00664432" w:rsidRDefault="00664432" w:rsidP="006644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2"/>
          <w:szCs w:val="22"/>
        </w:rPr>
      </w:pPr>
      <w:r w:rsidRPr="00664432">
        <w:rPr>
          <w:rFonts w:ascii="Times New Roman" w:hAnsi="Times New Roman"/>
          <w:b/>
          <w:bCs/>
          <w:sz w:val="22"/>
          <w:szCs w:val="22"/>
        </w:rPr>
        <w:t xml:space="preserve">Poznanie: </w:t>
      </w:r>
      <w:r w:rsidRPr="00664432">
        <w:rPr>
          <w:rFonts w:ascii="Times New Roman" w:hAnsi="Times New Roman"/>
          <w:sz w:val="22"/>
          <w:szCs w:val="22"/>
        </w:rPr>
        <w:t>Odkrycie na nowo miłości Boga do ludzi oraz Jego planu zbawienia od śmierci i zła.</w:t>
      </w:r>
    </w:p>
    <w:p w:rsidR="00664432" w:rsidRPr="00664432" w:rsidRDefault="00664432" w:rsidP="006644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2"/>
          <w:szCs w:val="22"/>
        </w:rPr>
      </w:pPr>
      <w:r w:rsidRPr="00664432">
        <w:rPr>
          <w:rFonts w:ascii="Times New Roman" w:hAnsi="Times New Roman"/>
          <w:b/>
          <w:bCs/>
          <w:sz w:val="22"/>
          <w:szCs w:val="22"/>
        </w:rPr>
        <w:t xml:space="preserve">Odczucie: </w:t>
      </w:r>
      <w:r w:rsidRPr="00664432">
        <w:rPr>
          <w:rFonts w:ascii="Times New Roman" w:hAnsi="Times New Roman"/>
          <w:sz w:val="22"/>
          <w:szCs w:val="22"/>
        </w:rPr>
        <w:t>Docenienie miłości Bożej niezasłużonej przez nas.</w:t>
      </w:r>
    </w:p>
    <w:p w:rsidR="00664432" w:rsidRPr="00664432" w:rsidRDefault="00664432" w:rsidP="006644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360" w:lineRule="auto"/>
        <w:ind w:left="567" w:firstLine="0"/>
        <w:rPr>
          <w:rFonts w:ascii="Times New Roman" w:hAnsi="Times New Roman"/>
          <w:sz w:val="22"/>
          <w:szCs w:val="22"/>
        </w:rPr>
      </w:pPr>
      <w:r w:rsidRPr="00664432">
        <w:rPr>
          <w:rFonts w:ascii="Times New Roman" w:hAnsi="Times New Roman"/>
          <w:b/>
          <w:bCs/>
          <w:sz w:val="22"/>
          <w:szCs w:val="22"/>
        </w:rPr>
        <w:t xml:space="preserve">Działanie: </w:t>
      </w:r>
      <w:r w:rsidRPr="00664432">
        <w:rPr>
          <w:rFonts w:ascii="Times New Roman" w:hAnsi="Times New Roman"/>
          <w:sz w:val="22"/>
          <w:szCs w:val="22"/>
        </w:rPr>
        <w:t>Zaufanie Bogu i umiłowanie Go oraz umiłowanie bliźnich nawet bez widocznej wzajemności.</w:t>
      </w:r>
    </w:p>
    <w:p w:rsidR="00664432" w:rsidRPr="00664432" w:rsidRDefault="00664432" w:rsidP="006644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2"/>
          <w:szCs w:val="22"/>
        </w:rPr>
      </w:pPr>
    </w:p>
    <w:p w:rsidR="00664432" w:rsidRPr="00664432" w:rsidRDefault="00664432" w:rsidP="006644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sz w:val="22"/>
          <w:szCs w:val="22"/>
        </w:rPr>
      </w:pPr>
      <w:r w:rsidRPr="00664432">
        <w:rPr>
          <w:rFonts w:ascii="Times New Roman" w:hAnsi="Times New Roman"/>
          <w:b/>
          <w:sz w:val="22"/>
          <w:szCs w:val="22"/>
        </w:rPr>
        <w:t>Plan nauczania</w:t>
      </w:r>
    </w:p>
    <w:p w:rsidR="00664432" w:rsidRPr="00664432" w:rsidRDefault="00664432" w:rsidP="006644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sz w:val="22"/>
          <w:szCs w:val="22"/>
        </w:rPr>
      </w:pPr>
      <w:r w:rsidRPr="00664432">
        <w:rPr>
          <w:rFonts w:ascii="Times New Roman" w:hAnsi="Times New Roman"/>
          <w:b/>
          <w:sz w:val="22"/>
          <w:szCs w:val="22"/>
        </w:rPr>
        <w:t>I. Poznanie: Boże zbawienie jest spoza nas.</w:t>
      </w:r>
    </w:p>
    <w:p w:rsidR="00664432" w:rsidRPr="00664432" w:rsidRDefault="00664432" w:rsidP="006644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sz w:val="22"/>
          <w:szCs w:val="22"/>
        </w:rPr>
      </w:pPr>
      <w:r w:rsidRPr="00664432">
        <w:rPr>
          <w:rFonts w:ascii="Times New Roman" w:hAnsi="Times New Roman"/>
          <w:bCs/>
          <w:sz w:val="22"/>
          <w:szCs w:val="22"/>
        </w:rPr>
        <w:t>A. Dlaczego Bóg cię miłuje?</w:t>
      </w:r>
    </w:p>
    <w:p w:rsidR="00664432" w:rsidRPr="00664432" w:rsidRDefault="00664432" w:rsidP="006644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360" w:lineRule="auto"/>
        <w:ind w:left="567" w:firstLine="0"/>
        <w:rPr>
          <w:rFonts w:ascii="Times New Roman" w:hAnsi="Times New Roman"/>
          <w:bCs/>
          <w:sz w:val="22"/>
          <w:szCs w:val="22"/>
        </w:rPr>
      </w:pPr>
      <w:r w:rsidRPr="00664432">
        <w:rPr>
          <w:rFonts w:ascii="Times New Roman" w:hAnsi="Times New Roman"/>
          <w:bCs/>
          <w:sz w:val="22"/>
          <w:szCs w:val="22"/>
        </w:rPr>
        <w:t>B. Czy możliwe jest zupełne zrozumienie miłości Boga? Wyjaśnij swoją odpowiedź. Czym jest miłość Boga?</w:t>
      </w:r>
    </w:p>
    <w:p w:rsidR="00664432" w:rsidRDefault="00664432" w:rsidP="006644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sz w:val="22"/>
          <w:szCs w:val="22"/>
        </w:rPr>
      </w:pPr>
      <w:r w:rsidRPr="00664432">
        <w:rPr>
          <w:rFonts w:ascii="Times New Roman" w:hAnsi="Times New Roman"/>
          <w:bCs/>
          <w:sz w:val="22"/>
          <w:szCs w:val="22"/>
        </w:rPr>
        <w:t>C. Jaki jest historyczny dowód miłości Boga do ciebie?</w:t>
      </w:r>
    </w:p>
    <w:p w:rsidR="00664432" w:rsidRPr="00664432" w:rsidRDefault="00664432" w:rsidP="006644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sz w:val="22"/>
          <w:szCs w:val="22"/>
        </w:rPr>
      </w:pPr>
    </w:p>
    <w:p w:rsidR="00664432" w:rsidRPr="00664432" w:rsidRDefault="00664432" w:rsidP="006644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sz w:val="22"/>
          <w:szCs w:val="22"/>
        </w:rPr>
      </w:pPr>
      <w:r w:rsidRPr="00664432">
        <w:rPr>
          <w:rFonts w:ascii="Times New Roman" w:hAnsi="Times New Roman"/>
          <w:b/>
          <w:sz w:val="22"/>
          <w:szCs w:val="22"/>
        </w:rPr>
        <w:t>II. Odczucie: Miłość Boga jest realna.</w:t>
      </w:r>
    </w:p>
    <w:p w:rsidR="00664432" w:rsidRPr="00664432" w:rsidRDefault="00664432" w:rsidP="006644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sz w:val="22"/>
          <w:szCs w:val="22"/>
        </w:rPr>
      </w:pPr>
      <w:r w:rsidRPr="00664432">
        <w:rPr>
          <w:rFonts w:ascii="Times New Roman" w:hAnsi="Times New Roman"/>
          <w:bCs/>
          <w:sz w:val="22"/>
          <w:szCs w:val="22"/>
        </w:rPr>
        <w:t>A. Dlaczego możemy być pewni miłości Boga?</w:t>
      </w:r>
    </w:p>
    <w:p w:rsidR="00664432" w:rsidRPr="00664432" w:rsidRDefault="00664432" w:rsidP="006644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sz w:val="22"/>
          <w:szCs w:val="22"/>
        </w:rPr>
      </w:pPr>
      <w:r w:rsidRPr="00664432">
        <w:rPr>
          <w:rFonts w:ascii="Times New Roman" w:hAnsi="Times New Roman"/>
          <w:bCs/>
          <w:sz w:val="22"/>
          <w:szCs w:val="22"/>
        </w:rPr>
        <w:t xml:space="preserve">B. Co Bóg </w:t>
      </w:r>
      <w:proofErr w:type="gramStart"/>
      <w:r w:rsidRPr="00664432">
        <w:rPr>
          <w:rFonts w:ascii="Times New Roman" w:hAnsi="Times New Roman"/>
          <w:bCs/>
          <w:sz w:val="22"/>
          <w:szCs w:val="22"/>
        </w:rPr>
        <w:t>uczynił, byśmy</w:t>
      </w:r>
      <w:proofErr w:type="gramEnd"/>
      <w:r w:rsidRPr="00664432">
        <w:rPr>
          <w:rFonts w:ascii="Times New Roman" w:hAnsi="Times New Roman"/>
          <w:bCs/>
          <w:sz w:val="22"/>
          <w:szCs w:val="22"/>
        </w:rPr>
        <w:t xml:space="preserve"> postrzegali Jego miłość jako realną?</w:t>
      </w:r>
    </w:p>
    <w:p w:rsidR="00664432" w:rsidRDefault="00664432" w:rsidP="006644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sz w:val="22"/>
          <w:szCs w:val="22"/>
        </w:rPr>
      </w:pPr>
      <w:r w:rsidRPr="00664432">
        <w:rPr>
          <w:rFonts w:ascii="Times New Roman" w:hAnsi="Times New Roman"/>
          <w:bCs/>
          <w:sz w:val="22"/>
          <w:szCs w:val="22"/>
        </w:rPr>
        <w:t>C. Czy odczuwanie miłości Boga do nas wystarczy, by przekonać nas, że Bóg nas miłuje?</w:t>
      </w:r>
    </w:p>
    <w:p w:rsidR="00664432" w:rsidRPr="00664432" w:rsidRDefault="00664432" w:rsidP="006644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sz w:val="22"/>
          <w:szCs w:val="22"/>
        </w:rPr>
      </w:pPr>
    </w:p>
    <w:p w:rsidR="00664432" w:rsidRPr="00664432" w:rsidRDefault="00664432" w:rsidP="006644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sz w:val="22"/>
          <w:szCs w:val="22"/>
        </w:rPr>
      </w:pPr>
      <w:r w:rsidRPr="00664432">
        <w:rPr>
          <w:rFonts w:ascii="Times New Roman" w:hAnsi="Times New Roman"/>
          <w:b/>
          <w:sz w:val="22"/>
          <w:szCs w:val="22"/>
        </w:rPr>
        <w:t>III. Działanie: Miłość Boga udziela się ludziom.</w:t>
      </w:r>
    </w:p>
    <w:p w:rsidR="00664432" w:rsidRPr="00664432" w:rsidRDefault="00664432" w:rsidP="006644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sz w:val="22"/>
          <w:szCs w:val="22"/>
        </w:rPr>
      </w:pPr>
      <w:r w:rsidRPr="00664432">
        <w:rPr>
          <w:rFonts w:ascii="Times New Roman" w:hAnsi="Times New Roman"/>
          <w:bCs/>
          <w:sz w:val="22"/>
          <w:szCs w:val="22"/>
        </w:rPr>
        <w:t>A. Dlaczego miłowanie bliźnich jest znakiem, że Bóg nas zbawił?</w:t>
      </w:r>
    </w:p>
    <w:p w:rsidR="00664432" w:rsidRPr="00664432" w:rsidRDefault="00664432" w:rsidP="006644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sz w:val="22"/>
          <w:szCs w:val="22"/>
        </w:rPr>
      </w:pPr>
      <w:r w:rsidRPr="00664432">
        <w:rPr>
          <w:rFonts w:ascii="Times New Roman" w:hAnsi="Times New Roman"/>
          <w:bCs/>
          <w:sz w:val="22"/>
          <w:szCs w:val="22"/>
        </w:rPr>
        <w:t>B. Dlaczego jesteśmy odpowiedzialni za zbawienie bliźnich?</w:t>
      </w:r>
    </w:p>
    <w:p w:rsidR="00664432" w:rsidRDefault="00664432" w:rsidP="006644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sz w:val="22"/>
          <w:szCs w:val="22"/>
        </w:rPr>
      </w:pPr>
      <w:r w:rsidRPr="00664432">
        <w:rPr>
          <w:rFonts w:ascii="Times New Roman" w:hAnsi="Times New Roman"/>
          <w:bCs/>
          <w:sz w:val="22"/>
          <w:szCs w:val="22"/>
        </w:rPr>
        <w:t>C. Dlaczego wiara w Boga pomaga nam miłować naszych nieprzyjaciół?</w:t>
      </w:r>
    </w:p>
    <w:p w:rsidR="00664432" w:rsidRPr="00664432" w:rsidRDefault="00664432" w:rsidP="006644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sz w:val="22"/>
          <w:szCs w:val="22"/>
        </w:rPr>
      </w:pPr>
    </w:p>
    <w:p w:rsidR="00664432" w:rsidRPr="00664432" w:rsidRDefault="00664432" w:rsidP="006644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360" w:lineRule="auto"/>
        <w:ind w:left="567" w:firstLine="0"/>
        <w:rPr>
          <w:rFonts w:ascii="Times New Roman" w:hAnsi="Times New Roman"/>
          <w:sz w:val="22"/>
          <w:szCs w:val="22"/>
        </w:rPr>
      </w:pPr>
      <w:r w:rsidRPr="00664432">
        <w:rPr>
          <w:rFonts w:ascii="Times New Roman" w:hAnsi="Times New Roman"/>
          <w:b/>
          <w:bCs/>
          <w:sz w:val="22"/>
          <w:szCs w:val="22"/>
        </w:rPr>
        <w:t xml:space="preserve">Podsumowanie: </w:t>
      </w:r>
      <w:r w:rsidRPr="00664432">
        <w:rPr>
          <w:rFonts w:ascii="Times New Roman" w:hAnsi="Times New Roman"/>
          <w:sz w:val="22"/>
          <w:szCs w:val="22"/>
        </w:rPr>
        <w:t>Realność Bożej miłości przejawia się w planie zbawienia ludzi, nawet jeśli jeszcze nie chcą zbawienia i z pewnością na nie zasługują.</w:t>
      </w:r>
    </w:p>
    <w:p w:rsidR="00664432" w:rsidRDefault="00664432">
      <w:pPr>
        <w:spacing w:after="160" w:line="259" w:lineRule="auto"/>
        <w:ind w:firstLine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br w:type="page"/>
      </w:r>
    </w:p>
    <w:p w:rsidR="00664432" w:rsidRPr="00664432" w:rsidRDefault="00664432" w:rsidP="006644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664432" w:rsidRPr="00664432" w:rsidRDefault="00664432" w:rsidP="006644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664432">
        <w:rPr>
          <w:rFonts w:ascii="Times New Roman" w:hAnsi="Times New Roman"/>
          <w:b/>
          <w:sz w:val="22"/>
          <w:szCs w:val="22"/>
        </w:rPr>
        <w:t>Cykl nauczania</w:t>
      </w:r>
    </w:p>
    <w:p w:rsidR="00664432" w:rsidRPr="00664432" w:rsidRDefault="00664432" w:rsidP="006644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664432" w:rsidRPr="00664432" w:rsidRDefault="00664432" w:rsidP="006644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664432">
        <w:rPr>
          <w:rFonts w:ascii="Times New Roman" w:hAnsi="Times New Roman"/>
          <w:b/>
          <w:sz w:val="22"/>
          <w:szCs w:val="22"/>
        </w:rPr>
        <w:t>Etap 1 - Motywowanie</w:t>
      </w:r>
    </w:p>
    <w:p w:rsidR="00664432" w:rsidRPr="00664432" w:rsidRDefault="00664432" w:rsidP="006644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664432" w:rsidRPr="00664432" w:rsidRDefault="00664432" w:rsidP="006644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</w:rPr>
      </w:pPr>
      <w:r w:rsidRPr="00664432">
        <w:rPr>
          <w:rFonts w:ascii="Times New Roman" w:hAnsi="Times New Roman"/>
          <w:b/>
          <w:bCs/>
          <w:sz w:val="22"/>
          <w:szCs w:val="22"/>
        </w:rPr>
        <w:t xml:space="preserve">Tekst biblijny: </w:t>
      </w:r>
      <w:r w:rsidRPr="00664432">
        <w:rPr>
          <w:rFonts w:ascii="Times New Roman" w:hAnsi="Times New Roman"/>
          <w:iCs/>
          <w:sz w:val="22"/>
          <w:szCs w:val="22"/>
        </w:rPr>
        <w:t>1 J 4,10.</w:t>
      </w:r>
    </w:p>
    <w:p w:rsidR="00664432" w:rsidRPr="00664432" w:rsidRDefault="00664432" w:rsidP="006644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664432" w:rsidRPr="00664432" w:rsidRDefault="00664432" w:rsidP="006644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664432">
        <w:rPr>
          <w:rFonts w:ascii="Times New Roman" w:hAnsi="Times New Roman"/>
          <w:b/>
          <w:bCs/>
          <w:sz w:val="22"/>
          <w:szCs w:val="22"/>
        </w:rPr>
        <w:t xml:space="preserve">Kluczowa koncepcja duchowego rozwoju: </w:t>
      </w:r>
      <w:r w:rsidRPr="00664432">
        <w:rPr>
          <w:rFonts w:ascii="Times New Roman" w:hAnsi="Times New Roman"/>
          <w:sz w:val="22"/>
          <w:szCs w:val="22"/>
        </w:rPr>
        <w:t>Miłość Boga do ludzi jest jedynym powodem ich zbawienia. Miłość Boga składa się nie tylko z emocji i miłych słów. Biblijne objawienie miłości Boga jest wyjątkowe i jednocześnie uniwersalne, gdyż Bóg nie objawił się przez emocjonalne i mistyczne doświadczenie ani piękną i głęboką mądrość. Bóg objawił się w realiach historycznych. Jest tak dlatego, że dobra nowina o Bożym zbawieniu jest przeznaczona dla wszystkich, a zbawienie jest realne, zaś kulminacja tego zbawienia nastąpi wraz z końcem świata, jaki znamy obecnie.</w:t>
      </w:r>
    </w:p>
    <w:p w:rsidR="00664432" w:rsidRPr="00664432" w:rsidRDefault="00664432" w:rsidP="006644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664432" w:rsidRPr="00664432" w:rsidRDefault="00664432" w:rsidP="006644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664432">
        <w:rPr>
          <w:rFonts w:ascii="Times New Roman" w:hAnsi="Times New Roman"/>
          <w:b/>
          <w:bCs/>
          <w:sz w:val="22"/>
          <w:szCs w:val="22"/>
        </w:rPr>
        <w:t xml:space="preserve">Tylko dla nauczyciela: </w:t>
      </w:r>
      <w:r w:rsidRPr="00664432">
        <w:rPr>
          <w:rFonts w:ascii="Times New Roman" w:hAnsi="Times New Roman"/>
          <w:sz w:val="22"/>
          <w:szCs w:val="22"/>
        </w:rPr>
        <w:t>Celem tej lekcji jest przedstawienie uczestnikom miłości Boga i planu zbawienia jako zupełnie realnych elementów rzeczywistości. Zbawienie nie może zostać w pełni zrealizowane w tym nieszczęsnym świecie i w naszym opłakanym stanie, w którym ponosimy skutki naszej grzeszności. Tak więc spełnienie planu zbawienia może nastąpić dopiero przy końcu świata. Choć jesteśmy pewni zbawienia, to jednak zależy ono wyłącznie od Boga, a zostanie w pełni zrealizowane podczas powtórnego przyjścia Chrystusa przy końcu świata. Owszem, doświadczamy Bożych cudów i błogosławieństw, ale te dary są jedynie przebłyskami rzeczywistości zbawienia, ale nie jego ostatecznym spełnieniem.</w:t>
      </w:r>
    </w:p>
    <w:p w:rsidR="00664432" w:rsidRPr="00664432" w:rsidRDefault="00664432" w:rsidP="006644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664432" w:rsidRPr="00664432" w:rsidRDefault="00664432" w:rsidP="006644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664432">
        <w:rPr>
          <w:rFonts w:ascii="Times New Roman" w:hAnsi="Times New Roman"/>
          <w:b/>
          <w:bCs/>
          <w:sz w:val="22"/>
          <w:szCs w:val="22"/>
        </w:rPr>
        <w:t xml:space="preserve">Wstępna dyskusja: </w:t>
      </w:r>
      <w:r w:rsidRPr="00664432">
        <w:rPr>
          <w:rFonts w:ascii="Times New Roman" w:hAnsi="Times New Roman"/>
          <w:sz w:val="22"/>
          <w:szCs w:val="22"/>
        </w:rPr>
        <w:t>Jak nasze doświadczenie miłości Boga w tym życiu pomaga nam zrozumieć i wyobrazić sobie ostateczne spełnienie Bożego zbawienia w końcu świata? Co w tym życiu jest dowodem realności przyszłego królestwa Bożego?</w:t>
      </w:r>
    </w:p>
    <w:p w:rsidR="00664432" w:rsidRPr="00664432" w:rsidRDefault="00664432" w:rsidP="006644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664432" w:rsidRPr="00664432" w:rsidRDefault="00664432" w:rsidP="006644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664432">
        <w:rPr>
          <w:rFonts w:ascii="Times New Roman" w:hAnsi="Times New Roman"/>
          <w:b/>
          <w:bCs/>
          <w:sz w:val="22"/>
          <w:szCs w:val="22"/>
        </w:rPr>
        <w:t>Pytania do dyskusji</w:t>
      </w:r>
    </w:p>
    <w:p w:rsidR="00664432" w:rsidRPr="00664432" w:rsidRDefault="00664432" w:rsidP="006644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bCs/>
          <w:sz w:val="22"/>
          <w:szCs w:val="22"/>
        </w:rPr>
      </w:pPr>
      <w:r w:rsidRPr="00664432">
        <w:rPr>
          <w:rFonts w:ascii="Times New Roman" w:hAnsi="Times New Roman"/>
          <w:bCs/>
          <w:sz w:val="22"/>
          <w:szCs w:val="22"/>
        </w:rPr>
        <w:t>1. Omów z uczestnikami lekcji, dlaczego nadzieja na królestwo Boże jest ważna w czasie końca?</w:t>
      </w:r>
    </w:p>
    <w:p w:rsidR="00664432" w:rsidRPr="00664432" w:rsidRDefault="00664432" w:rsidP="006644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bCs/>
          <w:sz w:val="22"/>
          <w:szCs w:val="22"/>
        </w:rPr>
      </w:pPr>
      <w:r w:rsidRPr="00664432">
        <w:rPr>
          <w:rFonts w:ascii="Times New Roman" w:hAnsi="Times New Roman"/>
          <w:bCs/>
          <w:sz w:val="22"/>
          <w:szCs w:val="22"/>
        </w:rPr>
        <w:t>2. Dlaczego zbawienie przez Chrystusa w końcu świata jest jedynym zbawieniem możliwym dla ludzkości?</w:t>
      </w:r>
    </w:p>
    <w:p w:rsidR="00664432" w:rsidRPr="00664432" w:rsidRDefault="00664432" w:rsidP="006644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bCs/>
          <w:sz w:val="22"/>
          <w:szCs w:val="22"/>
        </w:rPr>
      </w:pPr>
    </w:p>
    <w:p w:rsidR="00664432" w:rsidRPr="00664432" w:rsidRDefault="00664432" w:rsidP="006644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</w:rPr>
      </w:pPr>
      <w:r w:rsidRPr="00664432">
        <w:rPr>
          <w:rFonts w:ascii="Times New Roman" w:hAnsi="Times New Roman"/>
          <w:b/>
          <w:sz w:val="22"/>
          <w:szCs w:val="22"/>
        </w:rPr>
        <w:t>Etap 2 - Badanie</w:t>
      </w:r>
    </w:p>
    <w:p w:rsidR="00664432" w:rsidRPr="00664432" w:rsidRDefault="00664432" w:rsidP="006644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</w:rPr>
      </w:pPr>
    </w:p>
    <w:p w:rsidR="00664432" w:rsidRPr="00664432" w:rsidRDefault="00664432" w:rsidP="006644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664432">
        <w:rPr>
          <w:rFonts w:ascii="Times New Roman" w:hAnsi="Times New Roman"/>
          <w:b/>
          <w:bCs/>
          <w:sz w:val="22"/>
          <w:szCs w:val="22"/>
        </w:rPr>
        <w:t xml:space="preserve">Tylko dla nauczyciela: </w:t>
      </w:r>
      <w:r w:rsidRPr="00664432">
        <w:rPr>
          <w:rFonts w:ascii="Times New Roman" w:hAnsi="Times New Roman"/>
          <w:sz w:val="22"/>
          <w:szCs w:val="22"/>
        </w:rPr>
        <w:t>W naszym zeświecczonym społeczeństwie trudno jest mówić o</w:t>
      </w:r>
      <w:r>
        <w:rPr>
          <w:rFonts w:ascii="Times New Roman" w:hAnsi="Times New Roman"/>
          <w:sz w:val="22"/>
          <w:szCs w:val="22"/>
        </w:rPr>
        <w:t> </w:t>
      </w:r>
      <w:r w:rsidRPr="00664432">
        <w:rPr>
          <w:rFonts w:ascii="Times New Roman" w:hAnsi="Times New Roman"/>
          <w:sz w:val="22"/>
          <w:szCs w:val="22"/>
        </w:rPr>
        <w:t xml:space="preserve"> królestwie Bożym. Taka mowa brzmi jak utopijne mrzonki. Ludzie zajmują się tylko tym co ziemskie i co dotyczy tego życia, z reguły są materialistami zainteresowanymi jedynie rzeczywistością, którą widzą i odczuwają obecnie. Nie są zainteresowani jakimś mglistym niebiańskim królestwem, które zostanie spełnione w odległej przyszłości. Wyzwaniem jest wstrząśnięcie tą grupą ludzi tak, by obudzili się i odczuli potrzebę zbawienia. W tej lekcji wskażemy sposób, jak w trzech etapach dotrzeć do takich ludzi. Po pierwsze i najważniejsze, ta grupa potrzebuje odkrycia miłości Boga do nich. Jedynie wtedy ludzie ci zapragną królestwa Bożego, gdzie będą żyć wiecznie z Bogiem, a wtedy będą gotowi uwierzyć w Niego.</w:t>
      </w:r>
    </w:p>
    <w:p w:rsidR="00664432" w:rsidRPr="00664432" w:rsidRDefault="00664432" w:rsidP="006644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664432" w:rsidRPr="00664432" w:rsidRDefault="00664432" w:rsidP="006644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664432">
        <w:rPr>
          <w:rFonts w:ascii="Times New Roman" w:hAnsi="Times New Roman"/>
          <w:b/>
          <w:sz w:val="22"/>
          <w:szCs w:val="22"/>
        </w:rPr>
        <w:t>Komentarz biblijny</w:t>
      </w:r>
    </w:p>
    <w:p w:rsidR="00664432" w:rsidRPr="00664432" w:rsidRDefault="00664432" w:rsidP="006644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bCs/>
          <w:sz w:val="22"/>
          <w:szCs w:val="22"/>
        </w:rPr>
      </w:pPr>
    </w:p>
    <w:p w:rsidR="00664432" w:rsidRPr="00664432" w:rsidRDefault="00664432" w:rsidP="006644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bCs/>
          <w:sz w:val="22"/>
          <w:szCs w:val="22"/>
        </w:rPr>
      </w:pPr>
      <w:r w:rsidRPr="00664432">
        <w:rPr>
          <w:rFonts w:ascii="Times New Roman" w:hAnsi="Times New Roman"/>
          <w:b/>
          <w:sz w:val="22"/>
          <w:szCs w:val="22"/>
        </w:rPr>
        <w:t>I. Bóg jest miłością</w:t>
      </w:r>
      <w:r w:rsidRPr="00664432">
        <w:rPr>
          <w:rFonts w:ascii="Times New Roman" w:hAnsi="Times New Roman"/>
          <w:bCs/>
          <w:sz w:val="22"/>
          <w:szCs w:val="22"/>
        </w:rPr>
        <w:t xml:space="preserve"> (przeczytaj 1 J 4,8-10; </w:t>
      </w:r>
      <w:proofErr w:type="spellStart"/>
      <w:r w:rsidRPr="00664432">
        <w:rPr>
          <w:rFonts w:ascii="Times New Roman" w:hAnsi="Times New Roman"/>
          <w:bCs/>
          <w:sz w:val="22"/>
          <w:szCs w:val="22"/>
        </w:rPr>
        <w:t>Wj</w:t>
      </w:r>
      <w:proofErr w:type="spellEnd"/>
      <w:r w:rsidRPr="00664432">
        <w:rPr>
          <w:rFonts w:ascii="Times New Roman" w:hAnsi="Times New Roman"/>
          <w:bCs/>
          <w:sz w:val="22"/>
          <w:szCs w:val="22"/>
        </w:rPr>
        <w:t xml:space="preserve"> 34,5-7).</w:t>
      </w:r>
    </w:p>
    <w:p w:rsidR="00664432" w:rsidRPr="00664432" w:rsidRDefault="00664432" w:rsidP="006644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bCs/>
          <w:sz w:val="22"/>
          <w:szCs w:val="22"/>
        </w:rPr>
      </w:pPr>
      <w:r w:rsidRPr="00664432">
        <w:rPr>
          <w:rFonts w:ascii="Times New Roman" w:hAnsi="Times New Roman"/>
          <w:bCs/>
          <w:sz w:val="22"/>
          <w:szCs w:val="22"/>
        </w:rPr>
        <w:t>Boże zbawienie jest oparte na miłości Boga. Mówienie o królestwie Bożym i zbawieniu Bożym ludziom, którzy nie wierzą w Boga i nie doświadczyli więzi miłości z Nim, jest daremnym trudem. Poznanie i doświadczenie miłości Boga jest zatem niezbędne! A jak możemy poznać Boga, jeśli nie przez Jego Słowo?</w:t>
      </w:r>
    </w:p>
    <w:p w:rsidR="00664432" w:rsidRPr="00664432" w:rsidRDefault="00664432" w:rsidP="006644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bCs/>
          <w:sz w:val="22"/>
          <w:szCs w:val="22"/>
        </w:rPr>
      </w:pPr>
      <w:r w:rsidRPr="00664432">
        <w:rPr>
          <w:rFonts w:ascii="Times New Roman" w:hAnsi="Times New Roman"/>
          <w:bCs/>
          <w:sz w:val="22"/>
          <w:szCs w:val="22"/>
        </w:rPr>
        <w:t xml:space="preserve">Cała </w:t>
      </w:r>
      <w:r w:rsidRPr="00664432">
        <w:rPr>
          <w:rFonts w:ascii="Times New Roman" w:hAnsi="Times New Roman"/>
          <w:bCs/>
          <w:i/>
          <w:iCs/>
          <w:sz w:val="22"/>
          <w:szCs w:val="22"/>
        </w:rPr>
        <w:t>Biblia</w:t>
      </w:r>
      <w:r w:rsidRPr="00664432">
        <w:rPr>
          <w:rFonts w:ascii="Times New Roman" w:hAnsi="Times New Roman"/>
          <w:bCs/>
          <w:sz w:val="22"/>
          <w:szCs w:val="22"/>
        </w:rPr>
        <w:t xml:space="preserve"> opowiada o Bogu, który jest miłością. W </w:t>
      </w:r>
      <w:r w:rsidRPr="00664432">
        <w:rPr>
          <w:rFonts w:ascii="Times New Roman" w:hAnsi="Times New Roman"/>
          <w:bCs/>
          <w:i/>
          <w:iCs/>
          <w:sz w:val="22"/>
          <w:szCs w:val="22"/>
        </w:rPr>
        <w:t>Starym Testamencie</w:t>
      </w:r>
      <w:r w:rsidRPr="00664432">
        <w:rPr>
          <w:rFonts w:ascii="Times New Roman" w:hAnsi="Times New Roman"/>
          <w:bCs/>
          <w:sz w:val="22"/>
          <w:szCs w:val="22"/>
        </w:rPr>
        <w:t xml:space="preserve"> pierwszym dokonaniem Boga jest stworzenie świata. Miłość Boga nie jest odpowiedzią na coś, co moglibyśmy zrobić. Bóg umiłował nas, jeszcze zanim zaistnieliśmy. Ta </w:t>
      </w:r>
      <w:proofErr w:type="spellStart"/>
      <w:r w:rsidRPr="00664432">
        <w:rPr>
          <w:rFonts w:ascii="Times New Roman" w:hAnsi="Times New Roman"/>
          <w:bCs/>
          <w:sz w:val="22"/>
          <w:szCs w:val="22"/>
        </w:rPr>
        <w:t>precedencja</w:t>
      </w:r>
      <w:proofErr w:type="spellEnd"/>
      <w:r w:rsidRPr="00664432">
        <w:rPr>
          <w:rFonts w:ascii="Times New Roman" w:hAnsi="Times New Roman"/>
          <w:bCs/>
          <w:sz w:val="22"/>
          <w:szCs w:val="22"/>
        </w:rPr>
        <w:t xml:space="preserve"> miłości Bożej wobec naszej </w:t>
      </w:r>
      <w:r w:rsidRPr="00664432">
        <w:rPr>
          <w:rFonts w:ascii="Times New Roman" w:hAnsi="Times New Roman"/>
          <w:bCs/>
          <w:sz w:val="22"/>
          <w:szCs w:val="22"/>
        </w:rPr>
        <w:t>miłości</w:t>
      </w:r>
      <w:r w:rsidRPr="00664432">
        <w:rPr>
          <w:rFonts w:ascii="Times New Roman" w:hAnsi="Times New Roman"/>
          <w:bCs/>
          <w:sz w:val="22"/>
          <w:szCs w:val="22"/>
        </w:rPr>
        <w:t xml:space="preserve">, która jest jedynie naszą odpowiedzią na Jego miłość, potwierdza sposób, w jaki Bóg nas zbawia. Bóg nie </w:t>
      </w:r>
      <w:r w:rsidRPr="00664432">
        <w:rPr>
          <w:rFonts w:ascii="Times New Roman" w:hAnsi="Times New Roman"/>
          <w:bCs/>
          <w:sz w:val="22"/>
          <w:szCs w:val="22"/>
        </w:rPr>
        <w:lastRenderedPageBreak/>
        <w:t>zbawia nas ze względu na jakieś nasze dokonania, ale dlatego, że jest taki, jaki jest. Daniel wierzył w</w:t>
      </w:r>
      <w:r>
        <w:rPr>
          <w:rFonts w:ascii="Times New Roman" w:hAnsi="Times New Roman"/>
          <w:bCs/>
          <w:sz w:val="22"/>
          <w:szCs w:val="22"/>
        </w:rPr>
        <w:t> </w:t>
      </w:r>
      <w:r w:rsidRPr="00664432">
        <w:rPr>
          <w:rFonts w:ascii="Times New Roman" w:hAnsi="Times New Roman"/>
          <w:bCs/>
          <w:sz w:val="22"/>
          <w:szCs w:val="22"/>
        </w:rPr>
        <w:t xml:space="preserve"> to, kiedy kierował prośbę do Boga: „</w:t>
      </w:r>
      <w:r w:rsidRPr="00664432">
        <w:rPr>
          <w:rFonts w:ascii="Times New Roman" w:hAnsi="Times New Roman"/>
          <w:color w:val="000000"/>
          <w:sz w:val="22"/>
          <w:szCs w:val="22"/>
        </w:rPr>
        <w:t>Nie zwlekaj przez wzgląd na siebie</w:t>
      </w:r>
      <w:r w:rsidRPr="00664432">
        <w:rPr>
          <w:rFonts w:ascii="Times New Roman" w:hAnsi="Times New Roman"/>
          <w:bCs/>
          <w:sz w:val="22"/>
          <w:szCs w:val="22"/>
        </w:rPr>
        <w:t>” (</w:t>
      </w:r>
      <w:proofErr w:type="spellStart"/>
      <w:r w:rsidRPr="00664432">
        <w:rPr>
          <w:rFonts w:ascii="Times New Roman" w:hAnsi="Times New Roman"/>
          <w:bCs/>
          <w:sz w:val="22"/>
          <w:szCs w:val="22"/>
        </w:rPr>
        <w:t>Dn</w:t>
      </w:r>
      <w:proofErr w:type="spellEnd"/>
      <w:proofErr w:type="gramStart"/>
      <w:r w:rsidRPr="00664432">
        <w:rPr>
          <w:rFonts w:ascii="Times New Roman" w:hAnsi="Times New Roman"/>
          <w:bCs/>
          <w:sz w:val="22"/>
          <w:szCs w:val="22"/>
        </w:rPr>
        <w:t xml:space="preserve"> 9,19). Bóg</w:t>
      </w:r>
      <w:proofErr w:type="gramEnd"/>
      <w:r w:rsidRPr="00664432">
        <w:rPr>
          <w:rFonts w:ascii="Times New Roman" w:hAnsi="Times New Roman"/>
          <w:bCs/>
          <w:sz w:val="22"/>
          <w:szCs w:val="22"/>
        </w:rPr>
        <w:t xml:space="preserve"> zbawia nas nie dlatego, że Go miłujemy czy jesteśmy Mu posłuszni. Zbawienie nie jest oparte na naszych zasługach, ale Bóg zbawia nas „przez wzgląd na siebie”. Dlatego oświadczenie Boga o Jego miłości poprzedza i</w:t>
      </w:r>
      <w:r>
        <w:rPr>
          <w:rFonts w:ascii="Times New Roman" w:hAnsi="Times New Roman"/>
          <w:bCs/>
          <w:sz w:val="22"/>
          <w:szCs w:val="22"/>
        </w:rPr>
        <w:t> </w:t>
      </w:r>
      <w:r w:rsidRPr="00664432">
        <w:rPr>
          <w:rFonts w:ascii="Times New Roman" w:hAnsi="Times New Roman"/>
          <w:bCs/>
          <w:sz w:val="22"/>
          <w:szCs w:val="22"/>
        </w:rPr>
        <w:t xml:space="preserve"> jest podstawą daru Jego prawa: „</w:t>
      </w:r>
      <w:r w:rsidRPr="00664432">
        <w:rPr>
          <w:rFonts w:ascii="Times New Roman" w:hAnsi="Times New Roman"/>
          <w:color w:val="000000"/>
          <w:sz w:val="22"/>
          <w:szCs w:val="22"/>
        </w:rPr>
        <w:t>Panie, Panie, Boże miłosierny i łaskawy, nieskory do gniewu, bogaty w łaskę i wierność</w:t>
      </w:r>
      <w:r w:rsidRPr="00664432">
        <w:rPr>
          <w:rFonts w:ascii="Times New Roman" w:hAnsi="Times New Roman"/>
          <w:bCs/>
          <w:sz w:val="22"/>
          <w:szCs w:val="22"/>
        </w:rPr>
        <w:t>” (</w:t>
      </w:r>
      <w:proofErr w:type="spellStart"/>
      <w:r w:rsidRPr="00664432">
        <w:rPr>
          <w:rFonts w:ascii="Times New Roman" w:hAnsi="Times New Roman"/>
          <w:bCs/>
          <w:sz w:val="22"/>
          <w:szCs w:val="22"/>
        </w:rPr>
        <w:t>Wj</w:t>
      </w:r>
      <w:proofErr w:type="spellEnd"/>
      <w:r w:rsidRPr="00664432">
        <w:rPr>
          <w:rFonts w:ascii="Times New Roman" w:hAnsi="Times New Roman"/>
          <w:bCs/>
          <w:sz w:val="22"/>
          <w:szCs w:val="22"/>
        </w:rPr>
        <w:t xml:space="preserve"> 34,6). Nawet w prawie Bożym przykazania są poprzedzone przypomnieniem Bożych zbawczych dokonań: „</w:t>
      </w:r>
      <w:r w:rsidRPr="00664432">
        <w:rPr>
          <w:rFonts w:ascii="Times New Roman" w:hAnsi="Times New Roman"/>
          <w:color w:val="000000"/>
          <w:sz w:val="22"/>
          <w:szCs w:val="22"/>
        </w:rPr>
        <w:t>Jam jest Pan, Bóg twój, który cię wyprowadził z ziemi egipskiej, z domu niewoli</w:t>
      </w:r>
      <w:r w:rsidRPr="00664432">
        <w:rPr>
          <w:rFonts w:ascii="Times New Roman" w:hAnsi="Times New Roman"/>
          <w:bCs/>
          <w:sz w:val="22"/>
          <w:szCs w:val="22"/>
        </w:rPr>
        <w:t>” (</w:t>
      </w:r>
      <w:proofErr w:type="spellStart"/>
      <w:r w:rsidRPr="00664432">
        <w:rPr>
          <w:rFonts w:ascii="Times New Roman" w:hAnsi="Times New Roman"/>
          <w:bCs/>
          <w:sz w:val="22"/>
          <w:szCs w:val="22"/>
        </w:rPr>
        <w:t>Wj</w:t>
      </w:r>
      <w:proofErr w:type="spellEnd"/>
      <w:r w:rsidRPr="00664432">
        <w:rPr>
          <w:rFonts w:ascii="Times New Roman" w:hAnsi="Times New Roman"/>
          <w:bCs/>
          <w:sz w:val="22"/>
          <w:szCs w:val="22"/>
        </w:rPr>
        <w:t xml:space="preserve"> 20,2).</w:t>
      </w:r>
    </w:p>
    <w:p w:rsidR="00664432" w:rsidRPr="00664432" w:rsidRDefault="00664432" w:rsidP="006644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bCs/>
          <w:sz w:val="22"/>
          <w:szCs w:val="22"/>
        </w:rPr>
      </w:pPr>
      <w:r w:rsidRPr="00664432">
        <w:rPr>
          <w:rFonts w:ascii="Times New Roman" w:hAnsi="Times New Roman"/>
          <w:bCs/>
          <w:sz w:val="22"/>
          <w:szCs w:val="22"/>
        </w:rPr>
        <w:t xml:space="preserve">Tę samą jakość miłości Boga znajdujemy w </w:t>
      </w:r>
      <w:r w:rsidRPr="00664432">
        <w:rPr>
          <w:rFonts w:ascii="Times New Roman" w:hAnsi="Times New Roman"/>
          <w:bCs/>
          <w:i/>
          <w:iCs/>
          <w:sz w:val="22"/>
          <w:szCs w:val="22"/>
        </w:rPr>
        <w:t>Nowym Testamencie</w:t>
      </w:r>
      <w:r w:rsidRPr="00664432">
        <w:rPr>
          <w:rFonts w:ascii="Times New Roman" w:hAnsi="Times New Roman"/>
          <w:bCs/>
          <w:sz w:val="22"/>
          <w:szCs w:val="22"/>
        </w:rPr>
        <w:t>: „</w:t>
      </w:r>
      <w:r w:rsidRPr="00664432">
        <w:rPr>
          <w:rFonts w:ascii="Times New Roman" w:hAnsi="Times New Roman"/>
          <w:color w:val="000000"/>
          <w:sz w:val="22"/>
          <w:szCs w:val="22"/>
        </w:rPr>
        <w:t>Bóg zaś daje dowód swojej miłości ku nam przez to, że kiedy byliśmy jeszcze grzesznikami, Chrystus za nas umarł</w:t>
      </w:r>
      <w:r w:rsidRPr="00664432">
        <w:rPr>
          <w:rFonts w:ascii="Times New Roman" w:hAnsi="Times New Roman"/>
          <w:bCs/>
          <w:sz w:val="22"/>
          <w:szCs w:val="22"/>
        </w:rPr>
        <w:t xml:space="preserve">” (Rdz 5,8). Chrystus umarł za nas i umiłował nas, choć nie byliśmy mili. Umiłował nas wbrew temu, jakimi byliśmy. Miłość cechuje także Ducha Świętego, który został nazwany „Pocieszycielem” (J 14,16), to znaczy tym, który pociesza i dodaje nam otuchy, kiedy smucimy się i cierpimy. Greckie słowo </w:t>
      </w:r>
      <w:proofErr w:type="spellStart"/>
      <w:r w:rsidRPr="00664432">
        <w:rPr>
          <w:rFonts w:ascii="Times New Roman" w:hAnsi="Times New Roman"/>
          <w:bCs/>
          <w:i/>
          <w:iCs/>
          <w:sz w:val="22"/>
          <w:szCs w:val="22"/>
        </w:rPr>
        <w:t>parakletos</w:t>
      </w:r>
      <w:proofErr w:type="spellEnd"/>
      <w:r w:rsidRPr="00664432">
        <w:rPr>
          <w:rFonts w:ascii="Times New Roman" w:hAnsi="Times New Roman"/>
          <w:bCs/>
          <w:sz w:val="22"/>
          <w:szCs w:val="22"/>
        </w:rPr>
        <w:t xml:space="preserve">, „Pocieszyciel”, jest użyte w greckim przekładzie </w:t>
      </w:r>
      <w:r w:rsidRPr="00664432">
        <w:rPr>
          <w:rFonts w:ascii="Times New Roman" w:hAnsi="Times New Roman"/>
          <w:bCs/>
          <w:i/>
          <w:iCs/>
          <w:sz w:val="22"/>
          <w:szCs w:val="22"/>
        </w:rPr>
        <w:t>Starego Testamentu</w:t>
      </w:r>
      <w:r w:rsidRPr="00664432">
        <w:rPr>
          <w:rFonts w:ascii="Times New Roman" w:hAnsi="Times New Roman"/>
          <w:bCs/>
          <w:sz w:val="22"/>
          <w:szCs w:val="22"/>
        </w:rPr>
        <w:t xml:space="preserve"> zwanym </w:t>
      </w:r>
      <w:proofErr w:type="spellStart"/>
      <w:r w:rsidRPr="00664432">
        <w:rPr>
          <w:rFonts w:ascii="Times New Roman" w:hAnsi="Times New Roman"/>
          <w:bCs/>
          <w:i/>
          <w:iCs/>
          <w:sz w:val="22"/>
          <w:szCs w:val="22"/>
        </w:rPr>
        <w:t>Septuagintą</w:t>
      </w:r>
      <w:proofErr w:type="spellEnd"/>
      <w:r w:rsidRPr="00664432">
        <w:rPr>
          <w:rFonts w:ascii="Times New Roman" w:hAnsi="Times New Roman"/>
          <w:bCs/>
          <w:sz w:val="22"/>
          <w:szCs w:val="22"/>
        </w:rPr>
        <w:t xml:space="preserve"> jako tłumaczenie hebrajskiego słowa </w:t>
      </w:r>
      <w:proofErr w:type="spellStart"/>
      <w:r w:rsidRPr="00664432">
        <w:rPr>
          <w:rFonts w:ascii="Times New Roman" w:hAnsi="Times New Roman"/>
          <w:bCs/>
          <w:i/>
          <w:iCs/>
          <w:sz w:val="22"/>
          <w:szCs w:val="22"/>
        </w:rPr>
        <w:t>nakham</w:t>
      </w:r>
      <w:proofErr w:type="spellEnd"/>
      <w:r w:rsidRPr="00664432">
        <w:rPr>
          <w:rFonts w:ascii="Times New Roman" w:hAnsi="Times New Roman"/>
          <w:bCs/>
          <w:sz w:val="22"/>
          <w:szCs w:val="22"/>
        </w:rPr>
        <w:t>, które oznacza „pocieszać” (Jr 16,7; Oz 13,14; Iz 57,18).</w:t>
      </w:r>
    </w:p>
    <w:p w:rsidR="00664432" w:rsidRPr="00664432" w:rsidRDefault="00664432" w:rsidP="006644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bCs/>
          <w:sz w:val="22"/>
          <w:szCs w:val="22"/>
        </w:rPr>
      </w:pPr>
    </w:p>
    <w:p w:rsidR="00664432" w:rsidRPr="00664432" w:rsidRDefault="00664432" w:rsidP="006644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664432">
        <w:rPr>
          <w:rFonts w:ascii="Times New Roman" w:hAnsi="Times New Roman"/>
          <w:b/>
          <w:bCs/>
          <w:sz w:val="22"/>
          <w:szCs w:val="22"/>
        </w:rPr>
        <w:t xml:space="preserve">Do rozważenia: </w:t>
      </w:r>
      <w:r w:rsidRPr="00664432">
        <w:rPr>
          <w:rFonts w:ascii="Times New Roman" w:hAnsi="Times New Roman"/>
          <w:sz w:val="22"/>
          <w:szCs w:val="22"/>
        </w:rPr>
        <w:t>Czego możemy się nauczyć o procesie zbawienia z faktu, że Bóg umiłował nas pierwszy? Dlaczego Bóg dał ludziom szabat, choć nie pracowali wraz z Nim podczas tygodnia stwarzania? W jaki sposób szabat jest znakiem Bożego zbawienia z łaski?</w:t>
      </w:r>
    </w:p>
    <w:p w:rsidR="00664432" w:rsidRPr="00664432" w:rsidRDefault="00664432" w:rsidP="006644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664432" w:rsidRPr="00664432" w:rsidRDefault="00664432" w:rsidP="006644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bCs/>
          <w:sz w:val="22"/>
          <w:szCs w:val="22"/>
        </w:rPr>
      </w:pPr>
      <w:r w:rsidRPr="00664432">
        <w:rPr>
          <w:rFonts w:ascii="Times New Roman" w:hAnsi="Times New Roman"/>
          <w:b/>
          <w:sz w:val="22"/>
          <w:szCs w:val="22"/>
        </w:rPr>
        <w:t xml:space="preserve">II. Jezus jest poręczycielem </w:t>
      </w:r>
      <w:r w:rsidRPr="00664432">
        <w:rPr>
          <w:rFonts w:ascii="Times New Roman" w:hAnsi="Times New Roman"/>
          <w:bCs/>
          <w:sz w:val="22"/>
          <w:szCs w:val="22"/>
        </w:rPr>
        <w:t xml:space="preserve">(przeczytaj </w:t>
      </w:r>
      <w:proofErr w:type="spellStart"/>
      <w:r w:rsidRPr="00664432">
        <w:rPr>
          <w:rFonts w:ascii="Times New Roman" w:hAnsi="Times New Roman"/>
          <w:bCs/>
          <w:sz w:val="22"/>
          <w:szCs w:val="22"/>
        </w:rPr>
        <w:t>Hbr</w:t>
      </w:r>
      <w:proofErr w:type="spellEnd"/>
      <w:r w:rsidRPr="00664432">
        <w:rPr>
          <w:rFonts w:ascii="Times New Roman" w:hAnsi="Times New Roman"/>
          <w:bCs/>
          <w:sz w:val="22"/>
          <w:szCs w:val="22"/>
        </w:rPr>
        <w:t xml:space="preserve"> 7,22; </w:t>
      </w:r>
      <w:proofErr w:type="spellStart"/>
      <w:r w:rsidRPr="00664432">
        <w:rPr>
          <w:rFonts w:ascii="Times New Roman" w:hAnsi="Times New Roman"/>
          <w:bCs/>
          <w:sz w:val="22"/>
          <w:szCs w:val="22"/>
        </w:rPr>
        <w:t>Rz</w:t>
      </w:r>
      <w:proofErr w:type="spellEnd"/>
      <w:r w:rsidRPr="00664432">
        <w:rPr>
          <w:rFonts w:ascii="Times New Roman" w:hAnsi="Times New Roman"/>
          <w:bCs/>
          <w:sz w:val="22"/>
          <w:szCs w:val="22"/>
        </w:rPr>
        <w:t xml:space="preserve"> 10,13).</w:t>
      </w:r>
    </w:p>
    <w:p w:rsidR="00664432" w:rsidRPr="00664432" w:rsidRDefault="00664432" w:rsidP="006644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bCs/>
          <w:sz w:val="22"/>
          <w:szCs w:val="22"/>
        </w:rPr>
      </w:pPr>
      <w:r w:rsidRPr="00664432">
        <w:rPr>
          <w:rFonts w:ascii="Times New Roman" w:hAnsi="Times New Roman"/>
          <w:bCs/>
          <w:sz w:val="22"/>
          <w:szCs w:val="22"/>
        </w:rPr>
        <w:t>Możemy być pewni zbawienia, bo zależy ono od Boga. W pewnym sensie nasze przyszłe zbawienie jest związane z doświadczeniem zbawienia w obecnym życiu. To podwójne znaczenie królestwa Bożego występuje w słowach Jezusa skierowanych do faryzeuszów i Jego uczniów. Zwracając się do faryzeuszów Jezus podkreślił teraźniejszy i osobisty wymiar zbawienia: „</w:t>
      </w:r>
      <w:r w:rsidRPr="00664432">
        <w:rPr>
          <w:rFonts w:ascii="Times New Roman" w:hAnsi="Times New Roman"/>
          <w:color w:val="000000"/>
          <w:sz w:val="22"/>
          <w:szCs w:val="22"/>
        </w:rPr>
        <w:t>Królestwo Boże jest pośród was</w:t>
      </w:r>
      <w:r w:rsidRPr="00664432">
        <w:rPr>
          <w:rFonts w:ascii="Times New Roman" w:hAnsi="Times New Roman"/>
          <w:bCs/>
          <w:sz w:val="22"/>
          <w:szCs w:val="22"/>
        </w:rPr>
        <w:t>” (</w:t>
      </w:r>
      <w:proofErr w:type="spellStart"/>
      <w:r w:rsidRPr="00664432">
        <w:rPr>
          <w:rFonts w:ascii="Times New Roman" w:hAnsi="Times New Roman"/>
          <w:bCs/>
          <w:sz w:val="22"/>
          <w:szCs w:val="22"/>
        </w:rPr>
        <w:t>Łk</w:t>
      </w:r>
      <w:proofErr w:type="spellEnd"/>
      <w:r w:rsidRPr="00664432">
        <w:rPr>
          <w:rFonts w:ascii="Times New Roman" w:hAnsi="Times New Roman"/>
          <w:bCs/>
          <w:sz w:val="22"/>
          <w:szCs w:val="22"/>
        </w:rPr>
        <w:t xml:space="preserve"> 17,21). Ale kiedy Jezus zwracał się do swoich uczniów, mówił o zbawieniu jako przyszłym i powszechnym wydarzeniu: „</w:t>
      </w:r>
      <w:r w:rsidRPr="00664432">
        <w:rPr>
          <w:rFonts w:ascii="Times New Roman" w:hAnsi="Times New Roman"/>
          <w:color w:val="000000"/>
          <w:sz w:val="22"/>
          <w:szCs w:val="22"/>
        </w:rPr>
        <w:t>Jak błyskawica, gdy zabłyśnie, świeci od jednego krańca nieba aż po drugi, tak będzie i Syn Człowieczy w dniu swoim</w:t>
      </w:r>
      <w:r w:rsidRPr="00664432">
        <w:rPr>
          <w:rFonts w:ascii="Times New Roman" w:hAnsi="Times New Roman"/>
          <w:bCs/>
          <w:sz w:val="22"/>
          <w:szCs w:val="22"/>
        </w:rPr>
        <w:t>” (</w:t>
      </w:r>
      <w:proofErr w:type="spellStart"/>
      <w:r w:rsidRPr="00664432">
        <w:rPr>
          <w:rFonts w:ascii="Times New Roman" w:hAnsi="Times New Roman"/>
          <w:bCs/>
          <w:sz w:val="22"/>
          <w:szCs w:val="22"/>
        </w:rPr>
        <w:t>Łk</w:t>
      </w:r>
      <w:proofErr w:type="spellEnd"/>
      <w:r w:rsidRPr="00664432">
        <w:rPr>
          <w:rFonts w:ascii="Times New Roman" w:hAnsi="Times New Roman"/>
          <w:bCs/>
          <w:sz w:val="22"/>
          <w:szCs w:val="22"/>
        </w:rPr>
        <w:t xml:space="preserve"> 17,24). Powodem tego paradoksu jest to, że uczniowie, którzy już mieli więź z Jezusem, oczekiwali Jego powtórnego przyjścia. Natomiast faryzeusze, którzy jeszcze nie doświadczyli osobiście królestwa Bożego, po prostu nie rozumieli, że potrzebują przyszłego nadejścia tego królestwa. Im bliższy Jezus jest nam w tym życiu, tym bardziej jesteśmy pewni Jego przyjścia i tym bardziej go pragniemy.</w:t>
      </w:r>
    </w:p>
    <w:p w:rsidR="00664432" w:rsidRPr="00664432" w:rsidRDefault="00664432" w:rsidP="006644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bCs/>
          <w:sz w:val="22"/>
          <w:szCs w:val="22"/>
        </w:rPr>
      </w:pPr>
    </w:p>
    <w:p w:rsidR="00664432" w:rsidRPr="00664432" w:rsidRDefault="00664432" w:rsidP="006644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664432">
        <w:rPr>
          <w:rFonts w:ascii="Times New Roman" w:hAnsi="Times New Roman"/>
          <w:b/>
          <w:bCs/>
          <w:sz w:val="22"/>
          <w:szCs w:val="22"/>
        </w:rPr>
        <w:t xml:space="preserve">Do rozważenia: </w:t>
      </w:r>
      <w:r w:rsidRPr="00664432">
        <w:rPr>
          <w:rFonts w:ascii="Times New Roman" w:hAnsi="Times New Roman"/>
          <w:sz w:val="22"/>
          <w:szCs w:val="22"/>
        </w:rPr>
        <w:t>Dlaczego nie sposób być dobrym chrześcijaninem miłującym Jezusa, a</w:t>
      </w:r>
      <w:r>
        <w:rPr>
          <w:rFonts w:ascii="Times New Roman" w:hAnsi="Times New Roman"/>
          <w:sz w:val="22"/>
          <w:szCs w:val="22"/>
        </w:rPr>
        <w:t> </w:t>
      </w:r>
      <w:r w:rsidRPr="00664432">
        <w:rPr>
          <w:rFonts w:ascii="Times New Roman" w:hAnsi="Times New Roman"/>
          <w:sz w:val="22"/>
          <w:szCs w:val="22"/>
        </w:rPr>
        <w:t xml:space="preserve"> jednocześnie nie czekać na Jego powtórne przyjście? Dlaczego i jak nadzieja na przyszłe królestwo Boże powinna wpływać na nas dzisiaj?</w:t>
      </w:r>
    </w:p>
    <w:p w:rsidR="00664432" w:rsidRPr="00664432" w:rsidRDefault="00664432" w:rsidP="006644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664432" w:rsidRPr="00664432" w:rsidRDefault="00664432" w:rsidP="006644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664432">
        <w:rPr>
          <w:rFonts w:ascii="Times New Roman" w:hAnsi="Times New Roman"/>
          <w:b/>
          <w:bCs/>
          <w:sz w:val="22"/>
          <w:szCs w:val="22"/>
        </w:rPr>
        <w:t>III. Bóg od wieczności po wieczność</w:t>
      </w:r>
      <w:r w:rsidRPr="00664432">
        <w:rPr>
          <w:rFonts w:ascii="Times New Roman" w:hAnsi="Times New Roman"/>
          <w:sz w:val="22"/>
          <w:szCs w:val="22"/>
        </w:rPr>
        <w:t xml:space="preserve"> (przeczytaj </w:t>
      </w:r>
      <w:proofErr w:type="spellStart"/>
      <w:r w:rsidRPr="00664432">
        <w:rPr>
          <w:rFonts w:ascii="Times New Roman" w:hAnsi="Times New Roman"/>
          <w:sz w:val="22"/>
          <w:szCs w:val="22"/>
        </w:rPr>
        <w:t>Ps</w:t>
      </w:r>
      <w:proofErr w:type="spellEnd"/>
      <w:r w:rsidRPr="00664432">
        <w:rPr>
          <w:rFonts w:ascii="Times New Roman" w:hAnsi="Times New Roman"/>
          <w:sz w:val="22"/>
          <w:szCs w:val="22"/>
        </w:rPr>
        <w:t xml:space="preserve"> 90,2; </w:t>
      </w:r>
      <w:proofErr w:type="spellStart"/>
      <w:r w:rsidRPr="00664432">
        <w:rPr>
          <w:rFonts w:ascii="Times New Roman" w:hAnsi="Times New Roman"/>
          <w:sz w:val="22"/>
          <w:szCs w:val="22"/>
        </w:rPr>
        <w:t>Ap</w:t>
      </w:r>
      <w:proofErr w:type="spellEnd"/>
      <w:r w:rsidRPr="00664432">
        <w:rPr>
          <w:rFonts w:ascii="Times New Roman" w:hAnsi="Times New Roman"/>
          <w:sz w:val="22"/>
          <w:szCs w:val="22"/>
        </w:rPr>
        <w:t xml:space="preserve"> 14,6-7).</w:t>
      </w:r>
    </w:p>
    <w:p w:rsidR="00664432" w:rsidRPr="00664432" w:rsidRDefault="00664432" w:rsidP="006644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664432">
        <w:rPr>
          <w:rFonts w:ascii="Times New Roman" w:hAnsi="Times New Roman"/>
          <w:sz w:val="22"/>
          <w:szCs w:val="22"/>
        </w:rPr>
        <w:t>Jan widzi anioła lecącego przez środek nieba głoszącego „ewangelię wieczną” (</w:t>
      </w:r>
      <w:proofErr w:type="spellStart"/>
      <w:r w:rsidRPr="00664432">
        <w:rPr>
          <w:rFonts w:ascii="Times New Roman" w:hAnsi="Times New Roman"/>
          <w:sz w:val="22"/>
          <w:szCs w:val="22"/>
        </w:rPr>
        <w:t>Ap</w:t>
      </w:r>
      <w:proofErr w:type="spellEnd"/>
      <w:r w:rsidRPr="00664432">
        <w:rPr>
          <w:rFonts w:ascii="Times New Roman" w:hAnsi="Times New Roman"/>
          <w:sz w:val="22"/>
          <w:szCs w:val="22"/>
        </w:rPr>
        <w:t xml:space="preserve"> 14,6). Ewangelia została nazwana „wieczną” dlatego, że pochodzi od „</w:t>
      </w:r>
      <w:r w:rsidRPr="00664432">
        <w:rPr>
          <w:rFonts w:ascii="Times New Roman" w:hAnsi="Times New Roman"/>
          <w:color w:val="000000"/>
          <w:sz w:val="22"/>
          <w:szCs w:val="22"/>
        </w:rPr>
        <w:t xml:space="preserve">Pana naszego Jezusa Chrystusa (...) </w:t>
      </w:r>
      <w:proofErr w:type="gramStart"/>
      <w:r w:rsidRPr="00664432">
        <w:rPr>
          <w:rFonts w:ascii="Times New Roman" w:hAnsi="Times New Roman"/>
          <w:color w:val="000000"/>
          <w:sz w:val="22"/>
          <w:szCs w:val="22"/>
        </w:rPr>
        <w:t>jedynego</w:t>
      </w:r>
      <w:proofErr w:type="gramEnd"/>
      <w:r w:rsidRPr="00664432">
        <w:rPr>
          <w:rFonts w:ascii="Times New Roman" w:hAnsi="Times New Roman"/>
          <w:color w:val="000000"/>
          <w:sz w:val="22"/>
          <w:szCs w:val="22"/>
        </w:rPr>
        <w:t>, który ma nieśmiertelność</w:t>
      </w:r>
      <w:r w:rsidRPr="00664432">
        <w:rPr>
          <w:rFonts w:ascii="Times New Roman" w:hAnsi="Times New Roman"/>
          <w:sz w:val="22"/>
          <w:szCs w:val="22"/>
        </w:rPr>
        <w:t xml:space="preserve">” (1 Tm 6,14-16). Mówiąc o „ewangelii wiecznej” mówimy o Bogu, co utwierdza ewangelię jako najwyższy duchowy cel, który możemy osiągnąć. Apostoł Paweł stosuje to samo rozumowanie, kiedy wzywa swoich adresatów, by dążyli do „nieznikomego” wieńca (1 Kor 9,25), jedynej nagrody, o którą warto walczyć (1 Kor 9,26). Ta wieczna ewangelia, o której mówi Jan w </w:t>
      </w:r>
      <w:r w:rsidRPr="00664432">
        <w:rPr>
          <w:rFonts w:ascii="Times New Roman" w:hAnsi="Times New Roman"/>
          <w:i/>
          <w:iCs/>
          <w:sz w:val="22"/>
          <w:szCs w:val="22"/>
        </w:rPr>
        <w:t>Apokalipsie</w:t>
      </w:r>
      <w:r w:rsidRPr="00664432">
        <w:rPr>
          <w:rFonts w:ascii="Times New Roman" w:hAnsi="Times New Roman"/>
          <w:sz w:val="22"/>
          <w:szCs w:val="22"/>
        </w:rPr>
        <w:t>, wskazuje na dwa Boże dokonania, które kształtują ludzką historię - stworzenie na początku i sąd na końcu (</w:t>
      </w:r>
      <w:proofErr w:type="spellStart"/>
      <w:r w:rsidRPr="00664432">
        <w:rPr>
          <w:rFonts w:ascii="Times New Roman" w:hAnsi="Times New Roman"/>
          <w:sz w:val="22"/>
          <w:szCs w:val="22"/>
        </w:rPr>
        <w:t>Ap</w:t>
      </w:r>
      <w:proofErr w:type="spellEnd"/>
      <w:r w:rsidRPr="00664432">
        <w:rPr>
          <w:rFonts w:ascii="Times New Roman" w:hAnsi="Times New Roman"/>
          <w:sz w:val="22"/>
          <w:szCs w:val="22"/>
        </w:rPr>
        <w:t xml:space="preserve"> 14,7). Ludzkie dzieje, które pozornie wydają się dziełem przypadku prowadzącym do zaniku, nabierają sensu i kierunku - ich cel został wyznaczony przez wiecznego Boga i jest tożsamy z Nim.</w:t>
      </w:r>
    </w:p>
    <w:p w:rsidR="00664432" w:rsidRPr="00664432" w:rsidRDefault="00664432" w:rsidP="006644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664432" w:rsidRPr="00664432" w:rsidRDefault="00664432" w:rsidP="006644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664432">
        <w:rPr>
          <w:rFonts w:ascii="Times New Roman" w:hAnsi="Times New Roman"/>
          <w:b/>
          <w:bCs/>
          <w:sz w:val="22"/>
          <w:szCs w:val="22"/>
        </w:rPr>
        <w:t xml:space="preserve">Do rozważenia: </w:t>
      </w:r>
      <w:r w:rsidRPr="00664432">
        <w:rPr>
          <w:rFonts w:ascii="Times New Roman" w:hAnsi="Times New Roman"/>
          <w:sz w:val="22"/>
          <w:szCs w:val="22"/>
        </w:rPr>
        <w:t>Dlaczego nadzieja życia wiecznego jest jedyną sensowną odpowiedzią na ludzkie doświadczenie absurdalności obecnego życia? Omów z uczestnikami lekcji ich doświadczenia i przemyślenia związane ze śmiercią. Co myślą, gdy stają w obliczu śmierci? Dlaczego śmierć nie jest i</w:t>
      </w:r>
      <w:r>
        <w:rPr>
          <w:rFonts w:ascii="Times New Roman" w:hAnsi="Times New Roman"/>
          <w:sz w:val="22"/>
          <w:szCs w:val="22"/>
        </w:rPr>
        <w:t> </w:t>
      </w:r>
      <w:r w:rsidRPr="00664432">
        <w:rPr>
          <w:rFonts w:ascii="Times New Roman" w:hAnsi="Times New Roman"/>
          <w:sz w:val="22"/>
          <w:szCs w:val="22"/>
        </w:rPr>
        <w:t xml:space="preserve"> nie może być czymś normalnym?</w:t>
      </w:r>
    </w:p>
    <w:p w:rsidR="00664432" w:rsidRDefault="00664432">
      <w:pPr>
        <w:spacing w:after="160" w:line="259" w:lineRule="auto"/>
        <w:ind w:firstLine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br w:type="page"/>
      </w:r>
    </w:p>
    <w:p w:rsidR="00664432" w:rsidRPr="00664432" w:rsidRDefault="00664432" w:rsidP="006644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664432" w:rsidRPr="00664432" w:rsidRDefault="00664432" w:rsidP="006644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664432">
        <w:rPr>
          <w:rFonts w:ascii="Times New Roman" w:hAnsi="Times New Roman"/>
          <w:b/>
          <w:sz w:val="22"/>
          <w:szCs w:val="22"/>
        </w:rPr>
        <w:t>Etap 3 - Zastosowanie</w:t>
      </w:r>
    </w:p>
    <w:p w:rsidR="00664432" w:rsidRPr="00664432" w:rsidRDefault="00664432" w:rsidP="006644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664432" w:rsidRPr="00664432" w:rsidRDefault="00664432" w:rsidP="006644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664432">
        <w:rPr>
          <w:rFonts w:ascii="Times New Roman" w:hAnsi="Times New Roman"/>
          <w:b/>
          <w:bCs/>
          <w:sz w:val="22"/>
          <w:szCs w:val="22"/>
        </w:rPr>
        <w:t xml:space="preserve">Tylko dla nauczyciela: </w:t>
      </w:r>
      <w:r w:rsidRPr="00664432">
        <w:rPr>
          <w:rFonts w:ascii="Times New Roman" w:hAnsi="Times New Roman"/>
          <w:sz w:val="22"/>
          <w:szCs w:val="22"/>
        </w:rPr>
        <w:t>Adwentyści dnia siódmego muszą się wystrzegać podwójnej pokusy w</w:t>
      </w:r>
      <w:r>
        <w:rPr>
          <w:rFonts w:ascii="Times New Roman" w:hAnsi="Times New Roman"/>
          <w:sz w:val="22"/>
          <w:szCs w:val="22"/>
        </w:rPr>
        <w:t> </w:t>
      </w:r>
      <w:r w:rsidRPr="00664432">
        <w:rPr>
          <w:rFonts w:ascii="Times New Roman" w:hAnsi="Times New Roman"/>
          <w:sz w:val="22"/>
          <w:szCs w:val="22"/>
        </w:rPr>
        <w:t xml:space="preserve"> kwestii swojej tożsamości. Możemy albo nadmiernie akcentować aspekt naszej nazwy odwołujący się do „dnia siódmego”, a prze to zbytnio przywiązywać uwagę do doczesności i naszego świata tu i</w:t>
      </w:r>
      <w:r>
        <w:rPr>
          <w:rFonts w:ascii="Times New Roman" w:hAnsi="Times New Roman"/>
          <w:sz w:val="22"/>
          <w:szCs w:val="22"/>
        </w:rPr>
        <w:t> </w:t>
      </w:r>
      <w:r w:rsidRPr="00664432">
        <w:rPr>
          <w:rFonts w:ascii="Times New Roman" w:hAnsi="Times New Roman"/>
          <w:sz w:val="22"/>
          <w:szCs w:val="22"/>
        </w:rPr>
        <w:t xml:space="preserve"> teraz, albo możemy nadmiernie akcentować „adwentystyczny” aspekt naszej tożsamości, odrywając się od świata i zmieniając się w fanatycznych marzycieli. Podkreśl w dyskusji, jak ważne jest zachowywanie właściwej równowagi między dwoma zasadniczymi składnikami naszej tożsamości.</w:t>
      </w:r>
    </w:p>
    <w:p w:rsidR="00664432" w:rsidRPr="00664432" w:rsidRDefault="00664432" w:rsidP="006644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664432" w:rsidRPr="00664432" w:rsidRDefault="00664432" w:rsidP="006644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</w:rPr>
      </w:pPr>
      <w:r w:rsidRPr="00664432">
        <w:rPr>
          <w:rFonts w:ascii="Times New Roman" w:hAnsi="Times New Roman"/>
          <w:b/>
          <w:sz w:val="22"/>
          <w:szCs w:val="22"/>
        </w:rPr>
        <w:t>Zadania do dyskusji</w:t>
      </w:r>
    </w:p>
    <w:p w:rsidR="00664432" w:rsidRPr="00664432" w:rsidRDefault="00664432" w:rsidP="006644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bCs/>
          <w:sz w:val="22"/>
          <w:szCs w:val="22"/>
        </w:rPr>
      </w:pPr>
      <w:r w:rsidRPr="00664432">
        <w:rPr>
          <w:rFonts w:ascii="Times New Roman" w:hAnsi="Times New Roman"/>
          <w:bCs/>
          <w:sz w:val="22"/>
          <w:szCs w:val="22"/>
        </w:rPr>
        <w:t>1. Omów różnicę między Bożymi obietnicami dotyczącymi królestwa Bożego a obietnicami polityków.</w:t>
      </w:r>
    </w:p>
    <w:p w:rsidR="00664432" w:rsidRPr="00664432" w:rsidRDefault="00664432" w:rsidP="006644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bCs/>
          <w:sz w:val="22"/>
          <w:szCs w:val="22"/>
        </w:rPr>
      </w:pPr>
      <w:r w:rsidRPr="00664432">
        <w:rPr>
          <w:rFonts w:ascii="Times New Roman" w:hAnsi="Times New Roman"/>
          <w:bCs/>
          <w:sz w:val="22"/>
          <w:szCs w:val="22"/>
        </w:rPr>
        <w:t>2. Odnieś się do wszelkich wątpliwości, jakie mogą mieć uczestnicy lekcji co do rzeczywistości i znaczenia królestwa Bożego. Jak możemy głosić realność królestwa Bożego, a jednocześnie zachować kontakt z rzeczywistością tego świata? Jak nasza nadzieja wpływa na nasze codzienne życie?</w:t>
      </w:r>
    </w:p>
    <w:p w:rsidR="00664432" w:rsidRPr="00664432" w:rsidRDefault="00664432" w:rsidP="006644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bCs/>
          <w:sz w:val="22"/>
          <w:szCs w:val="22"/>
        </w:rPr>
      </w:pPr>
      <w:r w:rsidRPr="00664432">
        <w:rPr>
          <w:rFonts w:ascii="Times New Roman" w:hAnsi="Times New Roman"/>
          <w:bCs/>
          <w:sz w:val="22"/>
          <w:szCs w:val="22"/>
        </w:rPr>
        <w:t>3. Omów powiązanie między dwoma królestwami Bożymi, które określa się słowami „już” (dobra nowina o teraźniejszej pewności zbawienia) i „jeszcze nie” (dobra nowina o powtórnym przyjściu Jezusa).</w:t>
      </w:r>
    </w:p>
    <w:p w:rsidR="004E0A7A" w:rsidRPr="00673BB7" w:rsidRDefault="004E0A7A" w:rsidP="004A4A1D">
      <w:pPr>
        <w:jc w:val="center"/>
        <w:rPr>
          <w:rFonts w:ascii="Times New Roman" w:hAnsi="Times New Roman"/>
          <w:sz w:val="22"/>
          <w:szCs w:val="22"/>
        </w:rPr>
      </w:pPr>
    </w:p>
    <w:sectPr w:rsidR="004E0A7A" w:rsidRPr="00673B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C9F" w:rsidRDefault="00735C9F" w:rsidP="006B2F85">
      <w:r>
        <w:separator/>
      </w:r>
    </w:p>
  </w:endnote>
  <w:endnote w:type="continuationSeparator" w:id="0">
    <w:p w:rsidR="00735C9F" w:rsidRDefault="00735C9F" w:rsidP="006B2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FAE" w:rsidRDefault="007D3FA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446358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</w:rPr>
    </w:sdtEndPr>
    <w:sdtContent>
      <w:p w:rsidR="00F17FD6" w:rsidRPr="0087343C" w:rsidRDefault="00F17FD6">
        <w:pPr>
          <w:pStyle w:val="Stopka"/>
          <w:jc w:val="right"/>
          <w:rPr>
            <w:rFonts w:ascii="Times New Roman" w:hAnsi="Times New Roman"/>
            <w:sz w:val="20"/>
          </w:rPr>
        </w:pPr>
        <w:r w:rsidRPr="0087343C">
          <w:rPr>
            <w:rFonts w:ascii="Times New Roman" w:hAnsi="Times New Roman"/>
            <w:sz w:val="20"/>
          </w:rPr>
          <w:fldChar w:fldCharType="begin"/>
        </w:r>
        <w:r w:rsidRPr="0087343C">
          <w:rPr>
            <w:rFonts w:ascii="Times New Roman" w:hAnsi="Times New Roman"/>
            <w:sz w:val="20"/>
          </w:rPr>
          <w:instrText>PAGE   \* MERGEFORMAT</w:instrText>
        </w:r>
        <w:r w:rsidRPr="0087343C">
          <w:rPr>
            <w:rFonts w:ascii="Times New Roman" w:hAnsi="Times New Roman"/>
            <w:sz w:val="20"/>
          </w:rPr>
          <w:fldChar w:fldCharType="separate"/>
        </w:r>
        <w:r w:rsidR="007D3FAE">
          <w:rPr>
            <w:rFonts w:ascii="Times New Roman" w:hAnsi="Times New Roman"/>
            <w:noProof/>
            <w:sz w:val="20"/>
          </w:rPr>
          <w:t>4</w:t>
        </w:r>
        <w:r w:rsidRPr="0087343C">
          <w:rPr>
            <w:rFonts w:ascii="Times New Roman" w:hAnsi="Times New Roman"/>
            <w:sz w:val="20"/>
          </w:rPr>
          <w:fldChar w:fldCharType="end"/>
        </w:r>
      </w:p>
    </w:sdtContent>
  </w:sdt>
  <w:p w:rsidR="00F17FD6" w:rsidRDefault="00F17FD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FAE" w:rsidRDefault="007D3F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C9F" w:rsidRDefault="00735C9F" w:rsidP="006B2F85">
      <w:r>
        <w:separator/>
      </w:r>
    </w:p>
  </w:footnote>
  <w:footnote w:type="continuationSeparator" w:id="0">
    <w:p w:rsidR="00735C9F" w:rsidRDefault="00735C9F" w:rsidP="006B2F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FAE" w:rsidRDefault="007D3FA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FD6" w:rsidRPr="006B2F85" w:rsidRDefault="00F17FD6" w:rsidP="0087343C">
    <w:pPr>
      <w:rPr>
        <w:rFonts w:ascii="Times New Roman" w:hAnsi="Times New Roman"/>
        <w:bCs/>
        <w:i/>
        <w:sz w:val="20"/>
        <w:szCs w:val="22"/>
      </w:rPr>
    </w:pPr>
    <w:r w:rsidRPr="006B2F85">
      <w:rPr>
        <w:rFonts w:ascii="Times New Roman" w:eastAsia="MS PMincho" w:hAnsi="Times New Roman"/>
        <w:i/>
        <w:sz w:val="20"/>
        <w:szCs w:val="22"/>
      </w:rPr>
      <w:t>Lekcje Biblijne</w:t>
    </w:r>
    <w:r>
      <w:rPr>
        <w:rFonts w:ascii="Times New Roman" w:eastAsia="MS PMincho" w:hAnsi="Times New Roman"/>
        <w:sz w:val="20"/>
        <w:szCs w:val="22"/>
      </w:rPr>
      <w:t xml:space="preserve"> 2</w:t>
    </w:r>
    <w:r w:rsidRPr="006B2F85">
      <w:rPr>
        <w:rFonts w:ascii="Times New Roman" w:eastAsia="MS PMincho" w:hAnsi="Times New Roman"/>
        <w:sz w:val="20"/>
        <w:szCs w:val="22"/>
      </w:rPr>
      <w:t xml:space="preserve">/2018, </w:t>
    </w:r>
    <w:r w:rsidRPr="00F17FD6">
      <w:rPr>
        <w:rFonts w:ascii="Times New Roman" w:hAnsi="Times New Roman"/>
        <w:i/>
        <w:sz w:val="20"/>
        <w:szCs w:val="22"/>
      </w:rPr>
      <w:t xml:space="preserve">Norman </w:t>
    </w:r>
    <w:proofErr w:type="spellStart"/>
    <w:r w:rsidRPr="00F17FD6">
      <w:rPr>
        <w:rFonts w:ascii="Times New Roman" w:hAnsi="Times New Roman"/>
        <w:i/>
        <w:sz w:val="20"/>
        <w:szCs w:val="22"/>
      </w:rPr>
      <w:t>Gulley</w:t>
    </w:r>
    <w:proofErr w:type="spellEnd"/>
    <w:r w:rsidRPr="00F17FD6">
      <w:rPr>
        <w:rFonts w:ascii="Times New Roman" w:hAnsi="Times New Roman"/>
        <w:i/>
        <w:sz w:val="20"/>
        <w:szCs w:val="22"/>
      </w:rPr>
      <w:t>, Przygotowanie na czas końca</w:t>
    </w:r>
  </w:p>
  <w:p w:rsidR="00F17FD6" w:rsidRPr="006B2F85" w:rsidRDefault="00F17FD6" w:rsidP="0087343C">
    <w:pPr>
      <w:rPr>
        <w:rFonts w:ascii="Times New Roman" w:hAnsi="Times New Roman"/>
        <w:bCs/>
        <w:i/>
        <w:sz w:val="20"/>
        <w:szCs w:val="22"/>
      </w:rPr>
    </w:pPr>
  </w:p>
  <w:p w:rsidR="00F17FD6" w:rsidRPr="006B2F85" w:rsidRDefault="00F17FD6" w:rsidP="0087343C">
    <w:pPr>
      <w:rPr>
        <w:rFonts w:ascii="Times New Roman" w:hAnsi="Times New Roman"/>
        <w:sz w:val="20"/>
        <w:szCs w:val="22"/>
      </w:rPr>
    </w:pPr>
    <w:r w:rsidRPr="006B2F85">
      <w:rPr>
        <w:rFonts w:ascii="Times New Roman" w:hAnsi="Times New Roman"/>
        <w:sz w:val="20"/>
        <w:szCs w:val="22"/>
      </w:rPr>
      <w:t xml:space="preserve">Lekcja </w:t>
    </w:r>
    <w:r w:rsidR="00664432">
      <w:rPr>
        <w:rFonts w:ascii="Times New Roman" w:hAnsi="Times New Roman"/>
        <w:sz w:val="20"/>
        <w:szCs w:val="22"/>
      </w:rPr>
      <w:t>4</w:t>
    </w:r>
    <w:r w:rsidRPr="006B2F85">
      <w:rPr>
        <w:rFonts w:ascii="Times New Roman" w:hAnsi="Times New Roman"/>
        <w:sz w:val="20"/>
        <w:szCs w:val="22"/>
      </w:rPr>
      <w:t xml:space="preserve"> </w:t>
    </w:r>
    <w:r>
      <w:rPr>
        <w:rFonts w:ascii="Times New Roman" w:hAnsi="Times New Roman"/>
        <w:sz w:val="20"/>
        <w:szCs w:val="22"/>
      </w:rPr>
      <w:t>–</w:t>
    </w:r>
    <w:r w:rsidRPr="006B2F85">
      <w:rPr>
        <w:rFonts w:ascii="Times New Roman" w:hAnsi="Times New Roman"/>
        <w:sz w:val="20"/>
        <w:szCs w:val="22"/>
      </w:rPr>
      <w:t xml:space="preserve"> </w:t>
    </w:r>
    <w:r w:rsidR="00673BB7">
      <w:rPr>
        <w:rFonts w:ascii="Times New Roman" w:hAnsi="Times New Roman"/>
        <w:sz w:val="20"/>
        <w:szCs w:val="22"/>
      </w:rPr>
      <w:t>2</w:t>
    </w:r>
    <w:r w:rsidR="00664432">
      <w:rPr>
        <w:rFonts w:ascii="Times New Roman" w:hAnsi="Times New Roman"/>
        <w:sz w:val="20"/>
        <w:szCs w:val="22"/>
      </w:rPr>
      <w:t>8</w:t>
    </w:r>
    <w:r>
      <w:rPr>
        <w:rFonts w:ascii="Times New Roman" w:hAnsi="Times New Roman"/>
        <w:sz w:val="20"/>
        <w:szCs w:val="22"/>
      </w:rPr>
      <w:t xml:space="preserve"> kwietnia</w:t>
    </w:r>
    <w:r w:rsidRPr="006B2F85">
      <w:rPr>
        <w:rFonts w:ascii="Times New Roman" w:hAnsi="Times New Roman"/>
        <w:sz w:val="20"/>
        <w:szCs w:val="22"/>
      </w:rPr>
      <w:t xml:space="preserve">, </w:t>
    </w:r>
    <w:bookmarkStart w:id="0" w:name="_GoBack"/>
    <w:bookmarkEnd w:id="0"/>
    <w:r w:rsidR="00664432">
      <w:rPr>
        <w:rFonts w:ascii="Times New Roman" w:hAnsi="Times New Roman"/>
        <w:i/>
        <w:sz w:val="20"/>
        <w:szCs w:val="22"/>
      </w:rPr>
      <w:t>Zbawienie i czas końca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FAE" w:rsidRDefault="007D3FA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494"/>
    <w:rsid w:val="00034966"/>
    <w:rsid w:val="000701AD"/>
    <w:rsid w:val="000A47D6"/>
    <w:rsid w:val="001B75D4"/>
    <w:rsid w:val="002204DF"/>
    <w:rsid w:val="002515BD"/>
    <w:rsid w:val="002938D1"/>
    <w:rsid w:val="002E153D"/>
    <w:rsid w:val="0032380F"/>
    <w:rsid w:val="003807F4"/>
    <w:rsid w:val="003C1062"/>
    <w:rsid w:val="00457D70"/>
    <w:rsid w:val="00475765"/>
    <w:rsid w:val="004A4A1D"/>
    <w:rsid w:val="004E0A7A"/>
    <w:rsid w:val="005473DC"/>
    <w:rsid w:val="00553139"/>
    <w:rsid w:val="00561A57"/>
    <w:rsid w:val="005C4A2F"/>
    <w:rsid w:val="005E4D99"/>
    <w:rsid w:val="00615C61"/>
    <w:rsid w:val="00664432"/>
    <w:rsid w:val="00673BB7"/>
    <w:rsid w:val="006B2F85"/>
    <w:rsid w:val="006B4494"/>
    <w:rsid w:val="0071516B"/>
    <w:rsid w:val="00735C9F"/>
    <w:rsid w:val="007C0155"/>
    <w:rsid w:val="007D3FAE"/>
    <w:rsid w:val="0087343C"/>
    <w:rsid w:val="008D3FCA"/>
    <w:rsid w:val="00901AFC"/>
    <w:rsid w:val="009205D3"/>
    <w:rsid w:val="00927FF3"/>
    <w:rsid w:val="00945F7F"/>
    <w:rsid w:val="00955E23"/>
    <w:rsid w:val="00974B6B"/>
    <w:rsid w:val="009D721B"/>
    <w:rsid w:val="00A82AC5"/>
    <w:rsid w:val="00A86F31"/>
    <w:rsid w:val="00AA74F4"/>
    <w:rsid w:val="00AD4AD8"/>
    <w:rsid w:val="00AE2113"/>
    <w:rsid w:val="00AE3DAE"/>
    <w:rsid w:val="00AE6E36"/>
    <w:rsid w:val="00B16BDD"/>
    <w:rsid w:val="00B32632"/>
    <w:rsid w:val="00B347C4"/>
    <w:rsid w:val="00B6543F"/>
    <w:rsid w:val="00BF096D"/>
    <w:rsid w:val="00C71528"/>
    <w:rsid w:val="00CB1947"/>
    <w:rsid w:val="00CD19AB"/>
    <w:rsid w:val="00D87C47"/>
    <w:rsid w:val="00DC2A46"/>
    <w:rsid w:val="00DD1B01"/>
    <w:rsid w:val="00DF5152"/>
    <w:rsid w:val="00E1057F"/>
    <w:rsid w:val="00E40EA0"/>
    <w:rsid w:val="00E73584"/>
    <w:rsid w:val="00F17FD6"/>
    <w:rsid w:val="00F403EE"/>
    <w:rsid w:val="00FB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12046"/>
  <w15:chartTrackingRefBased/>
  <w15:docId w15:val="{13CF7A5A-DFA1-49F2-8B64-BA775EC7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2F85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B2F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B2F85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B2F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B2F85"/>
    <w:rPr>
      <w:rFonts w:ascii="Tahoma" w:eastAsia="Times New Roman" w:hAnsi="Tahoma" w:cs="Times New Roman"/>
      <w:sz w:val="3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347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0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6D2E8-DDE2-43C1-B5E1-D4D48C913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1420</Words>
  <Characters>8521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Użytkownik systemu Windows</cp:lastModifiedBy>
  <cp:revision>4</cp:revision>
  <cp:lastPrinted>2017-12-25T09:10:00Z</cp:lastPrinted>
  <dcterms:created xsi:type="dcterms:W3CDTF">2018-03-21T05:53:00Z</dcterms:created>
  <dcterms:modified xsi:type="dcterms:W3CDTF">2018-03-21T05:59:00Z</dcterms:modified>
</cp:coreProperties>
</file>