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2A4E5C" w:rsidRDefault="00B8752E" w:rsidP="002A4E5C">
      <w:pPr>
        <w:spacing w:after="0"/>
        <w:jc w:val="both"/>
        <w:rPr>
          <w:rFonts w:ascii="Times New Roman" w:hAnsi="Times New Roman" w:cs="Times New Roman"/>
          <w:sz w:val="20"/>
        </w:rPr>
      </w:pPr>
      <w:r w:rsidRPr="002A4E5C">
        <w:rPr>
          <w:rFonts w:ascii="Times New Roman" w:hAnsi="Times New Roman" w:cs="Times New Roman"/>
          <w:b/>
          <w:sz w:val="20"/>
        </w:rPr>
        <w:t xml:space="preserve">Lekcja </w:t>
      </w:r>
      <w:r w:rsidR="004D3E20" w:rsidRPr="002A4E5C">
        <w:rPr>
          <w:rFonts w:ascii="Times New Roman" w:hAnsi="Times New Roman" w:cs="Times New Roman"/>
          <w:b/>
          <w:sz w:val="20"/>
        </w:rPr>
        <w:t>9</w:t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CB0E9F">
        <w:rPr>
          <w:rFonts w:ascii="Times New Roman" w:hAnsi="Times New Roman" w:cs="Times New Roman"/>
          <w:b/>
          <w:sz w:val="20"/>
        </w:rPr>
        <w:t>2</w:t>
      </w:r>
      <w:r w:rsidR="004A47BB" w:rsidRPr="002A4E5C">
        <w:rPr>
          <w:rFonts w:ascii="Times New Roman" w:hAnsi="Times New Roman" w:cs="Times New Roman"/>
          <w:b/>
          <w:sz w:val="20"/>
        </w:rPr>
        <w:t xml:space="preserve"> </w:t>
      </w:r>
      <w:r w:rsidR="004D3E20" w:rsidRPr="002A4E5C">
        <w:rPr>
          <w:rFonts w:ascii="Times New Roman" w:hAnsi="Times New Roman" w:cs="Times New Roman"/>
          <w:b/>
          <w:sz w:val="20"/>
        </w:rPr>
        <w:t>marca</w:t>
      </w:r>
    </w:p>
    <w:p w:rsidR="00E84093" w:rsidRPr="002A4E5C" w:rsidRDefault="005B35E5" w:rsidP="002A4E5C">
      <w:pPr>
        <w:spacing w:after="0"/>
        <w:jc w:val="center"/>
        <w:rPr>
          <w:rFonts w:ascii="Times New Roman" w:hAnsi="Times New Roman" w:cs="Times New Roman"/>
          <w:b/>
        </w:rPr>
      </w:pPr>
      <w:r w:rsidRPr="002A4E5C">
        <w:rPr>
          <w:rFonts w:ascii="Times New Roman" w:hAnsi="Times New Roman" w:cs="Times New Roman"/>
          <w:b/>
          <w:sz w:val="36"/>
        </w:rPr>
        <w:t>Szatan</w:t>
      </w:r>
      <w:r w:rsidR="004D3E20" w:rsidRPr="002A4E5C">
        <w:rPr>
          <w:rFonts w:ascii="Times New Roman" w:hAnsi="Times New Roman" w:cs="Times New Roman"/>
          <w:b/>
          <w:sz w:val="36"/>
        </w:rPr>
        <w:t>i jego sprzymierzeńcy</w:t>
      </w:r>
      <w:bookmarkStart w:id="0" w:name="_GoBack"/>
      <w:bookmarkEnd w:id="0"/>
    </w:p>
    <w:p w:rsidR="002A4E5C" w:rsidRDefault="002A4E5C" w:rsidP="002A4E5C">
      <w:pPr>
        <w:jc w:val="both"/>
        <w:rPr>
          <w:rFonts w:ascii="Times New Roman" w:hAnsi="Times New Roman" w:cs="Times New Roman"/>
          <w:b/>
        </w:rPr>
      </w:pP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</w:rPr>
        <w:t>Część I: Przegląd lekcji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</w:rPr>
        <w:t xml:space="preserve">Tekst przewodni: </w:t>
      </w:r>
      <w:r w:rsidRPr="002A4E5C">
        <w:rPr>
          <w:rFonts w:ascii="Times New Roman" w:hAnsi="Times New Roman" w:cs="Times New Roman"/>
          <w:iCs/>
        </w:rPr>
        <w:t>Ap 12,17.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</w:rPr>
        <w:t xml:space="preserve">Cel studium: </w:t>
      </w:r>
      <w:r w:rsidRPr="002A4E5C">
        <w:rPr>
          <w:rFonts w:ascii="Times New Roman" w:hAnsi="Times New Roman" w:cs="Times New Roman"/>
        </w:rPr>
        <w:t>Ap 13 rozwija wątek wojny smoka przeciwko Bogu rozpoczęty w Ap 12.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</w:rPr>
        <w:t xml:space="preserve">Wprowadzenie: </w:t>
      </w:r>
      <w:r w:rsidRPr="002A4E5C">
        <w:rPr>
          <w:rFonts w:ascii="Times New Roman" w:hAnsi="Times New Roman" w:cs="Times New Roman"/>
        </w:rPr>
        <w:t>W Ap 13 czytamy o tym, że smok pozyskuje dwóch sprzymierzeńców: bestię wychodzącą z morza (Ap 13,1-10) i bestię wychodzącą z ziemi (Ap 13,11-18). We troje tworzą fałszywą trójcę będącą parodią Ojca, Syna i Ducha Świętego. Obie bestie są opisane na przestrzeni dziejów (Ap 13,1-7.11), a następnie przedstawione są ich działania w czasie końca (Ap 13,8-10.12-18).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</w:rPr>
        <w:t xml:space="preserve">Tematy lekcji: </w:t>
      </w:r>
      <w:r w:rsidRPr="002A4E5C">
        <w:rPr>
          <w:rFonts w:ascii="Times New Roman" w:hAnsi="Times New Roman" w:cs="Times New Roman"/>
        </w:rPr>
        <w:t>Lekcja i tekst przewodni wprowadzają następujące tematy: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A4E5C">
        <w:rPr>
          <w:rFonts w:ascii="Times New Roman" w:hAnsi="Times New Roman" w:cs="Times New Roman"/>
          <w:b/>
          <w:bCs/>
          <w:iCs/>
        </w:rPr>
        <w:t xml:space="preserve">I. Podstawy historycystycznej interpretacji Ap 13. </w:t>
      </w:r>
      <w:r w:rsidRPr="002A4E5C">
        <w:rPr>
          <w:rFonts w:ascii="Times New Roman" w:hAnsi="Times New Roman" w:cs="Times New Roman"/>
          <w:iCs/>
        </w:rPr>
        <w:t>W tej części zbadamy powiązania dwóch bestii opisanych w tym rozdziale z linią czasu podaną w Ap 12.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A4E5C">
        <w:rPr>
          <w:rFonts w:ascii="Times New Roman" w:hAnsi="Times New Roman" w:cs="Times New Roman"/>
          <w:b/>
          <w:bCs/>
          <w:iCs/>
        </w:rPr>
        <w:t xml:space="preserve">II. Bestia z morza jako falsyfikacja Chrystusa. </w:t>
      </w:r>
      <w:r w:rsidRPr="002A4E5C">
        <w:rPr>
          <w:rFonts w:ascii="Times New Roman" w:hAnsi="Times New Roman" w:cs="Times New Roman"/>
          <w:iCs/>
        </w:rPr>
        <w:t>Szereg cech bestii z morza nawiązuje do cech i działa Jezusa Chrystusa.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A4E5C">
        <w:rPr>
          <w:rFonts w:ascii="Times New Roman" w:hAnsi="Times New Roman" w:cs="Times New Roman"/>
          <w:b/>
          <w:bCs/>
          <w:iCs/>
        </w:rPr>
        <w:t>III. Symboliczne znaczenie „ziemi”.</w:t>
      </w:r>
      <w:r w:rsidRPr="002A4E5C">
        <w:rPr>
          <w:rFonts w:ascii="Times New Roman" w:hAnsi="Times New Roman" w:cs="Times New Roman"/>
          <w:iCs/>
        </w:rPr>
        <w:t xml:space="preserve"> „Ziemia” jest niejednoznacznym symbolem w </w:t>
      </w:r>
      <w:r w:rsidRPr="002A4E5C">
        <w:rPr>
          <w:rFonts w:ascii="Times New Roman" w:hAnsi="Times New Roman" w:cs="Times New Roman"/>
          <w:i/>
        </w:rPr>
        <w:t>Apokalipsie Jana</w:t>
      </w:r>
      <w:r w:rsidRPr="002A4E5C">
        <w:rPr>
          <w:rFonts w:ascii="Times New Roman" w:hAnsi="Times New Roman" w:cs="Times New Roman"/>
          <w:iCs/>
        </w:rPr>
        <w:t>, czasem pozytywnym, a czasem negatywnym.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A4E5C">
        <w:rPr>
          <w:rFonts w:ascii="Times New Roman" w:hAnsi="Times New Roman" w:cs="Times New Roman"/>
          <w:b/>
          <w:bCs/>
          <w:iCs/>
        </w:rPr>
        <w:t>IV. Tożsamość bestii z ziemi.</w:t>
      </w:r>
      <w:r w:rsidRPr="002A4E5C">
        <w:rPr>
          <w:rFonts w:ascii="Times New Roman" w:hAnsi="Times New Roman" w:cs="Times New Roman"/>
          <w:iCs/>
        </w:rPr>
        <w:t xml:space="preserve"> W tej części zbadamy dowody, iż bestia z ziemi symbolizuje Stany Zjednoczone Ameryki Północnej w ostatecznym konflikcie.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2A4E5C">
        <w:rPr>
          <w:rFonts w:ascii="Times New Roman" w:hAnsi="Times New Roman" w:cs="Times New Roman"/>
          <w:b/>
          <w:bCs/>
          <w:iCs/>
        </w:rPr>
        <w:t xml:space="preserve">V. Ap 13,14-18 i Dn 3. </w:t>
      </w:r>
      <w:r w:rsidRPr="002A4E5C">
        <w:rPr>
          <w:rFonts w:ascii="Times New Roman" w:hAnsi="Times New Roman" w:cs="Times New Roman"/>
          <w:bCs/>
          <w:iCs/>
        </w:rPr>
        <w:t xml:space="preserve">W tej części podsumujemy dowody wyraźnego nawiązania tego fragmentu </w:t>
      </w:r>
      <w:r w:rsidRPr="002A4E5C">
        <w:rPr>
          <w:rFonts w:ascii="Times New Roman" w:hAnsi="Times New Roman" w:cs="Times New Roman"/>
          <w:bCs/>
          <w:i/>
        </w:rPr>
        <w:t>Apokalipsy Jana</w:t>
      </w:r>
      <w:r w:rsidRPr="002A4E5C">
        <w:rPr>
          <w:rFonts w:ascii="Times New Roman" w:hAnsi="Times New Roman" w:cs="Times New Roman"/>
          <w:bCs/>
          <w:iCs/>
        </w:rPr>
        <w:t xml:space="preserve"> do </w:t>
      </w:r>
      <w:r w:rsidRPr="002A4E5C">
        <w:rPr>
          <w:rFonts w:ascii="Times New Roman" w:hAnsi="Times New Roman" w:cs="Times New Roman"/>
          <w:bCs/>
          <w:i/>
        </w:rPr>
        <w:t>Księgi Daniela.</w:t>
      </w:r>
    </w:p>
    <w:p w:rsidR="002A4E5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</w:rPr>
        <w:t xml:space="preserve">Praktyczne zastosowanie: </w:t>
      </w:r>
      <w:r w:rsidRPr="002A4E5C">
        <w:rPr>
          <w:rFonts w:ascii="Times New Roman" w:hAnsi="Times New Roman" w:cs="Times New Roman"/>
        </w:rPr>
        <w:t>W tej części zbadamy (1) kwestię będącą rzeczywistym źródłem wszelkich form wypaczonej religii i (2) to jak wierzący powinni odnosić się do chrześcijan z innych wyznań.</w:t>
      </w:r>
    </w:p>
    <w:p w:rsidR="002A4E5C" w:rsidRDefault="002A4E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</w:rPr>
        <w:t>Część II: Komentarz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  <w:iCs/>
        </w:rPr>
      </w:pPr>
      <w:r w:rsidRPr="002A4E5C">
        <w:rPr>
          <w:rFonts w:ascii="Times New Roman" w:hAnsi="Times New Roman" w:cs="Times New Roman"/>
          <w:iCs/>
        </w:rPr>
        <w:t>Ap 13 wprowadza dwie nowe postaci do historii rozpoczętej w Ap 12: bestię z morza (Ap 13,1-7) i</w:t>
      </w:r>
      <w:r>
        <w:rPr>
          <w:rFonts w:ascii="Times New Roman" w:hAnsi="Times New Roman" w:cs="Times New Roman"/>
          <w:iCs/>
        </w:rPr>
        <w:t> </w:t>
      </w:r>
      <w:r w:rsidRPr="002A4E5C">
        <w:rPr>
          <w:rFonts w:ascii="Times New Roman" w:hAnsi="Times New Roman" w:cs="Times New Roman"/>
          <w:iCs/>
        </w:rPr>
        <w:t xml:space="preserve"> bestię z ziemi (Ap 13,11). Po ich przedstawieniu obie bestie odgrywają istotną rolę w walce, o której jest mowa w Ap 12,17.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</w:rPr>
        <w:t>Rozwinięcie głównych tematów lekcji 9: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  <w:iCs/>
        </w:rPr>
      </w:pPr>
      <w:r w:rsidRPr="002A4E5C">
        <w:rPr>
          <w:rFonts w:ascii="Times New Roman" w:hAnsi="Times New Roman" w:cs="Times New Roman"/>
          <w:b/>
          <w:bCs/>
          <w:iCs/>
        </w:rPr>
        <w:t>I. Podstawy historycystycznej interpretacji Ap 13.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 xml:space="preserve">W historycznej adwentystycnzej interpretacji </w:t>
      </w:r>
      <w:r w:rsidRPr="002A4E5C">
        <w:rPr>
          <w:rFonts w:ascii="Times New Roman" w:hAnsi="Times New Roman" w:cs="Times New Roman"/>
          <w:i/>
          <w:iCs/>
        </w:rPr>
        <w:t>Apokalipsy Jana</w:t>
      </w:r>
      <w:r w:rsidRPr="002A4E5C">
        <w:rPr>
          <w:rFonts w:ascii="Times New Roman" w:hAnsi="Times New Roman" w:cs="Times New Roman"/>
        </w:rPr>
        <w:t xml:space="preserve"> interpretacja Ap 13 skupia się na średniowieczu (papiestwie) i czasach późniejszych (powstaniu Stanów Zjednoczonych Ameryki Północnej). Ap 13 jest także rozwinięciem wojny w czasie końca wspomnianej w Ap 12,17.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>To prawda, że kulminacją Ap 13 jest ostateczna bitwa w dziejach świata z jej wielkimi zwierzeniami, obrazem bestii, dekretem śmierci i znamieniem bestii (Ap 13,13-17). Ale niewielu czytelników zwraca uwagę na tryb czasowników użytych w tym rozdziale. Główne zdania Ap 13,1-7.11 są w czasie przeszłym. Natomiast główne zdania Ap 13,8-10.12-18 są w czasie teraźniejszym lub przyszłym. Tak więc sam rozdział zawiera dowód sekwencji historycznych. Każda z dwóch nowych bestii ma wprowadzenie zawierające wizualny opis, a po nim podsumowanie wcześniejszej historii w czasie przeszłym (bestia z morza: Ap 13,1-7; bestia z ziemi: Ap 13,11). Zob. lekcja 8, temat I., gdzie podana jest zasada literacka tego formalnego wzorca. Tak więc opis ataków szatana (Ap 13,12-18) został popr</w:t>
      </w:r>
      <w:r>
        <w:rPr>
          <w:rFonts w:ascii="Times New Roman" w:hAnsi="Times New Roman" w:cs="Times New Roman"/>
        </w:rPr>
        <w:t>z</w:t>
      </w:r>
      <w:r w:rsidRPr="002A4E5C">
        <w:rPr>
          <w:rFonts w:ascii="Times New Roman" w:hAnsi="Times New Roman" w:cs="Times New Roman"/>
        </w:rPr>
        <w:t>edzony wcześniejszą historią dwóch zasadniczych postaci w tej bitwie.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>Tak więc Ap 13 obejmuje co najmniej dwa okresy historyczne wymienione w Ap 12. Części Ap 13 napisane w czasie przeszłym (Ap 13,1-7.11) odpowiadają środkowemu okresowi Ap 12 (Ap 12,13-16). Części Ap 13 napisane w czasie teraźniejszym i przyszłym (Ap 13,8-10.12-18) odpowiadają ostatniemu okresowi Ap 12,17. (Analiza gramatyczna to potwierdza).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  <w:iCs/>
        </w:rPr>
        <w:t>II. Bestia z morza jako falsyfikacja Chrystusa.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>Niedzielna część lekcji sugeruje, że bestia z zmorza jest falsyfikacją Jezusa Chrystusa. Ta identyfikacja jest potwierdzona w tekście Ap 13. (1) Bestia z morza wygląda jak smok (ma siedem głów i dziesięć rogów). Jezus powiedział: „</w:t>
      </w:r>
      <w:r w:rsidRPr="002A4E5C">
        <w:rPr>
          <w:rFonts w:ascii="Times New Roman" w:hAnsi="Times New Roman" w:cs="Times New Roman"/>
          <w:color w:val="000000"/>
        </w:rPr>
        <w:t>Kto mnie widział, widział Ojca</w:t>
      </w:r>
      <w:r w:rsidRPr="002A4E5C">
        <w:rPr>
          <w:rFonts w:ascii="Times New Roman" w:hAnsi="Times New Roman" w:cs="Times New Roman"/>
        </w:rPr>
        <w:t>” (J 14,9). (2) Bestia z morza otrzymła swojąwładzę od smoka. Jezus powiedział: „</w:t>
      </w:r>
      <w:r w:rsidRPr="002A4E5C">
        <w:rPr>
          <w:rFonts w:ascii="Times New Roman" w:hAnsi="Times New Roman" w:cs="Times New Roman"/>
          <w:color w:val="000000"/>
        </w:rPr>
        <w:t>Dana mi jest wszelka moc</w:t>
      </w:r>
      <w:r w:rsidRPr="002A4E5C">
        <w:rPr>
          <w:rFonts w:ascii="Times New Roman" w:hAnsi="Times New Roman" w:cs="Times New Roman"/>
        </w:rPr>
        <w:t>” (Mt 28,18). (3) Bestia z morza doświadczyła śmierci i zmartwychwstania podobnie jak Chrystus (Ap 13,3; por. Ap 13,8). (4) Pytanie: „</w:t>
      </w:r>
      <w:r w:rsidRPr="002A4E5C">
        <w:rPr>
          <w:rFonts w:ascii="Times New Roman" w:hAnsi="Times New Roman" w:cs="Times New Roman"/>
          <w:color w:val="000000"/>
        </w:rPr>
        <w:t>Któż jest podobny do Bestii?</w:t>
      </w:r>
      <w:r w:rsidRPr="002A4E5C">
        <w:rPr>
          <w:rFonts w:ascii="Times New Roman" w:hAnsi="Times New Roman" w:cs="Times New Roman"/>
        </w:rPr>
        <w:t>” (Ap 13,4 BT), Hebrajczykowi natychmiast kojarzy się z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imieniem Chrystusa w poprzednim rozdziale - Michał (Ap 12,7 [hebr. </w:t>
      </w:r>
      <w:r w:rsidRPr="002A4E5C">
        <w:rPr>
          <w:rFonts w:ascii="Times New Roman" w:hAnsi="Times New Roman" w:cs="Times New Roman"/>
          <w:i/>
          <w:iCs/>
        </w:rPr>
        <w:t>Mika'el</w:t>
      </w:r>
      <w:r w:rsidRPr="002A4E5C">
        <w:rPr>
          <w:rFonts w:ascii="Times New Roman" w:hAnsi="Times New Roman" w:cs="Times New Roman"/>
        </w:rPr>
        <w:t>, „kto jest jak Bóg?”]). (5) 42 prorocze miesiące (Ap 13,5) są echem trzech i pół roku ziemskiej działalności Jezusa. Bestia z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morza jest zatem fałszywym Jezusem Chrystusem. Ta rola pod wieloma względami wypełniona została przez średniowieczny Kościół Rzymskokatolicki.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  <w:iCs/>
        </w:rPr>
        <w:t>III. Symboliczne znaczenie „ziemi”.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 xml:space="preserve">W Ap 12,16 „ziemia” pomaga kobiecie pochłaniając strumień wody, który wąż/smok wypuścił za nią ze swojej paszczy. W </w:t>
      </w:r>
      <w:r w:rsidRPr="002A4E5C">
        <w:rPr>
          <w:rFonts w:ascii="Times New Roman" w:hAnsi="Times New Roman" w:cs="Times New Roman"/>
          <w:i/>
          <w:iCs/>
        </w:rPr>
        <w:t>Apokalipsie Jana</w:t>
      </w:r>
      <w:r w:rsidRPr="002A4E5C">
        <w:rPr>
          <w:rFonts w:ascii="Times New Roman" w:hAnsi="Times New Roman" w:cs="Times New Roman"/>
        </w:rPr>
        <w:t xml:space="preserve"> „ziemia” jest niejednoznacznym pojęciem (Ap 1,5; 5,6; 6,4; 11,6.18; 13,12; 14,15-19; 18,1-3; 19,2). Przeciwstawione niebu, pojęcie ziemi jest negatywne (Ap 9,1; 14,3 [oczywiście z wyjątkiem 21,1]). „Ci, którzy mieszkają w niebie” zawsze odgrywają pozytywną rolę w </w:t>
      </w:r>
      <w:r w:rsidRPr="002A4E5C">
        <w:rPr>
          <w:rFonts w:ascii="Times New Roman" w:hAnsi="Times New Roman" w:cs="Times New Roman"/>
          <w:i/>
          <w:iCs/>
        </w:rPr>
        <w:t>Apokalipsie Jana</w:t>
      </w:r>
      <w:r w:rsidRPr="002A4E5C">
        <w:rPr>
          <w:rFonts w:ascii="Times New Roman" w:hAnsi="Times New Roman" w:cs="Times New Roman"/>
        </w:rPr>
        <w:t xml:space="preserve"> (Ap 13,6; zob. także Ap 19,1.14), natomiast „mieszkańcy ziemi” to przeciwnicy Boga i Jego ludu (zob. Ap 6,10; 8,13; 13,8; 17,8).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 xml:space="preserve">Z drugiej strony, kiedy ziemia zostaje przeciwstawiona morzu czy wodom powodzi, wówczas jest raczej pozytywnym symbolem niż negatywnym (Ap 13,11; 21,1) i tak jest w tym przypadku. Ziemia pomaga kobiecie, która symbolizuje wierny lud Boży. Stosunkowo pozytywna historia bestii z ziemi </w:t>
      </w:r>
      <w:r w:rsidRPr="002A4E5C">
        <w:rPr>
          <w:rFonts w:ascii="Times New Roman" w:hAnsi="Times New Roman" w:cs="Times New Roman"/>
        </w:rPr>
        <w:lastRenderedPageBreak/>
        <w:t>(Ap 13,11) sprawia, iż kontrastuje ona z bestią z morza (Ap 13,1-7). Tak więc Ap 12,16 i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przypuszczalnie także Ap 11,4 stanowią pozytywne tło dla nawiązania do ziemi w Ap 13,11.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  <w:iCs/>
        </w:rPr>
        <w:t>IV. Tożsamość bestii z ziemi.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>Adwentyści konsekwentnie identyfikowali bestię z ziemi jako Stany Zjednoczone Ameryki Północnej. Powstały one jako stosunkowo pokojowa potęga podkreślająca znaczenie wolności religijnej, ale w czasie końca będą przemawiać jak smok. Przeanalizujmy więc dowody zawarte w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tekście dotyczące bestii z ziemi.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>(1) Historia bestii z ziemi w tekście (Ap 13,11) jest znacznie krótsza niż historia bestii z morza (Ap 13,1-7), co sugeruje stosunkowo nową potęgę na scenie dziejów. (2) Wyjście z ziemi (Ap 13,11) przywodzi na myśl pozytywne działanie „ziemi” w Ap 12,16. (3) Bestia z ziemi pojawia się w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kontekście niewoli bestii z morza (Ap 13,10), która to niewola, jak rozumieją adwentyści, nastąpiła w 1798 roku. (4) W przeciwieństwie do bestii z morza, której pochodzenie kojarzy się z imperiami z Dn 7, bestia z ziemi nie ma starożytnych korzeni. (5) Bestia z ziemi powstaje w innej części świata niż bestia z morza. (6) W starożytnej niebiblijnej mitologii bestia z ziemi (</w:t>
      </w:r>
      <w:r w:rsidRPr="002A4E5C">
        <w:rPr>
          <w:rFonts w:ascii="Times New Roman" w:hAnsi="Times New Roman" w:cs="Times New Roman"/>
          <w:i/>
          <w:iCs/>
        </w:rPr>
        <w:t>behemot</w:t>
      </w:r>
      <w:r w:rsidRPr="002A4E5C">
        <w:rPr>
          <w:rFonts w:ascii="Times New Roman" w:hAnsi="Times New Roman" w:cs="Times New Roman"/>
        </w:rPr>
        <w:t>) mieszka na pustkowiu, z dala od ludzi. (7) Bestia z ziemi nie ma korony, co sugeruje, iż nie ma króla ani papieża, ale oferuje ludziom wolność polityczną i religijną. (8) Początkowo mówi jak baranek, sprawując władzę łagodnie, na podobieństwo Chrystusa. Ale ta łagodność stopniowo zanika. (9) Bestia z ziemi w końcu upodabnia się do smoka, tak jak potęga, która usiłowała zgładzić Jezusa (Ap 12,3-5). (10) Bestia z ziemi jest opisana w kategoriach religijnych, a nie tylko politycznych (Ap 13,13-15). Chodzi tu o religijną stronę Stanów Zjednoczonych Ameryki Północnej, jako że wiara - to, w co wierzymy i co praktykujemy - ma ogromne znaczenie.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>Nie ma żadnej innej potęgi w dziejach, która wypełniałaby ten proroczy opis tak dokładnie jak Stany Zjednoczone.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  <w:bCs/>
          <w:iCs/>
        </w:rPr>
        <w:t>V. Ap 13,14-18 i Dn 3.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 xml:space="preserve">Ta część Ap 13 zawiera jedno z najwyraźniejszych nawiązań do </w:t>
      </w:r>
      <w:r w:rsidRPr="002A4E5C">
        <w:rPr>
          <w:rFonts w:ascii="Times New Roman" w:hAnsi="Times New Roman" w:cs="Times New Roman"/>
          <w:i/>
          <w:iCs/>
        </w:rPr>
        <w:t>Starego Testamentu</w:t>
      </w:r>
      <w:r w:rsidRPr="002A4E5C">
        <w:rPr>
          <w:rFonts w:ascii="Times New Roman" w:hAnsi="Times New Roman" w:cs="Times New Roman"/>
        </w:rPr>
        <w:t xml:space="preserve"> w całej </w:t>
      </w:r>
      <w:r w:rsidRPr="002A4E5C">
        <w:rPr>
          <w:rFonts w:ascii="Times New Roman" w:hAnsi="Times New Roman" w:cs="Times New Roman"/>
          <w:i/>
          <w:iCs/>
        </w:rPr>
        <w:t>Apokalipsie Jana</w:t>
      </w:r>
      <w:r w:rsidRPr="002A4E5C">
        <w:rPr>
          <w:rFonts w:ascii="Times New Roman" w:hAnsi="Times New Roman" w:cs="Times New Roman"/>
        </w:rPr>
        <w:t>. Występują tu liczne paralelizmy do historii trzech dzielnych Hebrajczyków i kultu posągu wystawionego przez Nebukadnesara na równinie Dura. (1) Ludzie na całym świecie są zmuszeni uczestniczyć w akcie oddania czci. (2) Poleceniu oddawania czci towarzyszy groźba pozbawienia życia. (3) Oba wydarzenia wiążą się z liczbą 6 (wymiary posągu w Dn 3 i liczba 666 w Ap 13). Ap 13 wskazuje, że w ostatecznym kryzysie w dziejach świata zrealizowany zostanie scenariusz podobny do tego z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równiny Dura. Doświadczenie z Dn 3 stanie się udziałem ostatniego pokolenia mieszkańców świata.</w:t>
      </w:r>
    </w:p>
    <w:p w:rsidR="002A4E5C" w:rsidRPr="002A4E5C" w:rsidRDefault="002A4E5C" w:rsidP="002A4E5C">
      <w:pPr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  <w:b/>
        </w:rPr>
        <w:t>Część III: Praktyczne zastosowanie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 xml:space="preserve">1. W poniedziałkowej części lekcji zadane zostało pytanie: </w:t>
      </w:r>
      <w:r w:rsidRPr="002A4E5C">
        <w:rPr>
          <w:rFonts w:ascii="Times New Roman" w:hAnsi="Times New Roman" w:cs="Times New Roman"/>
          <w:i/>
          <w:iCs/>
        </w:rPr>
        <w:t>Jak możemy pozostać wierni proroctwu o historii Kościoła, a jednocześnie być uprzejmi i wyrozumiali w przedstawianiu tych prawd innym ludziom?</w:t>
      </w:r>
      <w:r w:rsidRPr="002A4E5C">
        <w:rPr>
          <w:rFonts w:ascii="Times New Roman" w:hAnsi="Times New Roman" w:cs="Times New Roman"/>
        </w:rPr>
        <w:t xml:space="preserve"> Ostatecznym wyzwaniem związanym z religijnymi wypaczeniami jest to, jaki obraz Boga jest przedstawiany. Co to za Bóg, który pozwala przez wieczność torturować grzeszników w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ognistym piekle? Co to za Bóg, który pozwala uchylać zasady przez Niego ustanowione? Jaki obraz Boga przedstawiał Kościół, który palił ludzi na stosach za to, że nie zgadzali się z jego doktrynami?</w:t>
      </w:r>
    </w:p>
    <w:p w:rsidR="002A4E5C" w:rsidRPr="002A4E5C" w:rsidRDefault="002A4E5C" w:rsidP="002A4E5C">
      <w:pPr>
        <w:ind w:firstLine="708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 xml:space="preserve">Konfrontując się z wypaczoną religijnością bardzo ważne jest, byśmy nie wpadali w pułapkę przedstawiania Boga jako gniewnego, osądzającego i surowego. Czytamy, że gdy Jezus konfrontował się z faryzeuszami, „Jego głos załamywał się” (Ellen G. White, </w:t>
      </w:r>
      <w:r w:rsidRPr="002A4E5C">
        <w:rPr>
          <w:rFonts w:ascii="Times New Roman" w:hAnsi="Times New Roman" w:cs="Times New Roman"/>
          <w:i/>
          <w:iCs/>
        </w:rPr>
        <w:t>Pokój, za którym tęsknisz</w:t>
      </w:r>
      <w:r w:rsidRPr="002A4E5C">
        <w:rPr>
          <w:rFonts w:ascii="Times New Roman" w:hAnsi="Times New Roman" w:cs="Times New Roman"/>
        </w:rPr>
        <w:t>, Warsz</w:t>
      </w:r>
      <w:r>
        <w:rPr>
          <w:rFonts w:ascii="Times New Roman" w:hAnsi="Times New Roman" w:cs="Times New Roman"/>
        </w:rPr>
        <w:t>a</w:t>
      </w:r>
      <w:r w:rsidRPr="002A4E5C">
        <w:rPr>
          <w:rFonts w:ascii="Times New Roman" w:hAnsi="Times New Roman" w:cs="Times New Roman"/>
        </w:rPr>
        <w:t>wa 2011, wyd. III, s. 10). Innymi słowy, religijna krytyka jest stosowna jedynie wtedy, kiedy wypływa z</w:t>
      </w:r>
      <w:r>
        <w:rPr>
          <w:rFonts w:ascii="Times New Roman" w:hAnsi="Times New Roman" w:cs="Times New Roman"/>
        </w:rPr>
        <w:t> </w:t>
      </w:r>
      <w:r w:rsidRPr="002A4E5C">
        <w:rPr>
          <w:rFonts w:ascii="Times New Roman" w:hAnsi="Times New Roman" w:cs="Times New Roman"/>
        </w:rPr>
        <w:t xml:space="preserve"> serca pełnego miłości, dostrzegającego wartość, jaką Bóg widzi w ludziach. Z pomocą Ducha Świętego możemy łagodnie zapraszać ludzi, by rozważyli obraz Boga, jaki przedstawia ich religia, pamiętając przy tym, że i my możemy przedstawiać Boga niewłaściwie. Ludzie muszą się dowiedzieć, </w:t>
      </w:r>
      <w:r w:rsidRPr="002A4E5C">
        <w:rPr>
          <w:rFonts w:ascii="Times New Roman" w:hAnsi="Times New Roman" w:cs="Times New Roman"/>
        </w:rPr>
        <w:lastRenderedPageBreak/>
        <w:t>że Bóg jest wobec nich łaskawy oraz że nie muszą Go do siebie przekonywać ani wkupować się w Jego łaskę spełnianiem rytuałów.</w:t>
      </w:r>
    </w:p>
    <w:p w:rsidR="006921DC" w:rsidRPr="002A4E5C" w:rsidRDefault="002A4E5C" w:rsidP="002A4E5C">
      <w:pPr>
        <w:spacing w:line="360" w:lineRule="auto"/>
        <w:jc w:val="both"/>
        <w:rPr>
          <w:rFonts w:ascii="Times New Roman" w:hAnsi="Times New Roman" w:cs="Times New Roman"/>
        </w:rPr>
      </w:pPr>
      <w:r w:rsidRPr="002A4E5C">
        <w:rPr>
          <w:rFonts w:ascii="Times New Roman" w:hAnsi="Times New Roman" w:cs="Times New Roman"/>
        </w:rPr>
        <w:t xml:space="preserve">2. W piątkowej części lekcji zadane zostało pytanie: </w:t>
      </w:r>
      <w:r w:rsidRPr="002A4E5C">
        <w:rPr>
          <w:rFonts w:ascii="Times New Roman" w:hAnsi="Times New Roman" w:cs="Times New Roman"/>
          <w:i/>
        </w:rPr>
        <w:t>Jaka powinna być nasza postawa wobec chrześcijan z innych wyznań, kiedy oczekujemy na koniec świata?</w:t>
      </w:r>
      <w:r w:rsidRPr="002A4E5C">
        <w:rPr>
          <w:rFonts w:ascii="Times New Roman" w:hAnsi="Times New Roman" w:cs="Times New Roman"/>
          <w:iCs/>
        </w:rPr>
        <w:t xml:space="preserve"> To pytanie pomaga nam zrozumieć, że wielu katolików, muzułmanów i ludzi z innych religii miłuje Boga i stara się być Mu posłusznymi pod każdym względem. Musimy podchodzić do takich ludzi z wyrozumiałości, pamiętając, że granica między dobrem a złem nie przebiega między „nami” a „nimi”, a raczej przez nasze indywidualne doświadczenie (1 Tm 1,15). Jeśli przyjmujemy postawę moralnej wyższości, możemy w niezamierzony sposób przekonać ludzi, że Bóg nie jest z nami. Z drugiej strony ludzie lgną do tych, którzy są autentycznie świadomi swoich słabości i wzorem Jezusa okazują miłość i pokorę. To dzięki takiej postawie konfrontacja może doprowadzić do pozyskania ludzi dla Chrystusa.</w:t>
      </w:r>
    </w:p>
    <w:sectPr w:rsidR="006921DC" w:rsidRPr="002A4E5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7B" w:rsidRDefault="00ED6B7B" w:rsidP="008C25AF">
      <w:pPr>
        <w:spacing w:after="0" w:line="240" w:lineRule="auto"/>
      </w:pPr>
      <w:r>
        <w:separator/>
      </w:r>
    </w:p>
  </w:endnote>
  <w:endnote w:type="continuationSeparator" w:id="0">
    <w:p w:rsidR="00ED6B7B" w:rsidRDefault="00ED6B7B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E9F">
          <w:rPr>
            <w:noProof/>
          </w:rPr>
          <w:t>1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7B" w:rsidRDefault="00ED6B7B" w:rsidP="008C25AF">
      <w:pPr>
        <w:spacing w:after="0" w:line="240" w:lineRule="auto"/>
      </w:pPr>
      <w:r>
        <w:separator/>
      </w:r>
    </w:p>
  </w:footnote>
  <w:footnote w:type="continuationSeparator" w:id="0">
    <w:p w:rsidR="00ED6B7B" w:rsidRDefault="00ED6B7B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Lekcje biblijne </w:t>
    </w:r>
    <w:r w:rsidR="005F394F"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t>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CA3230">
      <w:rPr>
        <w:rFonts w:ascii="Times New Roman" w:hAnsi="Times New Roman" w:cs="Times New Roman"/>
        <w:sz w:val="20"/>
      </w:rPr>
      <w:t>, Przewodnik dla nauczycieli,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>Ranko Stefanovic</w:t>
    </w:r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Lekcja </w:t>
    </w:r>
    <w:r w:rsidR="004D3E20">
      <w:rPr>
        <w:rFonts w:ascii="Times New Roman" w:hAnsi="Times New Roman" w:cs="Times New Roman"/>
        <w:sz w:val="20"/>
      </w:rPr>
      <w:t>9</w:t>
    </w:r>
    <w:r>
      <w:rPr>
        <w:rFonts w:ascii="Times New Roman" w:hAnsi="Times New Roman" w:cs="Times New Roman"/>
        <w:sz w:val="20"/>
      </w:rPr>
      <w:t xml:space="preserve">, </w:t>
    </w:r>
    <w:r w:rsidR="004D3E20">
      <w:rPr>
        <w:rFonts w:ascii="Times New Roman" w:hAnsi="Times New Roman" w:cs="Times New Roman"/>
        <w:sz w:val="20"/>
      </w:rPr>
      <w:t>Szatan i jego sprzymierzeńcy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0037AA"/>
    <w:rsid w:val="001644AD"/>
    <w:rsid w:val="001D0A74"/>
    <w:rsid w:val="002137B5"/>
    <w:rsid w:val="00222544"/>
    <w:rsid w:val="00263B1C"/>
    <w:rsid w:val="002A4E5C"/>
    <w:rsid w:val="0030620B"/>
    <w:rsid w:val="00335F09"/>
    <w:rsid w:val="0034420F"/>
    <w:rsid w:val="00361A37"/>
    <w:rsid w:val="0036663D"/>
    <w:rsid w:val="003E3522"/>
    <w:rsid w:val="003F0CD5"/>
    <w:rsid w:val="00483B4F"/>
    <w:rsid w:val="004A47BB"/>
    <w:rsid w:val="004D3E20"/>
    <w:rsid w:val="004D727B"/>
    <w:rsid w:val="004F218C"/>
    <w:rsid w:val="0052520B"/>
    <w:rsid w:val="00555F7F"/>
    <w:rsid w:val="005B35E5"/>
    <w:rsid w:val="005F394F"/>
    <w:rsid w:val="00617A7C"/>
    <w:rsid w:val="006921DC"/>
    <w:rsid w:val="006C5E03"/>
    <w:rsid w:val="006F3522"/>
    <w:rsid w:val="00814DE4"/>
    <w:rsid w:val="008B01ED"/>
    <w:rsid w:val="008B2894"/>
    <w:rsid w:val="008C25AF"/>
    <w:rsid w:val="008F3E69"/>
    <w:rsid w:val="009043DC"/>
    <w:rsid w:val="00923F9C"/>
    <w:rsid w:val="00954F7E"/>
    <w:rsid w:val="00997B1B"/>
    <w:rsid w:val="009F0962"/>
    <w:rsid w:val="00AE2805"/>
    <w:rsid w:val="00B10A4B"/>
    <w:rsid w:val="00B8752E"/>
    <w:rsid w:val="00BA01E0"/>
    <w:rsid w:val="00BB7E08"/>
    <w:rsid w:val="00BC22F1"/>
    <w:rsid w:val="00BD549D"/>
    <w:rsid w:val="00BF0B0E"/>
    <w:rsid w:val="00C4411B"/>
    <w:rsid w:val="00C732E9"/>
    <w:rsid w:val="00C8305A"/>
    <w:rsid w:val="00CA3230"/>
    <w:rsid w:val="00CB0E9F"/>
    <w:rsid w:val="00CE103F"/>
    <w:rsid w:val="00E84093"/>
    <w:rsid w:val="00E87F40"/>
    <w:rsid w:val="00EC5F55"/>
    <w:rsid w:val="00ED6B7B"/>
    <w:rsid w:val="00F436E6"/>
    <w:rsid w:val="00F617CA"/>
    <w:rsid w:val="00FE37BC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B888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1434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8</cp:revision>
  <cp:lastPrinted>2019-01-07T15:31:00Z</cp:lastPrinted>
  <dcterms:created xsi:type="dcterms:W3CDTF">2019-01-07T15:02:00Z</dcterms:created>
  <dcterms:modified xsi:type="dcterms:W3CDTF">2019-02-22T17:50:00Z</dcterms:modified>
</cp:coreProperties>
</file>