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AB0" w:rsidRPr="001A159E" w:rsidRDefault="00430AB0" w:rsidP="00430AB0">
      <w:pPr>
        <w:rPr>
          <w:rFonts w:ascii="Times New Roman" w:hAnsi="Times New Roman"/>
          <w:b/>
          <w:bCs/>
          <w:sz w:val="24"/>
          <w:szCs w:val="24"/>
        </w:rPr>
      </w:pPr>
      <w:r w:rsidRPr="001A159E">
        <w:rPr>
          <w:rFonts w:ascii="Times New Roman" w:hAnsi="Times New Roman"/>
          <w:b/>
          <w:bCs/>
          <w:sz w:val="24"/>
          <w:szCs w:val="24"/>
        </w:rPr>
        <w:t xml:space="preserve">Lekcja </w:t>
      </w:r>
      <w:r w:rsidR="008141D3">
        <w:rPr>
          <w:rFonts w:ascii="Times New Roman" w:hAnsi="Times New Roman"/>
          <w:b/>
          <w:bCs/>
          <w:sz w:val="24"/>
          <w:szCs w:val="24"/>
        </w:rPr>
        <w:t>10</w:t>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008141D3">
        <w:rPr>
          <w:rFonts w:ascii="Times New Roman" w:hAnsi="Times New Roman"/>
          <w:b/>
          <w:bCs/>
          <w:sz w:val="24"/>
          <w:szCs w:val="24"/>
        </w:rPr>
        <w:tab/>
        <w:t>8</w:t>
      </w:r>
      <w:r w:rsidR="00813271">
        <w:rPr>
          <w:rFonts w:ascii="Times New Roman" w:hAnsi="Times New Roman"/>
          <w:b/>
          <w:bCs/>
          <w:sz w:val="24"/>
          <w:szCs w:val="24"/>
        </w:rPr>
        <w:t xml:space="preserve"> grudnia</w:t>
      </w:r>
    </w:p>
    <w:p w:rsidR="00430AB0" w:rsidRPr="001A159E" w:rsidRDefault="00430AB0" w:rsidP="00430AB0">
      <w:pPr>
        <w:rPr>
          <w:rFonts w:ascii="Times New Roman" w:hAnsi="Times New Roman"/>
          <w:b/>
          <w:bCs/>
          <w:sz w:val="24"/>
          <w:szCs w:val="24"/>
        </w:rPr>
      </w:pPr>
    </w:p>
    <w:p w:rsidR="00430AB0" w:rsidRPr="001A159E" w:rsidRDefault="008141D3" w:rsidP="001A159E">
      <w:pPr>
        <w:tabs>
          <w:tab w:val="left" w:pos="3060"/>
          <w:tab w:val="center" w:pos="4819"/>
        </w:tabs>
        <w:jc w:val="center"/>
        <w:rPr>
          <w:rFonts w:ascii="Times New Roman" w:hAnsi="Times New Roman"/>
          <w:b/>
          <w:bCs/>
          <w:sz w:val="24"/>
          <w:szCs w:val="24"/>
        </w:rPr>
      </w:pPr>
      <w:r>
        <w:rPr>
          <w:rFonts w:ascii="Times New Roman" w:hAnsi="Times New Roman"/>
          <w:b/>
          <w:bCs/>
          <w:sz w:val="36"/>
          <w:szCs w:val="24"/>
        </w:rPr>
        <w:t>Jedność i zerwane więzi</w:t>
      </w:r>
    </w:p>
    <w:p w:rsidR="004133F1" w:rsidRPr="00494285" w:rsidRDefault="004133F1" w:rsidP="004133F1">
      <w:pPr>
        <w:spacing w:before="100" w:beforeAutospacing="1" w:after="100" w:afterAutospacing="1"/>
        <w:rPr>
          <w:rFonts w:ascii="Times New Roman" w:hAnsi="Times New Roman"/>
          <w:b/>
          <w:bCs/>
          <w:sz w:val="24"/>
          <w:szCs w:val="24"/>
        </w:rPr>
      </w:pPr>
      <w:r w:rsidRPr="00494285">
        <w:rPr>
          <w:rFonts w:ascii="Times New Roman" w:hAnsi="Times New Roman"/>
          <w:b/>
          <w:bCs/>
          <w:sz w:val="24"/>
          <w:szCs w:val="24"/>
        </w:rPr>
        <w:t xml:space="preserve">Tekst biblijny: </w:t>
      </w:r>
      <w:r w:rsidRPr="00494285">
        <w:rPr>
          <w:rFonts w:ascii="Times New Roman" w:hAnsi="Times New Roman"/>
          <w:iCs/>
          <w:sz w:val="24"/>
          <w:szCs w:val="24"/>
        </w:rPr>
        <w:t>Ef 4,26.</w:t>
      </w: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Cel </w:t>
      </w:r>
      <w:r>
        <w:rPr>
          <w:rFonts w:ascii="Times New Roman" w:hAnsi="Times New Roman"/>
          <w:b/>
          <w:bCs/>
          <w:sz w:val="24"/>
          <w:szCs w:val="24"/>
        </w:rPr>
        <w:t xml:space="preserve">lekcji: </w:t>
      </w:r>
    </w:p>
    <w:p w:rsidR="004133F1" w:rsidRPr="00494285" w:rsidRDefault="004133F1" w:rsidP="004133F1">
      <w:pPr>
        <w:spacing w:line="360" w:lineRule="auto"/>
        <w:ind w:left="567" w:firstLine="0"/>
        <w:rPr>
          <w:rFonts w:ascii="Times New Roman" w:hAnsi="Times New Roman"/>
          <w:sz w:val="24"/>
          <w:szCs w:val="24"/>
        </w:rPr>
      </w:pPr>
      <w:r w:rsidRPr="00494285">
        <w:rPr>
          <w:rFonts w:ascii="Times New Roman" w:hAnsi="Times New Roman"/>
          <w:b/>
          <w:bCs/>
          <w:sz w:val="24"/>
          <w:szCs w:val="24"/>
        </w:rPr>
        <w:t xml:space="preserve">Poznanie: </w:t>
      </w:r>
      <w:r w:rsidRPr="00494285">
        <w:rPr>
          <w:rFonts w:ascii="Times New Roman" w:hAnsi="Times New Roman"/>
          <w:sz w:val="24"/>
          <w:szCs w:val="24"/>
        </w:rPr>
        <w:t>Rozpoznanie osobistych postaw koniecznych dla zachowania i uzdrowienia więzi.</w:t>
      </w:r>
    </w:p>
    <w:p w:rsidR="004133F1" w:rsidRPr="00494285" w:rsidRDefault="004133F1" w:rsidP="004133F1">
      <w:pPr>
        <w:spacing w:line="360" w:lineRule="auto"/>
        <w:ind w:left="567" w:firstLine="0"/>
        <w:rPr>
          <w:rFonts w:ascii="Times New Roman" w:hAnsi="Times New Roman"/>
          <w:sz w:val="24"/>
          <w:szCs w:val="24"/>
        </w:rPr>
      </w:pPr>
      <w:r w:rsidRPr="00494285">
        <w:rPr>
          <w:rFonts w:ascii="Times New Roman" w:hAnsi="Times New Roman"/>
          <w:b/>
          <w:bCs/>
          <w:sz w:val="24"/>
          <w:szCs w:val="24"/>
        </w:rPr>
        <w:t xml:space="preserve">Odczucie: </w:t>
      </w:r>
      <w:r w:rsidRPr="00494285">
        <w:rPr>
          <w:rFonts w:ascii="Times New Roman" w:hAnsi="Times New Roman"/>
          <w:sz w:val="24"/>
          <w:szCs w:val="24"/>
        </w:rPr>
        <w:t>Dostrzeżenie wpływu zerwanych więzi na rozwój duchowy i jedność Kościoła.</w:t>
      </w:r>
    </w:p>
    <w:p w:rsidR="004133F1" w:rsidRPr="00494285" w:rsidRDefault="004133F1" w:rsidP="004133F1">
      <w:pPr>
        <w:spacing w:line="360" w:lineRule="auto"/>
        <w:ind w:left="567" w:firstLine="0"/>
        <w:rPr>
          <w:rFonts w:ascii="Times New Roman" w:hAnsi="Times New Roman"/>
          <w:sz w:val="24"/>
          <w:szCs w:val="24"/>
        </w:rPr>
      </w:pPr>
      <w:r w:rsidRPr="00494285">
        <w:rPr>
          <w:rFonts w:ascii="Times New Roman" w:hAnsi="Times New Roman"/>
          <w:b/>
          <w:bCs/>
          <w:sz w:val="24"/>
          <w:szCs w:val="24"/>
        </w:rPr>
        <w:t xml:space="preserve">Działanie: </w:t>
      </w:r>
      <w:r w:rsidRPr="00494285">
        <w:rPr>
          <w:rFonts w:ascii="Times New Roman" w:hAnsi="Times New Roman"/>
          <w:sz w:val="24"/>
          <w:szCs w:val="24"/>
        </w:rPr>
        <w:t>Postanowienie okazywania łaskawości i przebaczenia w więziach.</w:t>
      </w:r>
    </w:p>
    <w:p w:rsidR="004133F1" w:rsidRPr="00494285" w:rsidRDefault="004133F1" w:rsidP="004133F1">
      <w:pPr>
        <w:spacing w:line="360" w:lineRule="auto"/>
        <w:ind w:left="567" w:firstLine="0"/>
        <w:rPr>
          <w:rFonts w:ascii="Times New Roman" w:hAnsi="Times New Roman"/>
          <w:b/>
          <w:sz w:val="24"/>
          <w:szCs w:val="24"/>
        </w:rPr>
      </w:pPr>
      <w:r w:rsidRPr="00494285">
        <w:rPr>
          <w:rFonts w:ascii="Times New Roman" w:hAnsi="Times New Roman"/>
          <w:b/>
          <w:bCs/>
          <w:sz w:val="24"/>
          <w:szCs w:val="24"/>
        </w:rPr>
        <w:t>Plan nauczania</w:t>
      </w:r>
    </w:p>
    <w:p w:rsidR="004133F1" w:rsidRPr="00494285" w:rsidRDefault="004133F1" w:rsidP="004133F1">
      <w:pPr>
        <w:spacing w:line="360" w:lineRule="auto"/>
        <w:ind w:left="567" w:firstLine="0"/>
        <w:rPr>
          <w:rFonts w:ascii="Times New Roman" w:hAnsi="Times New Roman"/>
          <w:sz w:val="24"/>
          <w:szCs w:val="24"/>
        </w:rPr>
      </w:pPr>
      <w:r w:rsidRPr="00494285">
        <w:rPr>
          <w:rFonts w:ascii="Times New Roman" w:hAnsi="Times New Roman"/>
          <w:b/>
          <w:sz w:val="24"/>
          <w:szCs w:val="24"/>
        </w:rPr>
        <w:t xml:space="preserve">I. </w:t>
      </w:r>
      <w:r w:rsidRPr="00494285">
        <w:rPr>
          <w:rFonts w:ascii="Times New Roman" w:hAnsi="Times New Roman"/>
          <w:b/>
          <w:bCs/>
          <w:sz w:val="24"/>
          <w:szCs w:val="24"/>
        </w:rPr>
        <w:t>Poznanie: Potrzeba właściwych postaw.</w:t>
      </w:r>
    </w:p>
    <w:p w:rsidR="004133F1" w:rsidRPr="00494285" w:rsidRDefault="004133F1" w:rsidP="004133F1">
      <w:pPr>
        <w:spacing w:line="360" w:lineRule="auto"/>
        <w:ind w:left="567" w:firstLine="0"/>
        <w:rPr>
          <w:rFonts w:ascii="Times New Roman" w:hAnsi="Times New Roman"/>
          <w:sz w:val="24"/>
          <w:szCs w:val="24"/>
        </w:rPr>
      </w:pPr>
      <w:r w:rsidRPr="00494285">
        <w:rPr>
          <w:rFonts w:ascii="Times New Roman" w:hAnsi="Times New Roman"/>
          <w:sz w:val="24"/>
          <w:szCs w:val="24"/>
        </w:rPr>
        <w:t>A. Czego uczy nas historia Pawła, Barnaby i Jana Marka o znaczeniu postaw niezbędnych dla zachowania zdrowych więzi?</w:t>
      </w:r>
    </w:p>
    <w:p w:rsidR="004133F1" w:rsidRPr="00494285" w:rsidRDefault="004133F1" w:rsidP="004133F1">
      <w:pPr>
        <w:spacing w:line="360" w:lineRule="auto"/>
        <w:ind w:left="567" w:firstLine="0"/>
        <w:rPr>
          <w:rFonts w:ascii="Times New Roman" w:hAnsi="Times New Roman"/>
          <w:sz w:val="24"/>
          <w:szCs w:val="24"/>
        </w:rPr>
      </w:pPr>
      <w:r w:rsidRPr="00494285">
        <w:rPr>
          <w:rFonts w:ascii="Times New Roman" w:hAnsi="Times New Roman"/>
          <w:sz w:val="24"/>
          <w:szCs w:val="24"/>
        </w:rPr>
        <w:t>B. Jakie inne historie biblijne ilustrują ważne zasady zdrowych więzi?</w:t>
      </w:r>
    </w:p>
    <w:p w:rsidR="004133F1" w:rsidRPr="00494285" w:rsidRDefault="004133F1" w:rsidP="004133F1">
      <w:pPr>
        <w:spacing w:line="360" w:lineRule="auto"/>
        <w:ind w:left="567" w:firstLine="0"/>
        <w:rPr>
          <w:rFonts w:ascii="Times New Roman" w:hAnsi="Times New Roman"/>
          <w:sz w:val="24"/>
          <w:szCs w:val="24"/>
        </w:rPr>
      </w:pPr>
      <w:r w:rsidRPr="00494285">
        <w:rPr>
          <w:rFonts w:ascii="Times New Roman" w:hAnsi="Times New Roman"/>
          <w:sz w:val="24"/>
          <w:szCs w:val="24"/>
        </w:rPr>
        <w:t>C. Jak Paweł postrzegał dary duchowe przyczyniające się do zdrowych więzi i jedności Kościoła?</w:t>
      </w:r>
    </w:p>
    <w:p w:rsidR="004133F1" w:rsidRPr="00494285" w:rsidRDefault="004133F1" w:rsidP="004133F1">
      <w:pPr>
        <w:spacing w:line="360" w:lineRule="auto"/>
        <w:ind w:left="567" w:firstLine="0"/>
        <w:rPr>
          <w:rFonts w:ascii="Times New Roman" w:hAnsi="Times New Roman"/>
          <w:sz w:val="24"/>
          <w:szCs w:val="24"/>
        </w:rPr>
      </w:pPr>
      <w:r w:rsidRPr="00494285">
        <w:rPr>
          <w:rFonts w:ascii="Times New Roman" w:hAnsi="Times New Roman"/>
          <w:b/>
          <w:sz w:val="24"/>
          <w:szCs w:val="24"/>
        </w:rPr>
        <w:t xml:space="preserve">II. </w:t>
      </w:r>
      <w:r w:rsidRPr="00494285">
        <w:rPr>
          <w:rFonts w:ascii="Times New Roman" w:hAnsi="Times New Roman"/>
          <w:b/>
          <w:bCs/>
          <w:sz w:val="24"/>
          <w:szCs w:val="24"/>
        </w:rPr>
        <w:t>Odczucie: Skutki zerwanych więzi.</w:t>
      </w:r>
    </w:p>
    <w:p w:rsidR="004133F1" w:rsidRPr="00494285" w:rsidRDefault="004133F1" w:rsidP="004133F1">
      <w:pPr>
        <w:spacing w:line="360" w:lineRule="auto"/>
        <w:ind w:left="567" w:firstLine="0"/>
        <w:rPr>
          <w:rFonts w:ascii="Times New Roman" w:hAnsi="Times New Roman"/>
          <w:sz w:val="24"/>
          <w:szCs w:val="24"/>
        </w:rPr>
      </w:pPr>
      <w:r w:rsidRPr="00494285">
        <w:rPr>
          <w:rFonts w:ascii="Times New Roman" w:hAnsi="Times New Roman"/>
          <w:sz w:val="24"/>
          <w:szCs w:val="24"/>
        </w:rPr>
        <w:t>A. Jakie przesłanie niosą światu konflikty i niezgoda między chrześcijanami? Co mówią o naturze i mocy Boga?</w:t>
      </w:r>
    </w:p>
    <w:p w:rsidR="004133F1" w:rsidRPr="00494285" w:rsidRDefault="004133F1" w:rsidP="004133F1">
      <w:pPr>
        <w:spacing w:line="360" w:lineRule="auto"/>
        <w:ind w:left="567" w:firstLine="0"/>
        <w:rPr>
          <w:rFonts w:ascii="Times New Roman" w:hAnsi="Times New Roman"/>
          <w:sz w:val="24"/>
          <w:szCs w:val="24"/>
        </w:rPr>
      </w:pPr>
      <w:r w:rsidRPr="00494285">
        <w:rPr>
          <w:rFonts w:ascii="Times New Roman" w:hAnsi="Times New Roman"/>
          <w:sz w:val="24"/>
          <w:szCs w:val="24"/>
        </w:rPr>
        <w:t>B. Jak napięte relacje między współwyznawcami wpływają na zbór?</w:t>
      </w:r>
    </w:p>
    <w:p w:rsidR="004133F1" w:rsidRPr="00494285" w:rsidRDefault="004133F1" w:rsidP="004133F1">
      <w:pPr>
        <w:spacing w:line="360" w:lineRule="auto"/>
        <w:ind w:left="567" w:firstLine="0"/>
        <w:rPr>
          <w:rFonts w:ascii="Times New Roman" w:hAnsi="Times New Roman"/>
          <w:sz w:val="24"/>
          <w:szCs w:val="24"/>
        </w:rPr>
      </w:pPr>
      <w:r w:rsidRPr="00494285">
        <w:rPr>
          <w:rFonts w:ascii="Times New Roman" w:hAnsi="Times New Roman"/>
          <w:sz w:val="24"/>
          <w:szCs w:val="24"/>
        </w:rPr>
        <w:t>C. Jak zerwane czy napięte relacje wpływają na twój duchowy rozwój?</w:t>
      </w:r>
    </w:p>
    <w:p w:rsidR="004133F1" w:rsidRPr="00494285" w:rsidRDefault="004133F1" w:rsidP="004133F1">
      <w:pPr>
        <w:spacing w:line="360" w:lineRule="auto"/>
        <w:ind w:left="567" w:firstLine="0"/>
        <w:rPr>
          <w:rFonts w:ascii="Times New Roman" w:hAnsi="Times New Roman"/>
          <w:sz w:val="24"/>
          <w:szCs w:val="24"/>
        </w:rPr>
      </w:pPr>
      <w:r w:rsidRPr="00494285">
        <w:rPr>
          <w:rFonts w:ascii="Times New Roman" w:hAnsi="Times New Roman"/>
          <w:b/>
          <w:sz w:val="24"/>
          <w:szCs w:val="24"/>
        </w:rPr>
        <w:t xml:space="preserve">III. </w:t>
      </w:r>
      <w:r w:rsidRPr="00494285">
        <w:rPr>
          <w:rFonts w:ascii="Times New Roman" w:hAnsi="Times New Roman"/>
          <w:b/>
          <w:bCs/>
          <w:sz w:val="24"/>
          <w:szCs w:val="24"/>
        </w:rPr>
        <w:t>Działanie: Wybór łaski i przebaczenia.</w:t>
      </w:r>
    </w:p>
    <w:p w:rsidR="004133F1" w:rsidRPr="00494285" w:rsidRDefault="004133F1" w:rsidP="004133F1">
      <w:pPr>
        <w:spacing w:line="360" w:lineRule="auto"/>
        <w:ind w:left="567" w:firstLine="0"/>
        <w:rPr>
          <w:rFonts w:ascii="Times New Roman" w:hAnsi="Times New Roman"/>
          <w:sz w:val="24"/>
          <w:szCs w:val="24"/>
        </w:rPr>
      </w:pPr>
      <w:r w:rsidRPr="00494285">
        <w:rPr>
          <w:rFonts w:ascii="Times New Roman" w:hAnsi="Times New Roman"/>
          <w:sz w:val="24"/>
          <w:szCs w:val="24"/>
        </w:rPr>
        <w:t>A. Dlaczego trudno jest okazać łaskawość i przebaczenie, kiedy zostaliśmy skrzywdzeni przez kogoś wielokrotnie?</w:t>
      </w:r>
    </w:p>
    <w:p w:rsidR="004133F1" w:rsidRPr="00494285" w:rsidRDefault="004133F1" w:rsidP="004133F1">
      <w:pPr>
        <w:spacing w:line="360" w:lineRule="auto"/>
        <w:ind w:left="567" w:firstLine="0"/>
        <w:rPr>
          <w:rFonts w:ascii="Times New Roman" w:hAnsi="Times New Roman"/>
          <w:sz w:val="24"/>
          <w:szCs w:val="24"/>
        </w:rPr>
      </w:pPr>
      <w:r w:rsidRPr="00494285">
        <w:rPr>
          <w:rFonts w:ascii="Times New Roman" w:hAnsi="Times New Roman"/>
          <w:sz w:val="24"/>
          <w:szCs w:val="24"/>
        </w:rPr>
        <w:t>B. Jakie czynniki mogą nas skłonić do chętnego przebaczania bliźnim?</w:t>
      </w:r>
    </w:p>
    <w:p w:rsidR="004133F1" w:rsidRPr="00494285" w:rsidRDefault="004133F1" w:rsidP="004133F1">
      <w:pPr>
        <w:spacing w:line="360" w:lineRule="auto"/>
        <w:ind w:left="567" w:firstLine="0"/>
        <w:rPr>
          <w:rFonts w:ascii="Times New Roman" w:hAnsi="Times New Roman"/>
          <w:sz w:val="24"/>
          <w:szCs w:val="24"/>
        </w:rPr>
      </w:pPr>
      <w:r w:rsidRPr="00494285">
        <w:rPr>
          <w:rFonts w:ascii="Times New Roman" w:hAnsi="Times New Roman"/>
          <w:b/>
          <w:bCs/>
          <w:sz w:val="24"/>
          <w:szCs w:val="24"/>
        </w:rPr>
        <w:t xml:space="preserve">Podsumowanie: </w:t>
      </w:r>
      <w:r w:rsidRPr="00494285">
        <w:rPr>
          <w:rFonts w:ascii="Times New Roman" w:hAnsi="Times New Roman"/>
          <w:sz w:val="24"/>
          <w:szCs w:val="24"/>
        </w:rPr>
        <w:t>Ewangelia ukazuje niepojętą Bożą łaskę i przebaczenie, dzięki którym Bóg przywraca zerwane więzi między Nim a ludźmi. Motywuje nas także do przyjęcia pojednania i uzdrowienia w naszych więziach z ludźmi oraz wskazuje postawy niezbędne do realizacji tego celu.</w:t>
      </w:r>
    </w:p>
    <w:p w:rsidR="004133F1" w:rsidRPr="00494285" w:rsidRDefault="004133F1" w:rsidP="004133F1">
      <w:pPr>
        <w:spacing w:line="360" w:lineRule="auto"/>
        <w:ind w:left="567" w:firstLine="0"/>
        <w:rPr>
          <w:rFonts w:ascii="Times New Roman" w:hAnsi="Times New Roman"/>
          <w:sz w:val="24"/>
          <w:szCs w:val="24"/>
        </w:rPr>
      </w:pP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lastRenderedPageBreak/>
        <w:t>Cykl nauczania</w:t>
      </w: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Etap 1 - Motywowanie</w:t>
      </w:r>
    </w:p>
    <w:p w:rsidR="004133F1" w:rsidRPr="00494285" w:rsidRDefault="004133F1" w:rsidP="004133F1">
      <w:pPr>
        <w:spacing w:before="100" w:beforeAutospacing="1" w:after="100" w:afterAutospacing="1"/>
        <w:rPr>
          <w:rFonts w:ascii="Times New Roman" w:hAnsi="Times New Roman"/>
          <w:b/>
          <w:bCs/>
          <w:sz w:val="24"/>
          <w:szCs w:val="24"/>
        </w:rPr>
      </w:pPr>
      <w:r w:rsidRPr="00494285">
        <w:rPr>
          <w:rFonts w:ascii="Times New Roman" w:hAnsi="Times New Roman"/>
          <w:b/>
          <w:bCs/>
          <w:sz w:val="24"/>
          <w:szCs w:val="24"/>
        </w:rPr>
        <w:t xml:space="preserve">Tekst biblijny: </w:t>
      </w:r>
      <w:proofErr w:type="spellStart"/>
      <w:r w:rsidRPr="00494285">
        <w:rPr>
          <w:rFonts w:ascii="Times New Roman" w:hAnsi="Times New Roman"/>
          <w:iCs/>
          <w:sz w:val="24"/>
          <w:szCs w:val="24"/>
        </w:rPr>
        <w:t>Rz</w:t>
      </w:r>
      <w:proofErr w:type="spellEnd"/>
      <w:r w:rsidRPr="00494285">
        <w:rPr>
          <w:rFonts w:ascii="Times New Roman" w:hAnsi="Times New Roman"/>
          <w:iCs/>
          <w:sz w:val="24"/>
          <w:szCs w:val="24"/>
        </w:rPr>
        <w:t xml:space="preserve"> 5,10.</w:t>
      </w: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Kluczowa koncepcja duchowego rozwoju: </w:t>
      </w:r>
      <w:r w:rsidRPr="00494285">
        <w:rPr>
          <w:rFonts w:ascii="Times New Roman" w:hAnsi="Times New Roman"/>
          <w:sz w:val="24"/>
          <w:szCs w:val="24"/>
        </w:rPr>
        <w:t>Uzdrowienie i przemiana więzi są ściśle związane z przesłaniem ewangelii i niezbędne dla naszej jedności w Chrystusie.</w:t>
      </w: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sz w:val="24"/>
          <w:szCs w:val="24"/>
        </w:rPr>
        <w:t>Nasze postawy mają istotne znaczenie dla zdrowych więzi. Rozważając poniższą historię podkreśl postawy w niej występujące oraz ich skutki w życiu ludzi.</w:t>
      </w: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Wstępna dyskusja: </w:t>
      </w:r>
      <w:r w:rsidRPr="00494285">
        <w:rPr>
          <w:rFonts w:ascii="Times New Roman" w:hAnsi="Times New Roman"/>
          <w:sz w:val="24"/>
          <w:szCs w:val="24"/>
        </w:rPr>
        <w:t>W 1961 roku aktywiści walczący o prawa obywatelskie w Stanach Zjednoczonych rozpoczęli serię akcji zwanych Rajdami Wolności. Aktywiści udawali się autobusami międzystanowymi do południowych stanów, gdzie nadal obowiązywała segregacja rasowa, i usiłowali korzystać z toalet, poczekalni, jadłodajni czy wodopojów na dworcach autobusowych. Wśród tych aktywistów był 21-letni Afroamerykanin John Lewis, student seminarium duchownego. Kiedy próbował wejść do poczekalni dworcowej dla białych w Południowej Karolinie, został brutalnie pobity przez Elwina Wilsona, fanatycznego rasistę z pogardą odnoszącego się do osób spoza własnej grupy etnicznej.</w:t>
      </w: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sz w:val="24"/>
          <w:szCs w:val="24"/>
        </w:rPr>
        <w:t xml:space="preserve">48 lat później jedna ze stacji telewizyjnych podała wiadomość, iż pełen wyrzutów sumienia Wilson przeprosił za swój rasizm i </w:t>
      </w:r>
      <w:proofErr w:type="spellStart"/>
      <w:r w:rsidRPr="00494285">
        <w:rPr>
          <w:rFonts w:ascii="Times New Roman" w:hAnsi="Times New Roman"/>
          <w:sz w:val="24"/>
          <w:szCs w:val="24"/>
        </w:rPr>
        <w:t>neinawiść</w:t>
      </w:r>
      <w:proofErr w:type="spellEnd"/>
      <w:r w:rsidRPr="00494285">
        <w:rPr>
          <w:rFonts w:ascii="Times New Roman" w:hAnsi="Times New Roman"/>
          <w:sz w:val="24"/>
          <w:szCs w:val="24"/>
        </w:rPr>
        <w:t xml:space="preserve">. John Lewis, obecnie senator, przyjął przeprosiny Wilsona i zaoferował mu przebaczenie. Ponadto zauważył, że zmiana nastawienia Wilsona świadczy o prawdziwej mocy miłości i łaski. Wilson uznał, że powinien </w:t>
      </w:r>
      <w:proofErr w:type="spellStart"/>
      <w:r w:rsidRPr="00494285">
        <w:rPr>
          <w:rFonts w:ascii="Times New Roman" w:hAnsi="Times New Roman"/>
          <w:sz w:val="24"/>
          <w:szCs w:val="24"/>
        </w:rPr>
        <w:t>zorbić</w:t>
      </w:r>
      <w:proofErr w:type="spellEnd"/>
      <w:r w:rsidRPr="00494285">
        <w:rPr>
          <w:rFonts w:ascii="Times New Roman" w:hAnsi="Times New Roman"/>
          <w:sz w:val="24"/>
          <w:szCs w:val="24"/>
        </w:rPr>
        <w:t xml:space="preserve"> coś więcej niż tylko pojednać się z człowiekiem, którego dotkliwie skrzywdził. Poświęcił się nowej sprawie i stał się aktywistą na rzecz pokoju i równości, przemawiając przeciwko uprzedzeniom i nietolerancji nadal panującym w społeczeństwie. (Zob. http://www.goodnewsnetwork.org/lewis-and-beater-receive-award/).</w:t>
      </w: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sz w:val="24"/>
          <w:szCs w:val="24"/>
        </w:rPr>
        <w:t>Postawy, które przyjmujemy, mogą prowadzić do zaburzenia więzi albo uzdrowienia więzi. Łaska i przebaczenie są konieczne dla uzdrowienia więzi i jedności Kościoła. Jednak przyjęcie tych postaw nie gwarantuje, że inni ludzie pozytywnie zareagują na nie.</w:t>
      </w: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Pytania do dyskusji: </w:t>
      </w:r>
      <w:r w:rsidRPr="00494285">
        <w:rPr>
          <w:rFonts w:ascii="Times New Roman" w:hAnsi="Times New Roman"/>
          <w:sz w:val="24"/>
          <w:szCs w:val="24"/>
        </w:rPr>
        <w:t>Co w tej historii sugeruje, że Lewis przebaczył Wilsonowi, zanim ten poprosił o przebaczenie? Dlaczego dla Wilsona było ważne, by uczynić coś więcej niż prosić o przebaczenie? Jakie są dobrodziejstwa przebaczenia?</w:t>
      </w: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Etap 2 - Badanie</w:t>
      </w: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sz w:val="24"/>
          <w:szCs w:val="24"/>
        </w:rPr>
        <w:t>Łaska i przebaczenie są niezbędne dla uzdrowienia zerwanych więzi. Studiując tę część lekcji pomóż uczestnikom dostrzec fakt, iż ewangelia jest zarówno przykładem jak i motywacją wyrażania postawy łaski i przebaczenia w naszych więziach.</w:t>
      </w:r>
    </w:p>
    <w:p w:rsidR="004133F1" w:rsidRDefault="004133F1">
      <w:pPr>
        <w:spacing w:after="160" w:line="259" w:lineRule="auto"/>
        <w:ind w:firstLine="0"/>
        <w:jc w:val="left"/>
        <w:rPr>
          <w:rFonts w:ascii="Times New Roman" w:hAnsi="Times New Roman"/>
          <w:b/>
          <w:bCs/>
          <w:sz w:val="24"/>
          <w:szCs w:val="24"/>
        </w:rPr>
      </w:pPr>
      <w:r>
        <w:rPr>
          <w:rFonts w:ascii="Times New Roman" w:hAnsi="Times New Roman"/>
          <w:b/>
          <w:bCs/>
          <w:sz w:val="24"/>
          <w:szCs w:val="24"/>
        </w:rPr>
        <w:br w:type="page"/>
      </w: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lastRenderedPageBreak/>
        <w:t>Komentarz biblijny</w:t>
      </w: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I. Postawy, więzi i ewangelia</w:t>
      </w:r>
      <w:r w:rsidRPr="00494285">
        <w:rPr>
          <w:rFonts w:ascii="Times New Roman" w:hAnsi="Times New Roman"/>
          <w:sz w:val="24"/>
          <w:szCs w:val="24"/>
        </w:rPr>
        <w:t xml:space="preserve"> (przeczytaj </w:t>
      </w:r>
      <w:proofErr w:type="spellStart"/>
      <w:r w:rsidRPr="00494285">
        <w:rPr>
          <w:rFonts w:ascii="Times New Roman" w:hAnsi="Times New Roman"/>
          <w:sz w:val="24"/>
          <w:szCs w:val="24"/>
        </w:rPr>
        <w:t>Flm</w:t>
      </w:r>
      <w:proofErr w:type="spellEnd"/>
      <w:r w:rsidRPr="00494285">
        <w:rPr>
          <w:rFonts w:ascii="Times New Roman" w:hAnsi="Times New Roman"/>
          <w:sz w:val="24"/>
          <w:szCs w:val="24"/>
        </w:rPr>
        <w:t xml:space="preserve"> 1,1-25).</w:t>
      </w: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sz w:val="24"/>
          <w:szCs w:val="24"/>
        </w:rPr>
        <w:t xml:space="preserve">Lekcja tego tygodnia przedstawia dwie ilustracje wpływu postaw na więzi. W obu przytoczonych historiach brakuje szczegółowych informacji. Dowiadujemy się, jak doszło do rozłamu między Pawłem a Barnabą i Janem Markiem oraz mamy dowód, iż </w:t>
      </w:r>
      <w:proofErr w:type="spellStart"/>
      <w:r w:rsidRPr="00494285">
        <w:rPr>
          <w:rFonts w:ascii="Times New Roman" w:hAnsi="Times New Roman"/>
          <w:sz w:val="24"/>
          <w:szCs w:val="24"/>
        </w:rPr>
        <w:t>więć</w:t>
      </w:r>
      <w:proofErr w:type="spellEnd"/>
      <w:r w:rsidRPr="00494285">
        <w:rPr>
          <w:rFonts w:ascii="Times New Roman" w:hAnsi="Times New Roman"/>
          <w:sz w:val="24"/>
          <w:szCs w:val="24"/>
        </w:rPr>
        <w:t xml:space="preserve"> ta została odnowiona, ale nie wiemy, jak dokładnie to nastąpiło. Z drugiej strony widzimy próbę pojednania </w:t>
      </w:r>
      <w:proofErr w:type="spellStart"/>
      <w:r w:rsidRPr="00494285">
        <w:rPr>
          <w:rFonts w:ascii="Times New Roman" w:hAnsi="Times New Roman"/>
          <w:sz w:val="24"/>
          <w:szCs w:val="24"/>
        </w:rPr>
        <w:t>Onezyma</w:t>
      </w:r>
      <w:proofErr w:type="spellEnd"/>
      <w:r w:rsidRPr="00494285">
        <w:rPr>
          <w:rFonts w:ascii="Times New Roman" w:hAnsi="Times New Roman"/>
          <w:sz w:val="24"/>
          <w:szCs w:val="24"/>
        </w:rPr>
        <w:t xml:space="preserve"> z Filemonem, ale przyczyny niezgody możemy się jedynie domyślać na podstawie wskazówek zawartych w tekście. Obie historie podkreślają potrzebę miłości, łaski i</w:t>
      </w:r>
      <w:r>
        <w:rPr>
          <w:rFonts w:ascii="Times New Roman" w:hAnsi="Times New Roman"/>
          <w:sz w:val="24"/>
          <w:szCs w:val="24"/>
        </w:rPr>
        <w:t> </w:t>
      </w:r>
      <w:r w:rsidRPr="00494285">
        <w:rPr>
          <w:rFonts w:ascii="Times New Roman" w:hAnsi="Times New Roman"/>
          <w:sz w:val="24"/>
          <w:szCs w:val="24"/>
        </w:rPr>
        <w:t xml:space="preserve"> przebaczenia w zachowaniu zdrowych więzi, a zatem także jedności Kościoła. To połączenie postaw nieodparcie kieruje nasze myśli ku ewangelii, w której objawiony jest charakter Boga. Zapewniając nam zbawienie Bóg dał nam przykład postaw służących zdrowym więziom. To właśnie dzięki Jego miłości, łasce i przebaczeniu doświadczyliśmy odrodzenia więzi z Nim. Fakt, iż Paweł nie był w stanie okazać Janowi Markowi takiej samej łaskawości i przebaczenia, jakie głosił, wskazuje, iż wszyscy potrzebujemy, by ewangelia zmieniła nas gruntownie. Nawet najbardziej efektywni i poświęceni przywódcy muszą pozwolić Duchowi Świętemu, by pomógł im żyć ewangelią w ich codziennym życiu. Niemniej list apostoła Pawła do Filemona wskazuje, że Paweł nauczył się tej lekcji, gdyż w liście tym widoczny jest wpływ ewangelii skłaniającej apostoła do próby pojednania Filemona z </w:t>
      </w:r>
      <w:proofErr w:type="spellStart"/>
      <w:r w:rsidRPr="00494285">
        <w:rPr>
          <w:rFonts w:ascii="Times New Roman" w:hAnsi="Times New Roman"/>
          <w:sz w:val="24"/>
          <w:szCs w:val="24"/>
        </w:rPr>
        <w:t>Onezymem</w:t>
      </w:r>
      <w:proofErr w:type="spellEnd"/>
      <w:r w:rsidRPr="00494285">
        <w:rPr>
          <w:rFonts w:ascii="Times New Roman" w:hAnsi="Times New Roman"/>
          <w:sz w:val="24"/>
          <w:szCs w:val="24"/>
        </w:rPr>
        <w:t>. Paweł zaangażował się w relację między nimi usiłując zmienić ich postawy. Porównał ich życie przed i po przyjęciu ewangelii oraz wskazał ewangelią jako klucz do odrodzenia więzi.</w:t>
      </w: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sz w:val="24"/>
          <w:szCs w:val="24"/>
        </w:rPr>
        <w:t xml:space="preserve">Czasami nasze postawy i wierzenia zaślepiają nas na ważniejsze realia sytuacji, w której się znaleźliśmy. Łatwo przychodzi nam ignorować </w:t>
      </w:r>
      <w:proofErr w:type="spellStart"/>
      <w:r w:rsidRPr="00494285">
        <w:rPr>
          <w:rFonts w:ascii="Times New Roman" w:hAnsi="Times New Roman"/>
          <w:sz w:val="24"/>
          <w:szCs w:val="24"/>
        </w:rPr>
        <w:t>ifnormacje</w:t>
      </w:r>
      <w:proofErr w:type="spellEnd"/>
      <w:r w:rsidRPr="00494285">
        <w:rPr>
          <w:rFonts w:ascii="Times New Roman" w:hAnsi="Times New Roman"/>
          <w:sz w:val="24"/>
          <w:szCs w:val="24"/>
        </w:rPr>
        <w:t xml:space="preserve"> niezgodne z naszymi postawami i wierzeniami, co sprawia, że daleko nam do obiektywizmu. Przekonanie Pawła, że Jan Marek jest bojaźliwy i łatwo się poddaje zaślepiało Pawła na pozytywne cechy, jakie mógł dostrzec w młodym współpracowniku. Jednak zaangażowanie Pawła w pojednanie między Filemonem i</w:t>
      </w:r>
      <w:r>
        <w:rPr>
          <w:rFonts w:ascii="Times New Roman" w:hAnsi="Times New Roman"/>
          <w:sz w:val="24"/>
          <w:szCs w:val="24"/>
        </w:rPr>
        <w:t> </w:t>
      </w:r>
      <w:r w:rsidRPr="00494285">
        <w:rPr>
          <w:rFonts w:ascii="Times New Roman" w:hAnsi="Times New Roman"/>
          <w:sz w:val="24"/>
          <w:szCs w:val="24"/>
        </w:rPr>
        <w:t xml:space="preserve"> </w:t>
      </w:r>
      <w:proofErr w:type="spellStart"/>
      <w:r w:rsidRPr="00494285">
        <w:rPr>
          <w:rFonts w:ascii="Times New Roman" w:hAnsi="Times New Roman"/>
          <w:sz w:val="24"/>
          <w:szCs w:val="24"/>
        </w:rPr>
        <w:t>Onezymem</w:t>
      </w:r>
      <w:proofErr w:type="spellEnd"/>
      <w:r w:rsidRPr="00494285">
        <w:rPr>
          <w:rFonts w:ascii="Times New Roman" w:hAnsi="Times New Roman"/>
          <w:sz w:val="24"/>
          <w:szCs w:val="24"/>
        </w:rPr>
        <w:t xml:space="preserve"> </w:t>
      </w:r>
      <w:proofErr w:type="spellStart"/>
      <w:r w:rsidRPr="00494285">
        <w:rPr>
          <w:rFonts w:ascii="Times New Roman" w:hAnsi="Times New Roman"/>
          <w:sz w:val="24"/>
          <w:szCs w:val="24"/>
        </w:rPr>
        <w:t>pozowliło</w:t>
      </w:r>
      <w:proofErr w:type="spellEnd"/>
      <w:r w:rsidRPr="00494285">
        <w:rPr>
          <w:rFonts w:ascii="Times New Roman" w:hAnsi="Times New Roman"/>
          <w:sz w:val="24"/>
          <w:szCs w:val="24"/>
        </w:rPr>
        <w:t xml:space="preserve"> mu zrozumieć, że obaj zostali oni przemienieni przez ewangelię, a pojednanie między nimi stało się możliwe dzięki temu wspólnemu doświadczeniu.</w:t>
      </w: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sz w:val="24"/>
          <w:szCs w:val="24"/>
        </w:rPr>
        <w:t xml:space="preserve">Jak Chrystus wkroczył w historię i przyszedł na nasz świat, by przynieść zbawienie, tak my jesteśmy powołani do angażowania się w życie ludzi. Musimy postrzegać zarówno samych siebie jak i tych, z którymi pragniemy pojednania, jako upadłych ludzi, którzy zostali przemienieni przez ewangelię. Musimy dostrzegać daną nam łaskę i okazywać łaskawość bliźnim. Jak Paweł w </w:t>
      </w:r>
      <w:r w:rsidRPr="00494285">
        <w:rPr>
          <w:rFonts w:ascii="Times New Roman" w:hAnsi="Times New Roman"/>
          <w:i/>
          <w:iCs/>
          <w:sz w:val="24"/>
          <w:szCs w:val="24"/>
        </w:rPr>
        <w:t>Liście do Filemona</w:t>
      </w:r>
      <w:r w:rsidRPr="00494285">
        <w:rPr>
          <w:rFonts w:ascii="Times New Roman" w:hAnsi="Times New Roman"/>
          <w:sz w:val="24"/>
          <w:szCs w:val="24"/>
        </w:rPr>
        <w:t>, powinniśmy kierować uwagę na Chrystusa i Jego ewangelię jako wzorzec dla naszych więzi. Jedynie gdy widzimy nasze życie w świetle Golgoty, możemy okazywać postawę miłości, łaski i przebaczenia w naszych więziach, gdyż spotkanie z Jezusem zmienia nas zdecydowanie.</w:t>
      </w:r>
    </w:p>
    <w:p w:rsidR="004133F1" w:rsidRPr="00494285" w:rsidRDefault="004133F1" w:rsidP="004133F1">
      <w:pPr>
        <w:spacing w:before="100" w:beforeAutospacing="1" w:after="100" w:afterAutospacing="1"/>
        <w:rPr>
          <w:rFonts w:ascii="Times New Roman" w:hAnsi="Times New Roman"/>
          <w:sz w:val="24"/>
          <w:szCs w:val="24"/>
        </w:rPr>
      </w:pP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Do rozważenia: </w:t>
      </w:r>
      <w:r w:rsidRPr="00494285">
        <w:rPr>
          <w:rFonts w:ascii="Times New Roman" w:hAnsi="Times New Roman"/>
          <w:sz w:val="24"/>
          <w:szCs w:val="24"/>
        </w:rPr>
        <w:t xml:space="preserve">Jaką postawę okazał Paweł doprowadzając do rozłamu między nim a Barnabą i Janem Markiem? Jaką różnicę dostrzegasz między tą postawą a jego postawą wyrażoną w sprawie Filemona i </w:t>
      </w:r>
      <w:proofErr w:type="spellStart"/>
      <w:r w:rsidRPr="00494285">
        <w:rPr>
          <w:rFonts w:ascii="Times New Roman" w:hAnsi="Times New Roman"/>
          <w:sz w:val="24"/>
          <w:szCs w:val="24"/>
        </w:rPr>
        <w:t>Onezyma</w:t>
      </w:r>
      <w:proofErr w:type="spellEnd"/>
      <w:r w:rsidRPr="00494285">
        <w:rPr>
          <w:rFonts w:ascii="Times New Roman" w:hAnsi="Times New Roman"/>
          <w:sz w:val="24"/>
          <w:szCs w:val="24"/>
        </w:rPr>
        <w:t xml:space="preserve">? Jakie zbieżności </w:t>
      </w:r>
      <w:proofErr w:type="spellStart"/>
      <w:r w:rsidRPr="00494285">
        <w:rPr>
          <w:rFonts w:ascii="Times New Roman" w:hAnsi="Times New Roman"/>
          <w:sz w:val="24"/>
          <w:szCs w:val="24"/>
        </w:rPr>
        <w:t>dosrzegasz</w:t>
      </w:r>
      <w:proofErr w:type="spellEnd"/>
      <w:r w:rsidRPr="00494285">
        <w:rPr>
          <w:rFonts w:ascii="Times New Roman" w:hAnsi="Times New Roman"/>
          <w:sz w:val="24"/>
          <w:szCs w:val="24"/>
        </w:rPr>
        <w:t xml:space="preserve"> między postępowaniem Pawła wyrażonym w </w:t>
      </w:r>
      <w:r w:rsidRPr="00494285">
        <w:rPr>
          <w:rFonts w:ascii="Times New Roman" w:hAnsi="Times New Roman"/>
          <w:i/>
          <w:iCs/>
          <w:sz w:val="24"/>
          <w:szCs w:val="24"/>
        </w:rPr>
        <w:t>Liście do Filemona</w:t>
      </w:r>
      <w:r w:rsidRPr="00494285">
        <w:rPr>
          <w:rFonts w:ascii="Times New Roman" w:hAnsi="Times New Roman"/>
          <w:sz w:val="24"/>
          <w:szCs w:val="24"/>
        </w:rPr>
        <w:t xml:space="preserve"> a ewangelią, a zwłaszcza tym, czego Jezus dokonał na krzyżu?</w:t>
      </w:r>
    </w:p>
    <w:p w:rsidR="004133F1" w:rsidRPr="00494285" w:rsidRDefault="004133F1" w:rsidP="004133F1">
      <w:pPr>
        <w:spacing w:before="100" w:beforeAutospacing="1" w:after="100" w:afterAutospacing="1"/>
        <w:rPr>
          <w:rFonts w:ascii="Times New Roman" w:hAnsi="Times New Roman"/>
          <w:sz w:val="24"/>
          <w:szCs w:val="24"/>
        </w:rPr>
      </w:pP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lastRenderedPageBreak/>
        <w:t>II. Zrozumienie przebaczenia</w:t>
      </w:r>
      <w:r w:rsidRPr="00494285">
        <w:rPr>
          <w:rFonts w:ascii="Times New Roman" w:hAnsi="Times New Roman"/>
          <w:sz w:val="24"/>
          <w:szCs w:val="24"/>
        </w:rPr>
        <w:t xml:space="preserve"> (przeczytaj </w:t>
      </w:r>
      <w:proofErr w:type="spellStart"/>
      <w:r w:rsidRPr="00494285">
        <w:rPr>
          <w:rFonts w:ascii="Times New Roman" w:hAnsi="Times New Roman"/>
          <w:sz w:val="24"/>
          <w:szCs w:val="24"/>
        </w:rPr>
        <w:t>Rz</w:t>
      </w:r>
      <w:proofErr w:type="spellEnd"/>
      <w:r w:rsidRPr="00494285">
        <w:rPr>
          <w:rFonts w:ascii="Times New Roman" w:hAnsi="Times New Roman"/>
          <w:sz w:val="24"/>
          <w:szCs w:val="24"/>
        </w:rPr>
        <w:t xml:space="preserve"> 5,8-11).</w:t>
      </w: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sz w:val="24"/>
          <w:szCs w:val="24"/>
        </w:rPr>
        <w:t xml:space="preserve">Przebaczenie obejmuje świadomy wybór porzucenia uczucia rozżalenia wobec drugiego człowieka, a zatem także usuwa prawo do poszukiwania zemsty za to, co ten człowiek uczynił. Przebaczenie nie wymaga przyłączenia się do winowajców ani nie jest oparte na warunku, iż winowajca zasługuje na nie. Przebaczenie </w:t>
      </w:r>
      <w:proofErr w:type="spellStart"/>
      <w:r w:rsidRPr="00494285">
        <w:rPr>
          <w:rFonts w:ascii="Times New Roman" w:hAnsi="Times New Roman"/>
          <w:sz w:val="24"/>
          <w:szCs w:val="24"/>
        </w:rPr>
        <w:t>wykorzenie</w:t>
      </w:r>
      <w:proofErr w:type="spellEnd"/>
      <w:r w:rsidRPr="00494285">
        <w:rPr>
          <w:rFonts w:ascii="Times New Roman" w:hAnsi="Times New Roman"/>
          <w:sz w:val="24"/>
          <w:szCs w:val="24"/>
        </w:rPr>
        <w:t xml:space="preserve"> gniew i rozgoryczenie z nas, pomaga uleczyć rany i buduje podstawę do odnowienia więzi. Przebaczenie nie oznacza usprawiedliwiania zła ani usunięcia skutków wynikających ze złego postępowania. Prawdziwe przebaczenie uznaje powagę urazy, ale wybiera drogę uzdrowienia. Bóg przebaczył ludziom, choć z pewnością nie zasługujemy na Jego przebaczenie. Jednak Boże przebaczenie nie ujmuje nic z powagi grzechu ani nie usuwa wszystkich be wyjątku skutków grzechu. Owszem, Jezus wziął na siebie ostateczny skutek grzechu, ponosząc śmierć za nas.</w:t>
      </w: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Do rozważenia: </w:t>
      </w:r>
      <w:r w:rsidRPr="00494285">
        <w:rPr>
          <w:rFonts w:ascii="Times New Roman" w:hAnsi="Times New Roman"/>
          <w:sz w:val="24"/>
          <w:szCs w:val="24"/>
        </w:rPr>
        <w:t>Dlaczego czasem trudno jest przebaczyć winowajcom? Dlaczego ważne jest, byśmy pamiętali, że przebaczenie niekonieczne usuwa wszystkie konsekwencje naszych czynów? Komu przebaczenie przynosi większą korzyść - winowajcy czy temu, kto oferuje przebaczenie? Jakie dowody potwierdzają twoją odpowiedź?</w:t>
      </w: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Etap 3 - Zastosowanie</w:t>
      </w: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sz w:val="24"/>
          <w:szCs w:val="24"/>
        </w:rPr>
        <w:t>Podkreśl znaczenie postrzegania samych siebie i tych, którzy nas skrzywdzili, przez soczewkę ewangelii. Kiedy w tym świetle patrzymy na nasze urazy, pamiętamy o znaczeniu oferowania łaski i przebaczenia tym, z którymi jesteśmy w więzi.</w:t>
      </w: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Pytania do zastosowania</w:t>
      </w:r>
    </w:p>
    <w:p w:rsidR="004133F1" w:rsidRPr="00494285" w:rsidRDefault="004133F1" w:rsidP="004133F1">
      <w:pPr>
        <w:rPr>
          <w:rFonts w:ascii="Times New Roman" w:hAnsi="Times New Roman"/>
          <w:sz w:val="24"/>
          <w:szCs w:val="24"/>
        </w:rPr>
      </w:pPr>
      <w:r w:rsidRPr="00494285">
        <w:rPr>
          <w:rFonts w:ascii="Times New Roman" w:hAnsi="Times New Roman"/>
          <w:sz w:val="24"/>
          <w:szCs w:val="24"/>
        </w:rPr>
        <w:t>1. Jak powinniśmy postępować w przypadku różnicy poglądów i teologicznych stanowisk?</w:t>
      </w:r>
    </w:p>
    <w:p w:rsidR="004133F1" w:rsidRPr="00494285" w:rsidRDefault="004133F1" w:rsidP="004133F1">
      <w:pPr>
        <w:rPr>
          <w:rFonts w:ascii="Times New Roman" w:hAnsi="Times New Roman"/>
          <w:sz w:val="24"/>
          <w:szCs w:val="24"/>
        </w:rPr>
      </w:pPr>
      <w:r w:rsidRPr="00494285">
        <w:rPr>
          <w:rFonts w:ascii="Times New Roman" w:hAnsi="Times New Roman"/>
          <w:sz w:val="24"/>
          <w:szCs w:val="24"/>
        </w:rPr>
        <w:t>2. Jak uznanie nas</w:t>
      </w:r>
      <w:r>
        <w:rPr>
          <w:rFonts w:ascii="Times New Roman" w:hAnsi="Times New Roman"/>
          <w:sz w:val="24"/>
          <w:szCs w:val="24"/>
        </w:rPr>
        <w:t>z</w:t>
      </w:r>
      <w:r w:rsidRPr="00494285">
        <w:rPr>
          <w:rFonts w:ascii="Times New Roman" w:hAnsi="Times New Roman"/>
          <w:sz w:val="24"/>
          <w:szCs w:val="24"/>
        </w:rPr>
        <w:t>ej grzeszności i potrzeby zbawienia pomaga nam w dążeniu do naprawy zerwanych więzi?</w:t>
      </w:r>
    </w:p>
    <w:p w:rsidR="004133F1" w:rsidRPr="00494285" w:rsidRDefault="004133F1" w:rsidP="004133F1">
      <w:pPr>
        <w:rPr>
          <w:rFonts w:ascii="Times New Roman" w:hAnsi="Times New Roman"/>
          <w:sz w:val="24"/>
          <w:szCs w:val="24"/>
        </w:rPr>
      </w:pPr>
      <w:r w:rsidRPr="00494285">
        <w:rPr>
          <w:rFonts w:ascii="Times New Roman" w:hAnsi="Times New Roman"/>
          <w:sz w:val="24"/>
          <w:szCs w:val="24"/>
        </w:rPr>
        <w:t>3. W jaki jeszcze sposób poznanie ewangelii wpływa na więzi? Jak możemy lepiej kształtować nasze więzi zgodnie z wzorcem danym nam przez Chrystusa?</w:t>
      </w:r>
    </w:p>
    <w:p w:rsidR="004133F1" w:rsidRPr="00494285" w:rsidRDefault="004133F1" w:rsidP="004133F1">
      <w:pPr>
        <w:rPr>
          <w:rFonts w:ascii="Times New Roman" w:hAnsi="Times New Roman"/>
          <w:sz w:val="24"/>
          <w:szCs w:val="24"/>
        </w:rPr>
      </w:pPr>
      <w:r w:rsidRPr="00494285">
        <w:rPr>
          <w:rFonts w:ascii="Times New Roman" w:hAnsi="Times New Roman"/>
          <w:sz w:val="24"/>
          <w:szCs w:val="24"/>
        </w:rPr>
        <w:t>4. Jak dążenie do zrozumienia pochodzenia i motywacji innych ludzi zaangażowanych w</w:t>
      </w:r>
      <w:r>
        <w:rPr>
          <w:rFonts w:ascii="Times New Roman" w:hAnsi="Times New Roman"/>
          <w:sz w:val="24"/>
          <w:szCs w:val="24"/>
        </w:rPr>
        <w:t> </w:t>
      </w:r>
      <w:r w:rsidRPr="00494285">
        <w:rPr>
          <w:rFonts w:ascii="Times New Roman" w:hAnsi="Times New Roman"/>
          <w:sz w:val="24"/>
          <w:szCs w:val="24"/>
        </w:rPr>
        <w:t xml:space="preserve"> konflikt zmienia nasze podejście do rozwiązania konfliktu?</w:t>
      </w:r>
    </w:p>
    <w:p w:rsidR="004133F1" w:rsidRPr="00494285" w:rsidRDefault="004133F1" w:rsidP="004133F1">
      <w:pPr>
        <w:rPr>
          <w:rFonts w:ascii="Times New Roman" w:hAnsi="Times New Roman"/>
          <w:sz w:val="24"/>
          <w:szCs w:val="24"/>
        </w:rPr>
      </w:pPr>
      <w:r w:rsidRPr="00494285">
        <w:rPr>
          <w:rFonts w:ascii="Times New Roman" w:hAnsi="Times New Roman"/>
          <w:sz w:val="24"/>
          <w:szCs w:val="24"/>
        </w:rPr>
        <w:t>5. Jakie przeszkody utrudniają przebaczenie?</w:t>
      </w:r>
    </w:p>
    <w:p w:rsidR="004133F1" w:rsidRPr="00494285" w:rsidRDefault="004133F1" w:rsidP="004133F1">
      <w:pPr>
        <w:rPr>
          <w:rFonts w:ascii="Times New Roman" w:hAnsi="Times New Roman"/>
          <w:sz w:val="24"/>
          <w:szCs w:val="24"/>
        </w:rPr>
      </w:pPr>
      <w:r w:rsidRPr="00494285">
        <w:rPr>
          <w:rFonts w:ascii="Times New Roman" w:hAnsi="Times New Roman"/>
          <w:sz w:val="24"/>
          <w:szCs w:val="24"/>
        </w:rPr>
        <w:t>6. Jakie kroki możesz podjąć w tym tygodniu, by rozpocząć proces uzdrowienia i</w:t>
      </w:r>
      <w:r>
        <w:rPr>
          <w:rFonts w:ascii="Times New Roman" w:hAnsi="Times New Roman"/>
          <w:sz w:val="24"/>
          <w:szCs w:val="24"/>
        </w:rPr>
        <w:t> </w:t>
      </w:r>
      <w:r w:rsidRPr="00494285">
        <w:rPr>
          <w:rFonts w:ascii="Times New Roman" w:hAnsi="Times New Roman"/>
          <w:sz w:val="24"/>
          <w:szCs w:val="24"/>
        </w:rPr>
        <w:t xml:space="preserve"> pojednania tam, gdzie potrzebujesz go w twoich więziach?</w:t>
      </w: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Etap 4 - Tworzenie</w:t>
      </w: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sz w:val="24"/>
          <w:szCs w:val="24"/>
        </w:rPr>
        <w:t xml:space="preserve">W poniższych zadaniach uczestnicy lekcji są zachęceni do uznania wpływu przebaczenia na nich samych oraz postanowienia, by być bardziej </w:t>
      </w:r>
      <w:r w:rsidRPr="00494285">
        <w:rPr>
          <w:rFonts w:ascii="Times New Roman" w:hAnsi="Times New Roman"/>
          <w:sz w:val="24"/>
          <w:szCs w:val="24"/>
        </w:rPr>
        <w:t>przebaczającymi</w:t>
      </w:r>
      <w:r w:rsidRPr="00494285">
        <w:rPr>
          <w:rFonts w:ascii="Times New Roman" w:hAnsi="Times New Roman"/>
          <w:sz w:val="24"/>
          <w:szCs w:val="24"/>
        </w:rPr>
        <w:t xml:space="preserve"> w ich więziach.</w:t>
      </w:r>
    </w:p>
    <w:p w:rsidR="004133F1" w:rsidRPr="00494285" w:rsidRDefault="004133F1" w:rsidP="004133F1">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Zadania</w:t>
      </w:r>
    </w:p>
    <w:p w:rsidR="004133F1" w:rsidRPr="00494285" w:rsidRDefault="004133F1" w:rsidP="004133F1">
      <w:pPr>
        <w:rPr>
          <w:rFonts w:ascii="Times New Roman" w:hAnsi="Times New Roman"/>
          <w:sz w:val="24"/>
          <w:szCs w:val="24"/>
        </w:rPr>
      </w:pPr>
      <w:r w:rsidRPr="00494285">
        <w:rPr>
          <w:rFonts w:ascii="Times New Roman" w:hAnsi="Times New Roman"/>
          <w:sz w:val="24"/>
          <w:szCs w:val="24"/>
        </w:rPr>
        <w:t xml:space="preserve">1. Dostarcz uczestnikom lekcji długopisy i papier. Poproś, by opisali dwa ze swoich doświadczeń. Pierwsze niech dotyczy niespodziewanego przebaczenia, którego doświadczyli albo przebaczenia, które zaoferowali komuś, kto wobec nich zawinił. Refleksja powinna </w:t>
      </w:r>
      <w:r w:rsidRPr="00494285">
        <w:rPr>
          <w:rFonts w:ascii="Times New Roman" w:hAnsi="Times New Roman"/>
          <w:sz w:val="24"/>
          <w:szCs w:val="24"/>
        </w:rPr>
        <w:lastRenderedPageBreak/>
        <w:t>obejmować wszelkie odczucia związane z przebaczeniem oraz rezultaty przebaczenia w kwestii więzi. Drugie doświadczenie niech dotyczy trudności związanych z przebaczeniem. Po opisaniu tych doświadczeń poproś uczestników lekcji o przedstawienie ich drugiej osobie w parach. Niech omówią, czego nauczyli się z tych doświadczeń o przebaczeniu i przeszkodach utrudniających przebaczenie.</w:t>
      </w:r>
    </w:p>
    <w:p w:rsidR="004133F1" w:rsidRPr="00494285" w:rsidRDefault="004133F1" w:rsidP="004133F1">
      <w:pPr>
        <w:rPr>
          <w:rFonts w:ascii="Times New Roman" w:hAnsi="Times New Roman"/>
          <w:sz w:val="24"/>
          <w:szCs w:val="24"/>
        </w:rPr>
      </w:pPr>
      <w:r w:rsidRPr="00494285">
        <w:rPr>
          <w:rFonts w:ascii="Times New Roman" w:hAnsi="Times New Roman"/>
          <w:sz w:val="24"/>
          <w:szCs w:val="24"/>
        </w:rPr>
        <w:t>2. Wskaż jedną osobę, której powinieneś przebaczyć lub okazać łaskawość. Napisz list do tej osoby tak, jakbyś to ty prosił ją o przebaczenie.</w:t>
      </w:r>
    </w:p>
    <w:p w:rsidR="004133F1" w:rsidRPr="00494285" w:rsidRDefault="004133F1" w:rsidP="004133F1">
      <w:pPr>
        <w:rPr>
          <w:rFonts w:ascii="Times New Roman" w:hAnsi="Times New Roman"/>
          <w:sz w:val="24"/>
          <w:szCs w:val="24"/>
        </w:rPr>
      </w:pPr>
      <w:r w:rsidRPr="00494285">
        <w:rPr>
          <w:rFonts w:ascii="Times New Roman" w:hAnsi="Times New Roman"/>
          <w:sz w:val="24"/>
          <w:szCs w:val="24"/>
        </w:rPr>
        <w:t>3. Przygotuj studium biblijne na temat łaski lub przebaczenia.</w:t>
      </w:r>
    </w:p>
    <w:p w:rsidR="008141D3" w:rsidRPr="00494285" w:rsidRDefault="008141D3" w:rsidP="008141D3">
      <w:pPr>
        <w:spacing w:before="100" w:beforeAutospacing="1" w:after="100" w:afterAutospacing="1"/>
        <w:rPr>
          <w:rFonts w:ascii="Times New Roman" w:hAnsi="Times New Roman"/>
          <w:sz w:val="24"/>
          <w:szCs w:val="24"/>
        </w:rPr>
      </w:pPr>
    </w:p>
    <w:p w:rsidR="00813271" w:rsidRPr="00494285" w:rsidRDefault="00813271" w:rsidP="008141D3">
      <w:pPr>
        <w:spacing w:line="360" w:lineRule="auto"/>
        <w:rPr>
          <w:rFonts w:ascii="Times New Roman" w:hAnsi="Times New Roman"/>
          <w:sz w:val="24"/>
          <w:szCs w:val="24"/>
        </w:rPr>
      </w:pPr>
      <w:bookmarkStart w:id="0" w:name="_GoBack"/>
      <w:bookmarkEnd w:id="0"/>
    </w:p>
    <w:sectPr w:rsidR="00813271" w:rsidRPr="0049428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506" w:rsidRDefault="009F4506" w:rsidP="006B2F85">
      <w:r>
        <w:separator/>
      </w:r>
    </w:p>
  </w:endnote>
  <w:endnote w:type="continuationSeparator" w:id="0">
    <w:p w:rsidR="009F4506" w:rsidRDefault="009F4506"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altName w:val="MS 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463588"/>
      <w:docPartObj>
        <w:docPartGallery w:val="Page Numbers (Bottom of Page)"/>
        <w:docPartUnique/>
      </w:docPartObj>
    </w:sdtPr>
    <w:sdtEndPr>
      <w:rPr>
        <w:rFonts w:ascii="Times New Roman" w:hAnsi="Times New Roman"/>
        <w:sz w:val="20"/>
      </w:rPr>
    </w:sdtEndPr>
    <w:sdtContent>
      <w:p w:rsidR="005C3A08" w:rsidRPr="0087343C" w:rsidRDefault="005C3A08">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4133F1">
          <w:rPr>
            <w:rFonts w:ascii="Times New Roman" w:hAnsi="Times New Roman"/>
            <w:noProof/>
            <w:sz w:val="20"/>
          </w:rPr>
          <w:t>5</w:t>
        </w:r>
        <w:r w:rsidRPr="0087343C">
          <w:rPr>
            <w:rFonts w:ascii="Times New Roman" w:hAnsi="Times New Roman"/>
            <w:sz w:val="20"/>
          </w:rPr>
          <w:fldChar w:fldCharType="end"/>
        </w:r>
      </w:p>
    </w:sdtContent>
  </w:sdt>
  <w:p w:rsidR="005C3A08" w:rsidRDefault="005C3A0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506" w:rsidRDefault="009F4506" w:rsidP="006B2F85">
      <w:r>
        <w:separator/>
      </w:r>
    </w:p>
  </w:footnote>
  <w:footnote w:type="continuationSeparator" w:id="0">
    <w:p w:rsidR="009F4506" w:rsidRDefault="009F4506" w:rsidP="006B2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B0" w:rsidRPr="00430AB0" w:rsidRDefault="00430AB0" w:rsidP="00430AB0">
    <w:pPr>
      <w:spacing w:line="350" w:lineRule="exact"/>
      <w:rPr>
        <w:rFonts w:ascii="Times New Roman" w:eastAsia="MS PMincho" w:hAnsi="Times New Roman"/>
        <w:sz w:val="20"/>
      </w:rPr>
    </w:pPr>
    <w:r w:rsidRPr="00430AB0">
      <w:rPr>
        <w:rFonts w:ascii="Times New Roman" w:eastAsia="MS PMincho" w:hAnsi="Times New Roman"/>
        <w:sz w:val="20"/>
      </w:rPr>
      <w:t>Lekcje Biblijne 4/2018</w:t>
    </w:r>
  </w:p>
  <w:p w:rsidR="00430AB0" w:rsidRPr="00430AB0" w:rsidRDefault="00430AB0" w:rsidP="001A159E">
    <w:pPr>
      <w:spacing w:line="350" w:lineRule="exact"/>
      <w:ind w:left="567" w:firstLine="0"/>
      <w:rPr>
        <w:rFonts w:ascii="Times New Roman" w:hAnsi="Times New Roman"/>
        <w:i/>
        <w:sz w:val="20"/>
      </w:rPr>
    </w:pPr>
    <w:r w:rsidRPr="00430AB0">
      <w:rPr>
        <w:rFonts w:ascii="Times New Roman" w:eastAsia="MS PMincho" w:hAnsi="Times New Roman"/>
        <w:sz w:val="20"/>
      </w:rPr>
      <w:t>Przewodnik dla nauczycieli</w:t>
    </w:r>
    <w:r>
      <w:rPr>
        <w:rFonts w:ascii="Times New Roman" w:eastAsia="MS PMincho" w:hAnsi="Times New Roman"/>
        <w:i/>
        <w:sz w:val="20"/>
      </w:rPr>
      <w:t xml:space="preserve">, </w:t>
    </w:r>
    <w:r w:rsidRPr="00430AB0">
      <w:rPr>
        <w:rFonts w:ascii="Times New Roman" w:hAnsi="Times New Roman"/>
        <w:sz w:val="20"/>
      </w:rPr>
      <w:t xml:space="preserve">Denis </w:t>
    </w:r>
    <w:proofErr w:type="spellStart"/>
    <w:r w:rsidRPr="00430AB0">
      <w:rPr>
        <w:rFonts w:ascii="Times New Roman" w:hAnsi="Times New Roman"/>
        <w:sz w:val="20"/>
      </w:rPr>
      <w:t>Fortin</w:t>
    </w:r>
    <w:proofErr w:type="spellEnd"/>
    <w:r>
      <w:rPr>
        <w:rFonts w:ascii="Times New Roman" w:hAnsi="Times New Roman"/>
        <w:sz w:val="20"/>
      </w:rPr>
      <w:t xml:space="preserve">, </w:t>
    </w:r>
    <w:r w:rsidRPr="00430AB0">
      <w:rPr>
        <w:rFonts w:ascii="Times New Roman" w:hAnsi="Times New Roman"/>
        <w:i/>
        <w:sz w:val="20"/>
      </w:rPr>
      <w:t>Jedność w Chrystusie</w:t>
    </w:r>
    <w:r>
      <w:rPr>
        <w:rFonts w:ascii="Times New Roman" w:hAnsi="Times New Roman"/>
        <w:i/>
        <w:sz w:val="20"/>
      </w:rPr>
      <w:t xml:space="preserve">, </w:t>
    </w:r>
    <w:r w:rsidRPr="00430AB0">
      <w:rPr>
        <w:rFonts w:ascii="Times New Roman" w:hAnsi="Times New Roman"/>
        <w:sz w:val="20"/>
      </w:rPr>
      <w:t xml:space="preserve">lekcja </w:t>
    </w:r>
    <w:r w:rsidR="008141D3">
      <w:rPr>
        <w:rFonts w:ascii="Times New Roman" w:hAnsi="Times New Roman"/>
        <w:sz w:val="20"/>
      </w:rPr>
      <w:t>10</w:t>
    </w:r>
    <w:r w:rsidR="00E92F89">
      <w:rPr>
        <w:rFonts w:ascii="Times New Roman" w:hAnsi="Times New Roman"/>
        <w:i/>
        <w:sz w:val="20"/>
      </w:rPr>
      <w:t xml:space="preserve">, </w:t>
    </w:r>
    <w:r w:rsidR="008141D3">
      <w:rPr>
        <w:rFonts w:ascii="Times New Roman" w:hAnsi="Times New Roman"/>
        <w:i/>
        <w:sz w:val="20"/>
      </w:rPr>
      <w:t>Jedność i zerwane więzi</w:t>
    </w:r>
  </w:p>
  <w:p w:rsidR="005C3A08" w:rsidRPr="00430AB0" w:rsidRDefault="005C3A08" w:rsidP="00430AB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11840"/>
    <w:rsid w:val="00034966"/>
    <w:rsid w:val="000701AD"/>
    <w:rsid w:val="000A47D6"/>
    <w:rsid w:val="000A5F96"/>
    <w:rsid w:val="000E3997"/>
    <w:rsid w:val="00100667"/>
    <w:rsid w:val="001A159E"/>
    <w:rsid w:val="001A4023"/>
    <w:rsid w:val="001A409F"/>
    <w:rsid w:val="001B75D4"/>
    <w:rsid w:val="001E28F1"/>
    <w:rsid w:val="00212FC9"/>
    <w:rsid w:val="002204DF"/>
    <w:rsid w:val="002515BD"/>
    <w:rsid w:val="00284DE8"/>
    <w:rsid w:val="002938D1"/>
    <w:rsid w:val="002E153D"/>
    <w:rsid w:val="003069CB"/>
    <w:rsid w:val="00317A55"/>
    <w:rsid w:val="0032380F"/>
    <w:rsid w:val="003252AA"/>
    <w:rsid w:val="00371B4C"/>
    <w:rsid w:val="003807F4"/>
    <w:rsid w:val="00394245"/>
    <w:rsid w:val="003B311C"/>
    <w:rsid w:val="003C1062"/>
    <w:rsid w:val="003D31A2"/>
    <w:rsid w:val="003D4C28"/>
    <w:rsid w:val="003F6905"/>
    <w:rsid w:val="004133F1"/>
    <w:rsid w:val="00430AB0"/>
    <w:rsid w:val="004335B5"/>
    <w:rsid w:val="004403A8"/>
    <w:rsid w:val="00451AB1"/>
    <w:rsid w:val="00457D70"/>
    <w:rsid w:val="00474B88"/>
    <w:rsid w:val="00475765"/>
    <w:rsid w:val="00477A56"/>
    <w:rsid w:val="00484998"/>
    <w:rsid w:val="004864FB"/>
    <w:rsid w:val="00490C32"/>
    <w:rsid w:val="00495D07"/>
    <w:rsid w:val="004A4A1D"/>
    <w:rsid w:val="004B07AB"/>
    <w:rsid w:val="004B594A"/>
    <w:rsid w:val="004E0A7A"/>
    <w:rsid w:val="004E1C70"/>
    <w:rsid w:val="005101EC"/>
    <w:rsid w:val="00533DB7"/>
    <w:rsid w:val="00543296"/>
    <w:rsid w:val="005473DC"/>
    <w:rsid w:val="005477B7"/>
    <w:rsid w:val="00553139"/>
    <w:rsid w:val="00561A57"/>
    <w:rsid w:val="0056465F"/>
    <w:rsid w:val="00590CA9"/>
    <w:rsid w:val="00593470"/>
    <w:rsid w:val="005C3A08"/>
    <w:rsid w:val="005C4A2F"/>
    <w:rsid w:val="005E0CF6"/>
    <w:rsid w:val="005E4D99"/>
    <w:rsid w:val="005F6D33"/>
    <w:rsid w:val="00615C61"/>
    <w:rsid w:val="00622CFD"/>
    <w:rsid w:val="00662D49"/>
    <w:rsid w:val="00664432"/>
    <w:rsid w:val="0067356C"/>
    <w:rsid w:val="00673BB7"/>
    <w:rsid w:val="006803FE"/>
    <w:rsid w:val="006920C8"/>
    <w:rsid w:val="0069670B"/>
    <w:rsid w:val="006B2F85"/>
    <w:rsid w:val="006B4494"/>
    <w:rsid w:val="006B5297"/>
    <w:rsid w:val="006C4772"/>
    <w:rsid w:val="006D317B"/>
    <w:rsid w:val="006E6C9E"/>
    <w:rsid w:val="007022C0"/>
    <w:rsid w:val="0071516B"/>
    <w:rsid w:val="00735C9F"/>
    <w:rsid w:val="007415F3"/>
    <w:rsid w:val="00741B95"/>
    <w:rsid w:val="00745E00"/>
    <w:rsid w:val="00767673"/>
    <w:rsid w:val="007C0155"/>
    <w:rsid w:val="007D3FAE"/>
    <w:rsid w:val="00813271"/>
    <w:rsid w:val="008141D3"/>
    <w:rsid w:val="00864004"/>
    <w:rsid w:val="0087343C"/>
    <w:rsid w:val="008A1970"/>
    <w:rsid w:val="008C66F1"/>
    <w:rsid w:val="008D3FCA"/>
    <w:rsid w:val="00901AFC"/>
    <w:rsid w:val="00910C22"/>
    <w:rsid w:val="009205D3"/>
    <w:rsid w:val="00922CE3"/>
    <w:rsid w:val="00927FF3"/>
    <w:rsid w:val="00945F7F"/>
    <w:rsid w:val="00951A2B"/>
    <w:rsid w:val="00955C47"/>
    <w:rsid w:val="00955E23"/>
    <w:rsid w:val="00964EDE"/>
    <w:rsid w:val="009665A6"/>
    <w:rsid w:val="00974B6B"/>
    <w:rsid w:val="009C36E6"/>
    <w:rsid w:val="009C53C2"/>
    <w:rsid w:val="009D721B"/>
    <w:rsid w:val="009E3FD0"/>
    <w:rsid w:val="009F4506"/>
    <w:rsid w:val="00A06D96"/>
    <w:rsid w:val="00A31DEC"/>
    <w:rsid w:val="00A436EB"/>
    <w:rsid w:val="00A60795"/>
    <w:rsid w:val="00A6588F"/>
    <w:rsid w:val="00A77C17"/>
    <w:rsid w:val="00A82AC5"/>
    <w:rsid w:val="00A86F31"/>
    <w:rsid w:val="00AA74F4"/>
    <w:rsid w:val="00AB6B5D"/>
    <w:rsid w:val="00AD4AD8"/>
    <w:rsid w:val="00AD4E64"/>
    <w:rsid w:val="00AE013C"/>
    <w:rsid w:val="00AE2113"/>
    <w:rsid w:val="00AE3DAE"/>
    <w:rsid w:val="00AE6E36"/>
    <w:rsid w:val="00AF0D3E"/>
    <w:rsid w:val="00B16BDD"/>
    <w:rsid w:val="00B32632"/>
    <w:rsid w:val="00B347C4"/>
    <w:rsid w:val="00B42E16"/>
    <w:rsid w:val="00B4610F"/>
    <w:rsid w:val="00B47459"/>
    <w:rsid w:val="00B6543F"/>
    <w:rsid w:val="00BD2D7C"/>
    <w:rsid w:val="00BF096D"/>
    <w:rsid w:val="00C03E73"/>
    <w:rsid w:val="00C11026"/>
    <w:rsid w:val="00C6005A"/>
    <w:rsid w:val="00C71528"/>
    <w:rsid w:val="00CB0F6F"/>
    <w:rsid w:val="00CB1947"/>
    <w:rsid w:val="00CB7B6D"/>
    <w:rsid w:val="00CD19AB"/>
    <w:rsid w:val="00CE3132"/>
    <w:rsid w:val="00D42D99"/>
    <w:rsid w:val="00D67592"/>
    <w:rsid w:val="00D70543"/>
    <w:rsid w:val="00D745BA"/>
    <w:rsid w:val="00D87C47"/>
    <w:rsid w:val="00DB1B43"/>
    <w:rsid w:val="00DB3CAF"/>
    <w:rsid w:val="00DC2A46"/>
    <w:rsid w:val="00DC3416"/>
    <w:rsid w:val="00DD1B01"/>
    <w:rsid w:val="00DE0B87"/>
    <w:rsid w:val="00DF5152"/>
    <w:rsid w:val="00DF75D3"/>
    <w:rsid w:val="00E04AA0"/>
    <w:rsid w:val="00E1057F"/>
    <w:rsid w:val="00E25A80"/>
    <w:rsid w:val="00E40EA0"/>
    <w:rsid w:val="00E53E7A"/>
    <w:rsid w:val="00E73584"/>
    <w:rsid w:val="00E8018C"/>
    <w:rsid w:val="00E92F89"/>
    <w:rsid w:val="00EA2A5B"/>
    <w:rsid w:val="00EA70A4"/>
    <w:rsid w:val="00EF50C5"/>
    <w:rsid w:val="00F17FD6"/>
    <w:rsid w:val="00F34B50"/>
    <w:rsid w:val="00F34C3A"/>
    <w:rsid w:val="00F35834"/>
    <w:rsid w:val="00F403EE"/>
    <w:rsid w:val="00F612FA"/>
    <w:rsid w:val="00F72F93"/>
    <w:rsid w:val="00FA4680"/>
    <w:rsid w:val="00FB0828"/>
    <w:rsid w:val="00FC6A84"/>
    <w:rsid w:val="00FD6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7972D"/>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2242D-E4E2-4FF7-A43B-42E816A83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1491</Words>
  <Characters>8951</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remigiusz.krok@gmail.com</cp:lastModifiedBy>
  <cp:revision>4</cp:revision>
  <cp:lastPrinted>2018-10-15T12:19:00Z</cp:lastPrinted>
  <dcterms:created xsi:type="dcterms:W3CDTF">2018-10-15T12:32:00Z</dcterms:created>
  <dcterms:modified xsi:type="dcterms:W3CDTF">2018-10-15T12:50:00Z</dcterms:modified>
</cp:coreProperties>
</file>