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B8589E">
      <w:pPr>
        <w:rPr>
          <w:rFonts w:ascii="Times New Roman" w:hAnsi="Times New Roman"/>
          <w:sz w:val="22"/>
          <w:szCs w:val="22"/>
        </w:rPr>
      </w:pPr>
    </w:p>
    <w:p w:rsidR="00B8589E" w:rsidRDefault="00B8589E" w:rsidP="00B8589E">
      <w:pPr>
        <w:rPr>
          <w:rFonts w:ascii="Times New Roman" w:hAnsi="Times New Roman"/>
          <w:sz w:val="22"/>
          <w:szCs w:val="22"/>
        </w:rPr>
      </w:pPr>
      <w:r w:rsidRPr="00B8589E">
        <w:rPr>
          <w:rFonts w:ascii="Times New Roman" w:hAnsi="Times New Roman"/>
          <w:sz w:val="20"/>
          <w:szCs w:val="22"/>
        </w:rPr>
        <w:t xml:space="preserve">Lekcja </w:t>
      </w:r>
      <w:r w:rsidR="000E6CE7">
        <w:rPr>
          <w:rFonts w:ascii="Times New Roman" w:hAnsi="Times New Roman"/>
          <w:sz w:val="20"/>
          <w:szCs w:val="22"/>
        </w:rPr>
        <w:t>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F60C8">
        <w:rPr>
          <w:rFonts w:ascii="Times New Roman" w:hAnsi="Times New Roman"/>
          <w:sz w:val="20"/>
          <w:szCs w:val="22"/>
        </w:rPr>
        <w:t>2</w:t>
      </w:r>
      <w:r w:rsidR="000E6CE7">
        <w:rPr>
          <w:rFonts w:ascii="Times New Roman" w:hAnsi="Times New Roman"/>
          <w:sz w:val="20"/>
          <w:szCs w:val="22"/>
        </w:rPr>
        <w:t>8</w:t>
      </w:r>
      <w:r w:rsidRPr="00B8589E">
        <w:rPr>
          <w:rFonts w:ascii="Times New Roman" w:hAnsi="Times New Roman"/>
          <w:sz w:val="20"/>
          <w:szCs w:val="22"/>
        </w:rPr>
        <w:t xml:space="preserve"> października</w:t>
      </w:r>
    </w:p>
    <w:p w:rsidR="00B8589E" w:rsidRPr="00896DEA" w:rsidRDefault="00B8589E" w:rsidP="00B8589E">
      <w:pPr>
        <w:rPr>
          <w:rFonts w:ascii="Times New Roman" w:hAnsi="Times New Roman"/>
          <w:sz w:val="22"/>
          <w:szCs w:val="22"/>
        </w:rPr>
      </w:pPr>
    </w:p>
    <w:p w:rsidR="00B8589E" w:rsidRPr="00B8589E" w:rsidRDefault="000E6CE7" w:rsidP="00B8589E">
      <w:pPr>
        <w:jc w:val="center"/>
        <w:rPr>
          <w:rFonts w:ascii="Times New Roman" w:hAnsi="Times New Roman"/>
          <w:b/>
          <w:sz w:val="24"/>
          <w:szCs w:val="22"/>
        </w:rPr>
      </w:pPr>
      <w:r>
        <w:rPr>
          <w:rFonts w:ascii="Times New Roman" w:hAnsi="Times New Roman"/>
          <w:b/>
          <w:sz w:val="24"/>
          <w:szCs w:val="22"/>
        </w:rPr>
        <w:t xml:space="preserve">USPRAWIEDLIWIENIE Z WIARY </w:t>
      </w:r>
    </w:p>
    <w:p w:rsidR="00FF60C8" w:rsidRDefault="00FF60C8" w:rsidP="00FF60C8">
      <w:pPr>
        <w:rPr>
          <w:rFonts w:ascii="Times New Roman" w:hAnsi="Times New Roman"/>
          <w:sz w:val="22"/>
          <w:szCs w:val="22"/>
        </w:rPr>
      </w:pPr>
    </w:p>
    <w:p w:rsidR="000E6CE7" w:rsidRDefault="000E6CE7" w:rsidP="000E6CE7">
      <w:pPr>
        <w:rPr>
          <w:rFonts w:ascii="Times New Roman" w:hAnsi="Times New Roman"/>
          <w:i/>
          <w:iCs/>
          <w:sz w:val="22"/>
          <w:szCs w:val="22"/>
        </w:rPr>
      </w:pPr>
      <w:r>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3,28</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Cel lekcji:</w:t>
      </w:r>
    </w:p>
    <w:p w:rsidR="000E6CE7" w:rsidRDefault="000E6CE7" w:rsidP="000E6CE7">
      <w:pPr>
        <w:ind w:left="567" w:firstLine="0"/>
        <w:rPr>
          <w:rFonts w:ascii="Times New Roman" w:hAnsi="Times New Roman"/>
          <w:sz w:val="22"/>
          <w:szCs w:val="22"/>
        </w:rPr>
      </w:pPr>
      <w:r>
        <w:rPr>
          <w:rFonts w:ascii="Times New Roman" w:hAnsi="Times New Roman"/>
          <w:b/>
          <w:bCs/>
          <w:sz w:val="22"/>
          <w:szCs w:val="22"/>
        </w:rPr>
        <w:t xml:space="preserve">Poznanie: </w:t>
      </w:r>
      <w:r>
        <w:rPr>
          <w:rFonts w:ascii="Times New Roman" w:hAnsi="Times New Roman"/>
          <w:sz w:val="22"/>
          <w:szCs w:val="22"/>
        </w:rPr>
        <w:t xml:space="preserve">Pojęcie zasadniczego znaczenia </w:t>
      </w:r>
      <w:proofErr w:type="spellStart"/>
      <w:r>
        <w:rPr>
          <w:rFonts w:ascii="Times New Roman" w:hAnsi="Times New Roman"/>
          <w:sz w:val="22"/>
          <w:szCs w:val="22"/>
        </w:rPr>
        <w:t>Rz</w:t>
      </w:r>
      <w:proofErr w:type="spellEnd"/>
      <w:r>
        <w:rPr>
          <w:rFonts w:ascii="Times New Roman" w:hAnsi="Times New Roman"/>
          <w:sz w:val="22"/>
          <w:szCs w:val="22"/>
        </w:rPr>
        <w:t xml:space="preserve"> 3,19-28 w ciągu ogólnego ewangelicznego wywodu Pawła w </w:t>
      </w:r>
      <w:r>
        <w:rPr>
          <w:rFonts w:ascii="Times New Roman" w:hAnsi="Times New Roman"/>
          <w:i/>
          <w:iCs/>
          <w:sz w:val="22"/>
          <w:szCs w:val="22"/>
        </w:rPr>
        <w:t>Liście do Rzymian</w:t>
      </w:r>
      <w:r>
        <w:rPr>
          <w:rFonts w:ascii="Times New Roman" w:hAnsi="Times New Roman"/>
          <w:sz w:val="22"/>
          <w:szCs w:val="22"/>
        </w:rPr>
        <w:t>.</w:t>
      </w:r>
    </w:p>
    <w:p w:rsidR="000E6CE7" w:rsidRDefault="000E6CE7" w:rsidP="000E6CE7">
      <w:pPr>
        <w:ind w:left="567" w:firstLine="0"/>
        <w:rPr>
          <w:rFonts w:ascii="Times New Roman" w:hAnsi="Times New Roman"/>
          <w:sz w:val="22"/>
          <w:szCs w:val="22"/>
        </w:rPr>
      </w:pPr>
      <w:r>
        <w:rPr>
          <w:rFonts w:ascii="Times New Roman" w:hAnsi="Times New Roman"/>
          <w:b/>
          <w:bCs/>
          <w:sz w:val="22"/>
          <w:szCs w:val="22"/>
        </w:rPr>
        <w:t xml:space="preserve">Odczucie: </w:t>
      </w:r>
      <w:r>
        <w:rPr>
          <w:rFonts w:ascii="Times New Roman" w:hAnsi="Times New Roman"/>
          <w:sz w:val="22"/>
          <w:szCs w:val="22"/>
        </w:rPr>
        <w:t>Przyswojenie silnego poczucia niezbędności usprawiedliwienia wyłącznie przez wiarę w przypisaną sprawiedliwość Chrystusa.</w:t>
      </w:r>
    </w:p>
    <w:p w:rsidR="000E6CE7" w:rsidRDefault="000E6CE7" w:rsidP="000E6CE7">
      <w:pPr>
        <w:ind w:left="567" w:firstLine="0"/>
        <w:rPr>
          <w:rFonts w:ascii="Times New Roman" w:hAnsi="Times New Roman"/>
          <w:bCs/>
          <w:sz w:val="22"/>
          <w:szCs w:val="22"/>
        </w:rPr>
      </w:pPr>
      <w:r>
        <w:rPr>
          <w:rFonts w:ascii="Times New Roman" w:hAnsi="Times New Roman"/>
          <w:b/>
          <w:bCs/>
          <w:sz w:val="22"/>
          <w:szCs w:val="22"/>
        </w:rPr>
        <w:t>Działanie:</w:t>
      </w:r>
      <w:r>
        <w:rPr>
          <w:rFonts w:ascii="Times New Roman" w:hAnsi="Times New Roman"/>
          <w:bCs/>
          <w:sz w:val="22"/>
          <w:szCs w:val="22"/>
        </w:rPr>
        <w:t xml:space="preserve"> Osiągnięcie pełniejszego zrozumienia usprawiedliwienia oraz jego właściwej relacji z uświęceniem i obfitym życiem w Duchu Świętym.</w:t>
      </w:r>
    </w:p>
    <w:p w:rsidR="000E6CE7" w:rsidRDefault="000E6CE7" w:rsidP="000E6CE7">
      <w:pPr>
        <w:rPr>
          <w:rFonts w:ascii="Times New Roman" w:hAnsi="Times New Roman"/>
          <w:bCs/>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Plan nauczania</w:t>
      </w:r>
    </w:p>
    <w:p w:rsidR="000E6CE7" w:rsidRDefault="000E6CE7" w:rsidP="000E6CE7">
      <w:pPr>
        <w:rPr>
          <w:rFonts w:ascii="Times New Roman" w:hAnsi="Times New Roman"/>
          <w:sz w:val="22"/>
          <w:szCs w:val="22"/>
        </w:rPr>
      </w:pPr>
      <w:r>
        <w:rPr>
          <w:rFonts w:ascii="Times New Roman" w:hAnsi="Times New Roman"/>
          <w:b/>
          <w:bCs/>
          <w:sz w:val="22"/>
          <w:szCs w:val="22"/>
        </w:rPr>
        <w:t>I. Poznanie: Uzdrawiająca Boża łaska i odkupienie z grzechu.</w:t>
      </w:r>
    </w:p>
    <w:p w:rsidR="000E6CE7" w:rsidRDefault="000E6CE7" w:rsidP="000E6CE7">
      <w:pPr>
        <w:ind w:left="567" w:firstLine="0"/>
        <w:rPr>
          <w:rFonts w:ascii="Times New Roman" w:hAnsi="Times New Roman"/>
          <w:sz w:val="22"/>
          <w:szCs w:val="22"/>
        </w:rPr>
      </w:pPr>
      <w:r>
        <w:rPr>
          <w:rFonts w:ascii="Times New Roman" w:hAnsi="Times New Roman"/>
          <w:sz w:val="22"/>
          <w:szCs w:val="22"/>
        </w:rPr>
        <w:t>A. Dlaczego ważne jest, byśmy uświadomili sobie, że grzech jest duchową chorobą, a nie jedynie ciągiem grzesznych czynów i postaw?</w:t>
      </w:r>
    </w:p>
    <w:p w:rsidR="000E6CE7" w:rsidRDefault="000E6CE7" w:rsidP="000E6CE7">
      <w:pPr>
        <w:rPr>
          <w:rFonts w:ascii="Times New Roman" w:hAnsi="Times New Roman"/>
          <w:sz w:val="22"/>
          <w:szCs w:val="22"/>
        </w:rPr>
      </w:pPr>
      <w:r>
        <w:rPr>
          <w:rFonts w:ascii="Times New Roman" w:hAnsi="Times New Roman"/>
          <w:sz w:val="22"/>
          <w:szCs w:val="22"/>
        </w:rPr>
        <w:t>B. Jaka jest właściwa kolejność duchowego uzdrowienia i poprawnego postępowania?</w:t>
      </w:r>
    </w:p>
    <w:p w:rsidR="000E6CE7" w:rsidRDefault="000E6CE7" w:rsidP="000E6CE7">
      <w:pPr>
        <w:ind w:left="567" w:firstLine="0"/>
        <w:rPr>
          <w:rFonts w:ascii="Times New Roman" w:hAnsi="Times New Roman"/>
          <w:sz w:val="22"/>
          <w:szCs w:val="22"/>
        </w:rPr>
      </w:pPr>
      <w:r>
        <w:rPr>
          <w:rFonts w:ascii="Times New Roman" w:hAnsi="Times New Roman"/>
          <w:b/>
          <w:bCs/>
          <w:sz w:val="22"/>
          <w:szCs w:val="22"/>
        </w:rPr>
        <w:t>II. Odczucie: Przyswojenie rzeczywistej natury tematów związanych z usprawiedliwieniem przez wiarę.</w:t>
      </w:r>
    </w:p>
    <w:p w:rsidR="000E6CE7" w:rsidRDefault="000E6CE7" w:rsidP="000E6CE7">
      <w:pPr>
        <w:ind w:left="567" w:firstLine="0"/>
        <w:rPr>
          <w:rFonts w:ascii="Times New Roman" w:hAnsi="Times New Roman"/>
          <w:sz w:val="22"/>
          <w:szCs w:val="22"/>
        </w:rPr>
      </w:pPr>
      <w:r>
        <w:rPr>
          <w:rFonts w:ascii="Times New Roman" w:hAnsi="Times New Roman"/>
          <w:sz w:val="22"/>
          <w:szCs w:val="22"/>
        </w:rPr>
        <w:t>A. Dlaczego zbawienie z uczynków prawa jest ułudą?</w:t>
      </w:r>
    </w:p>
    <w:p w:rsidR="000E6CE7" w:rsidRDefault="000E6CE7" w:rsidP="000E6CE7">
      <w:pPr>
        <w:ind w:left="567" w:firstLine="0"/>
        <w:rPr>
          <w:rFonts w:ascii="Times New Roman" w:hAnsi="Times New Roman"/>
          <w:sz w:val="22"/>
          <w:szCs w:val="22"/>
        </w:rPr>
      </w:pPr>
      <w:r>
        <w:rPr>
          <w:rFonts w:ascii="Times New Roman" w:hAnsi="Times New Roman"/>
          <w:sz w:val="22"/>
          <w:szCs w:val="22"/>
        </w:rPr>
        <w:t>B. Dlaczego wielu ludzi odczuwa, że łaskawe Boże przebaczenie może prowadzić do „taniej łaski”?</w:t>
      </w:r>
    </w:p>
    <w:p w:rsidR="000E6CE7" w:rsidRDefault="000E6CE7" w:rsidP="000E6CE7">
      <w:pPr>
        <w:ind w:left="567" w:firstLine="0"/>
        <w:rPr>
          <w:rFonts w:ascii="Times New Roman" w:hAnsi="Times New Roman"/>
          <w:sz w:val="22"/>
          <w:szCs w:val="22"/>
        </w:rPr>
      </w:pPr>
      <w:r>
        <w:rPr>
          <w:rFonts w:ascii="Times New Roman" w:hAnsi="Times New Roman"/>
          <w:b/>
          <w:bCs/>
          <w:sz w:val="22"/>
          <w:szCs w:val="22"/>
        </w:rPr>
        <w:t>III. Działanie: Podjęcie praktycznych kroków w celu uzyskania pełniejszego zrozumienia usprawiedliwienia.</w:t>
      </w:r>
    </w:p>
    <w:p w:rsidR="000E6CE7" w:rsidRDefault="000E6CE7" w:rsidP="000E6CE7">
      <w:pPr>
        <w:ind w:left="567" w:firstLine="0"/>
        <w:rPr>
          <w:rFonts w:ascii="Times New Roman" w:hAnsi="Times New Roman"/>
          <w:sz w:val="22"/>
          <w:szCs w:val="22"/>
        </w:rPr>
      </w:pPr>
      <w:r>
        <w:rPr>
          <w:rFonts w:ascii="Times New Roman" w:hAnsi="Times New Roman"/>
          <w:sz w:val="22"/>
          <w:szCs w:val="22"/>
        </w:rPr>
        <w:t>A. Jaka jest dynamika usprawiedliwienia przez wiarę w kwestii uwolnienia sumienia obciążonego poczuciem winy?</w:t>
      </w:r>
    </w:p>
    <w:p w:rsidR="000E6CE7" w:rsidRDefault="000E6CE7" w:rsidP="000E6CE7">
      <w:pPr>
        <w:ind w:left="567" w:firstLine="0"/>
        <w:rPr>
          <w:rFonts w:ascii="Times New Roman" w:hAnsi="Times New Roman"/>
          <w:sz w:val="22"/>
          <w:szCs w:val="22"/>
        </w:rPr>
      </w:pPr>
      <w:r>
        <w:rPr>
          <w:rFonts w:ascii="Times New Roman" w:hAnsi="Times New Roman"/>
          <w:sz w:val="22"/>
          <w:szCs w:val="22"/>
        </w:rPr>
        <w:t>B. Jaki nieodłączny element usprawiedliwienia przez wiarę przyczynia się do pewności zbawienia, której nie można uzyskać wierząc w zbawienie z uczynków?</w:t>
      </w:r>
    </w:p>
    <w:p w:rsidR="000E6CE7" w:rsidRDefault="000E6CE7" w:rsidP="000E6CE7">
      <w:pPr>
        <w:ind w:left="567" w:firstLine="0"/>
        <w:rPr>
          <w:rFonts w:ascii="Times New Roman" w:hAnsi="Times New Roman"/>
          <w:sz w:val="22"/>
          <w:szCs w:val="22"/>
        </w:rPr>
      </w:pPr>
      <w:r>
        <w:rPr>
          <w:rFonts w:ascii="Times New Roman" w:hAnsi="Times New Roman"/>
          <w:b/>
          <w:bCs/>
          <w:sz w:val="22"/>
          <w:szCs w:val="22"/>
        </w:rPr>
        <w:t xml:space="preserve">Podsumowanie: </w:t>
      </w:r>
      <w:r>
        <w:rPr>
          <w:rFonts w:ascii="Times New Roman" w:hAnsi="Times New Roman"/>
          <w:sz w:val="22"/>
          <w:szCs w:val="22"/>
        </w:rPr>
        <w:t>Tekst przewodni lekcji tego tygodnia jest początkiem wywodu Pawła poświęconego bezpośrednio usprawiedliwieniu wyłącznie przez wiarę. Słowami „</w:t>
      </w:r>
      <w:r>
        <w:rPr>
          <w:rFonts w:ascii="Times New Roman" w:hAnsi="Times New Roman"/>
          <w:color w:val="000000"/>
          <w:sz w:val="22"/>
          <w:szCs w:val="22"/>
        </w:rPr>
        <w:t>ale teraz</w:t>
      </w:r>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 xml:space="preserve">w </w:t>
      </w:r>
      <w:proofErr w:type="spellStart"/>
      <w:r>
        <w:rPr>
          <w:rFonts w:ascii="Times New Roman" w:hAnsi="Times New Roman"/>
          <w:sz w:val="22"/>
          <w:szCs w:val="22"/>
        </w:rPr>
        <w:t>Rz</w:t>
      </w:r>
      <w:proofErr w:type="spellEnd"/>
      <w:r>
        <w:rPr>
          <w:rFonts w:ascii="Times New Roman" w:hAnsi="Times New Roman"/>
          <w:sz w:val="22"/>
          <w:szCs w:val="22"/>
        </w:rPr>
        <w:t xml:space="preserve"> 3,21 Paweł zaznacza punkt zwrotny w </w:t>
      </w:r>
      <w:r>
        <w:rPr>
          <w:rFonts w:ascii="Times New Roman" w:hAnsi="Times New Roman"/>
          <w:i/>
          <w:iCs/>
          <w:sz w:val="22"/>
          <w:szCs w:val="22"/>
        </w:rPr>
        <w:t>Liście do Rzymian</w:t>
      </w:r>
      <w:r>
        <w:rPr>
          <w:rFonts w:ascii="Times New Roman" w:hAnsi="Times New Roman"/>
          <w:sz w:val="22"/>
          <w:szCs w:val="22"/>
        </w:rPr>
        <w:t>.</w:t>
      </w:r>
    </w:p>
    <w:p w:rsidR="000E6CE7" w:rsidRDefault="000E6CE7">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0E6CE7" w:rsidRDefault="000E6CE7" w:rsidP="000E6CE7">
      <w:pPr>
        <w:rPr>
          <w:rFonts w:ascii="Times New Roman" w:hAnsi="Times New Roman"/>
          <w:sz w:val="22"/>
          <w:szCs w:val="22"/>
        </w:rPr>
      </w:pPr>
    </w:p>
    <w:p w:rsidR="000E6CE7" w:rsidRDefault="000E6CE7" w:rsidP="000E6CE7">
      <w:pPr>
        <w:rPr>
          <w:rFonts w:ascii="Times New Roman" w:hAnsi="Times New Roman"/>
          <w:b/>
          <w:sz w:val="22"/>
          <w:szCs w:val="22"/>
        </w:rPr>
      </w:pPr>
      <w:r>
        <w:rPr>
          <w:rFonts w:ascii="Times New Roman" w:hAnsi="Times New Roman"/>
          <w:b/>
          <w:sz w:val="22"/>
          <w:szCs w:val="22"/>
        </w:rPr>
        <w:t>Cykl nauczania</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Etap 1 - Motywowanie</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i/>
          <w:iCs/>
          <w:sz w:val="22"/>
          <w:szCs w:val="22"/>
        </w:rPr>
      </w:pPr>
      <w:r>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3,28.</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Kluczowa koncepcja duchowego rozwoju: </w:t>
      </w:r>
      <w:r>
        <w:rPr>
          <w:rFonts w:ascii="Times New Roman" w:hAnsi="Times New Roman"/>
          <w:sz w:val="22"/>
          <w:szCs w:val="22"/>
        </w:rPr>
        <w:t xml:space="preserve">Obchodzimy 500-lecie rozpoczęcia reformacji protestanckiej. W tym czasie staramy się zrozumieć pełniej dynamikę usprawiedliwienia wyłącznie przez wiarę i jego klasyczne biblijne wyrażenie w </w:t>
      </w:r>
      <w:r>
        <w:rPr>
          <w:rFonts w:ascii="Times New Roman" w:hAnsi="Times New Roman"/>
          <w:i/>
          <w:iCs/>
          <w:sz w:val="22"/>
          <w:szCs w:val="22"/>
        </w:rPr>
        <w:t>Liście do Rzymian</w:t>
      </w:r>
      <w:r>
        <w:rPr>
          <w:rFonts w:ascii="Times New Roman" w:hAnsi="Times New Roman"/>
          <w:sz w:val="22"/>
          <w:szCs w:val="22"/>
        </w:rPr>
        <w:t>. Trudno sobie wyobrazić bardziej zasadniczą kwestię dla osobistego zbawienia niż usprawiedliwienie przez wiarę.</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Wyraźnie wskaż uczestnikom lekcji, jak bardzo ważne jest, by dobrze rozumieli zagadnienie usprawiedliwienia wyłącznie przez wiarę.</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Otwarcie dyskusji: </w:t>
      </w:r>
      <w:r>
        <w:rPr>
          <w:rFonts w:ascii="Times New Roman" w:hAnsi="Times New Roman"/>
          <w:sz w:val="22"/>
          <w:szCs w:val="22"/>
        </w:rPr>
        <w:t>Poproś uczestników lekcji, by opowiedzieli, jak dochodzili do zrozumienia kwestii przebaczenia i nowego statusu prawnego grzeszników przyjętych przez Boga. Co było dla nich najtrudniejsze - zrozumienie intelektualne (doktrynalne) czy przyznanie się do swojej potrzeby zbawienia? Poproś, by powiedzieli, co dla nich oznacza przyjęcie miłosiernego Bożego przebaczenia. Jak rozumieją ich nowy status przed Bogiem jako Jego adoptowane dzieci?</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Sednem odkrycia zarówno apostoła Pawła jak i Marcina Lutra była autentyczna jasność co do tego, jak wymagania Bożej sprawiedliwości mogą zostać zaspokojone bez unieważnienia prawa Bożego. Kluczowy dla nich był fakt, że Chrystus spełnił wymagania Bożej sprawiedliwości za nas w swoim życiu aktywnego, doskonałego posłuszeństwa prawu oraz swojej biernej, zastępczej śmierci za grzeszników. Zatem jako ten, który poniósł grzechy, Chrystus spełnił wymagania prawa Bożego, które domaga się wiecznej „śmierci” (</w:t>
      </w:r>
      <w:proofErr w:type="spellStart"/>
      <w:r>
        <w:rPr>
          <w:rFonts w:ascii="Times New Roman" w:hAnsi="Times New Roman"/>
          <w:sz w:val="22"/>
          <w:szCs w:val="22"/>
        </w:rPr>
        <w:t>Rz</w:t>
      </w:r>
      <w:proofErr w:type="spellEnd"/>
      <w:r>
        <w:rPr>
          <w:rFonts w:ascii="Times New Roman" w:hAnsi="Times New Roman"/>
          <w:sz w:val="22"/>
          <w:szCs w:val="22"/>
        </w:rPr>
        <w:t xml:space="preserve"> 6,23) jako zapłaty za grzech. Dzięki spłaceniu długu przez Chrystusa oraz Jego świętemu życiu Bóg zapewnił wszystko, co jest niezbędne dla przebaczenia grzechu człowieka.</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b/>
          <w:bCs/>
          <w:sz w:val="22"/>
          <w:szCs w:val="22"/>
        </w:rPr>
      </w:pPr>
      <w:r>
        <w:rPr>
          <w:rFonts w:ascii="Times New Roman" w:hAnsi="Times New Roman"/>
          <w:b/>
          <w:bCs/>
          <w:sz w:val="22"/>
          <w:szCs w:val="22"/>
        </w:rPr>
        <w:t>Pytania do dyskusji</w:t>
      </w:r>
    </w:p>
    <w:p w:rsidR="000E6CE7" w:rsidRDefault="000E6CE7" w:rsidP="000E6CE7">
      <w:pPr>
        <w:rPr>
          <w:rFonts w:ascii="Times New Roman" w:hAnsi="Times New Roman"/>
          <w:sz w:val="22"/>
          <w:szCs w:val="22"/>
        </w:rPr>
      </w:pPr>
      <w:r>
        <w:rPr>
          <w:rFonts w:ascii="Times New Roman" w:hAnsi="Times New Roman"/>
          <w:sz w:val="22"/>
          <w:szCs w:val="22"/>
        </w:rPr>
        <w:t>1. Co było dla ciebie najtrudniejsze - przyznanie, że jesteś w rozpaczliwej potrzebie z powodu grzeszności, czy zupełne poleganie na łaskawym miłosierdziu Boga?</w:t>
      </w:r>
    </w:p>
    <w:p w:rsidR="000E6CE7" w:rsidRDefault="000E6CE7" w:rsidP="000E6CE7">
      <w:pPr>
        <w:rPr>
          <w:rFonts w:ascii="Times New Roman" w:hAnsi="Times New Roman"/>
          <w:sz w:val="22"/>
          <w:szCs w:val="22"/>
        </w:rPr>
      </w:pPr>
      <w:r>
        <w:rPr>
          <w:rFonts w:ascii="Times New Roman" w:hAnsi="Times New Roman"/>
          <w:sz w:val="22"/>
          <w:szCs w:val="22"/>
        </w:rPr>
        <w:t>2. Co w naszej grzesznej ludzkiej naturze sprawia, że zawsze jesteśmy skłonni wypełniać wymagania Bożej sprawiedliwości przez własne zasługi?</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Etap 2 - Badanie</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 xml:space="preserve">Przesłanie zawarte w </w:t>
      </w:r>
      <w:proofErr w:type="spellStart"/>
      <w:r>
        <w:rPr>
          <w:rFonts w:ascii="Times New Roman" w:hAnsi="Times New Roman"/>
          <w:sz w:val="22"/>
          <w:szCs w:val="22"/>
        </w:rPr>
        <w:t>Rz</w:t>
      </w:r>
      <w:proofErr w:type="spellEnd"/>
      <w:r>
        <w:rPr>
          <w:rFonts w:ascii="Times New Roman" w:hAnsi="Times New Roman"/>
          <w:sz w:val="22"/>
          <w:szCs w:val="22"/>
        </w:rPr>
        <w:t xml:space="preserve"> 3,19-28 zostało określone przez wybitnego komentatora </w:t>
      </w:r>
      <w:r>
        <w:rPr>
          <w:rFonts w:ascii="Times New Roman" w:hAnsi="Times New Roman"/>
          <w:i/>
          <w:iCs/>
          <w:sz w:val="22"/>
          <w:szCs w:val="22"/>
        </w:rPr>
        <w:t>Nowego Testamentu</w:t>
      </w:r>
      <w:r>
        <w:rPr>
          <w:rFonts w:ascii="Times New Roman" w:hAnsi="Times New Roman"/>
          <w:sz w:val="22"/>
          <w:szCs w:val="22"/>
        </w:rPr>
        <w:t xml:space="preserve"> Leona Morrisa jako „najważniejszy akapit, jaki kiedykolwiek napisano” (cyt. z komentarza Leona Morrisa w: George R. Knight, </w:t>
      </w:r>
      <w:proofErr w:type="spellStart"/>
      <w:r>
        <w:rPr>
          <w:rFonts w:ascii="Times New Roman" w:hAnsi="Times New Roman"/>
          <w:i/>
          <w:iCs/>
          <w:sz w:val="22"/>
          <w:szCs w:val="22"/>
        </w:rPr>
        <w:t>Exploring</w:t>
      </w:r>
      <w:proofErr w:type="spellEnd"/>
      <w:r>
        <w:rPr>
          <w:rFonts w:ascii="Times New Roman" w:hAnsi="Times New Roman"/>
          <w:i/>
          <w:iCs/>
          <w:sz w:val="22"/>
          <w:szCs w:val="22"/>
        </w:rPr>
        <w:t xml:space="preserve"> Romans: A </w:t>
      </w:r>
      <w:proofErr w:type="spellStart"/>
      <w:r>
        <w:rPr>
          <w:rFonts w:ascii="Times New Roman" w:hAnsi="Times New Roman"/>
          <w:i/>
          <w:iCs/>
          <w:sz w:val="22"/>
          <w:szCs w:val="22"/>
        </w:rPr>
        <w:t>Devotional</w:t>
      </w:r>
      <w:proofErr w:type="spellEnd"/>
      <w:r>
        <w:rPr>
          <w:rFonts w:ascii="Times New Roman" w:hAnsi="Times New Roman"/>
          <w:i/>
          <w:iCs/>
          <w:sz w:val="22"/>
          <w:szCs w:val="22"/>
        </w:rPr>
        <w:t xml:space="preserve"> </w:t>
      </w:r>
      <w:proofErr w:type="spellStart"/>
      <w:r>
        <w:rPr>
          <w:rFonts w:ascii="Times New Roman" w:hAnsi="Times New Roman"/>
          <w:i/>
          <w:iCs/>
          <w:sz w:val="22"/>
          <w:szCs w:val="22"/>
        </w:rPr>
        <w:t>Commentary</w:t>
      </w:r>
      <w:proofErr w:type="spellEnd"/>
      <w:r>
        <w:rPr>
          <w:rFonts w:ascii="Times New Roman" w:hAnsi="Times New Roman"/>
          <w:sz w:val="22"/>
          <w:szCs w:val="22"/>
        </w:rPr>
        <w:t xml:space="preserve">, </w:t>
      </w:r>
      <w:proofErr w:type="spellStart"/>
      <w:r>
        <w:rPr>
          <w:rFonts w:ascii="Times New Roman" w:hAnsi="Times New Roman"/>
          <w:sz w:val="22"/>
          <w:szCs w:val="22"/>
        </w:rPr>
        <w:t>Hagerstown</w:t>
      </w:r>
      <w:proofErr w:type="spellEnd"/>
      <w:r>
        <w:rPr>
          <w:rFonts w:ascii="Times New Roman" w:hAnsi="Times New Roman"/>
          <w:sz w:val="22"/>
          <w:szCs w:val="22"/>
        </w:rPr>
        <w:t xml:space="preserve"> 2010, s. 88). Wyrażenie oznaczające punkt zwrotny - „ale teraz” (</w:t>
      </w:r>
      <w:proofErr w:type="spellStart"/>
      <w:r>
        <w:rPr>
          <w:rFonts w:ascii="Times New Roman" w:hAnsi="Times New Roman"/>
          <w:sz w:val="22"/>
          <w:szCs w:val="22"/>
        </w:rPr>
        <w:t>Rz</w:t>
      </w:r>
      <w:proofErr w:type="spellEnd"/>
      <w:r>
        <w:rPr>
          <w:rFonts w:ascii="Times New Roman" w:hAnsi="Times New Roman"/>
          <w:sz w:val="22"/>
          <w:szCs w:val="22"/>
        </w:rPr>
        <w:t xml:space="preserve"> 3,21) - jest jednym z najważniejszych punktów w ciągu argumentacji Pawła w </w:t>
      </w:r>
      <w:r>
        <w:rPr>
          <w:rFonts w:ascii="Times New Roman" w:hAnsi="Times New Roman"/>
          <w:i/>
          <w:iCs/>
          <w:sz w:val="22"/>
          <w:szCs w:val="22"/>
        </w:rPr>
        <w:t>Liście do Rzymian</w:t>
      </w:r>
      <w:r>
        <w:rPr>
          <w:rFonts w:ascii="Times New Roman" w:hAnsi="Times New Roman"/>
          <w:sz w:val="22"/>
          <w:szCs w:val="22"/>
        </w:rPr>
        <w:t xml:space="preserve"> i wskazuje czytelnikowi nadzieję na zmianę grzesznego stanu ludzkości. Tak więc powinniśmy rozważyć te wersety z największą starannością.</w:t>
      </w:r>
    </w:p>
    <w:p w:rsidR="000E6CE7" w:rsidRDefault="000E6CE7">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Komentarz biblijny</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Wprowadzenie: </w:t>
      </w:r>
      <w:r>
        <w:rPr>
          <w:rFonts w:ascii="Times New Roman" w:hAnsi="Times New Roman"/>
          <w:sz w:val="22"/>
          <w:szCs w:val="22"/>
        </w:rPr>
        <w:t xml:space="preserve">Poniżej wymienione są najważniejsze punkty </w:t>
      </w:r>
      <w:proofErr w:type="spellStart"/>
      <w:r>
        <w:rPr>
          <w:rFonts w:ascii="Times New Roman" w:hAnsi="Times New Roman"/>
          <w:sz w:val="22"/>
          <w:szCs w:val="22"/>
        </w:rPr>
        <w:t>Rz</w:t>
      </w:r>
      <w:proofErr w:type="spellEnd"/>
      <w:r>
        <w:rPr>
          <w:rFonts w:ascii="Times New Roman" w:hAnsi="Times New Roman"/>
          <w:sz w:val="22"/>
          <w:szCs w:val="22"/>
        </w:rPr>
        <w:t xml:space="preserve"> 3,19-28. Komentarz w</w:t>
      </w:r>
      <w:r>
        <w:rPr>
          <w:rFonts w:ascii="Times New Roman" w:hAnsi="Times New Roman"/>
          <w:sz w:val="22"/>
          <w:szCs w:val="22"/>
        </w:rPr>
        <w:t> </w:t>
      </w:r>
      <w:r>
        <w:rPr>
          <w:rFonts w:ascii="Times New Roman" w:hAnsi="Times New Roman"/>
          <w:sz w:val="22"/>
          <w:szCs w:val="22"/>
        </w:rPr>
        <w:t xml:space="preserve"> podręczniku </w:t>
      </w:r>
      <w:r>
        <w:rPr>
          <w:rFonts w:ascii="Times New Roman" w:hAnsi="Times New Roman"/>
          <w:i/>
          <w:iCs/>
          <w:sz w:val="22"/>
          <w:szCs w:val="22"/>
        </w:rPr>
        <w:t>Lekcji Biblijnych</w:t>
      </w:r>
      <w:r>
        <w:rPr>
          <w:rFonts w:ascii="Times New Roman" w:hAnsi="Times New Roman"/>
          <w:sz w:val="22"/>
          <w:szCs w:val="22"/>
        </w:rPr>
        <w:t xml:space="preserve"> jest tu niezwykle pomocny. Aby wzbogacić studium lekcji, podkreślimy najważniejsze punkty i dodamy kilka uzupełniających komentarzy.</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I. Punkt 1: Rola prawa w usprawiedliwieniu</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3,19-20).</w:t>
      </w:r>
    </w:p>
    <w:p w:rsidR="000E6CE7" w:rsidRDefault="000E6CE7" w:rsidP="000E6CE7">
      <w:pPr>
        <w:rPr>
          <w:rFonts w:ascii="Times New Roman" w:hAnsi="Times New Roman"/>
          <w:sz w:val="22"/>
          <w:szCs w:val="22"/>
        </w:rPr>
      </w:pPr>
      <w:r>
        <w:rPr>
          <w:rFonts w:ascii="Times New Roman" w:hAnsi="Times New Roman"/>
          <w:sz w:val="22"/>
          <w:szCs w:val="22"/>
        </w:rPr>
        <w:t xml:space="preserve">Rola prawa w prowadzeniu do usprawiedliwienia jest nieodzowna. Kiedy Paweł mówi o „prawie” w szerszym sensie jako </w:t>
      </w:r>
      <w:r>
        <w:rPr>
          <w:rFonts w:ascii="Times New Roman" w:hAnsi="Times New Roman"/>
          <w:i/>
          <w:iCs/>
          <w:sz w:val="22"/>
          <w:szCs w:val="22"/>
        </w:rPr>
        <w:t>Torze</w:t>
      </w:r>
      <w:r>
        <w:rPr>
          <w:rFonts w:ascii="Times New Roman" w:hAnsi="Times New Roman"/>
          <w:sz w:val="22"/>
          <w:szCs w:val="22"/>
        </w:rPr>
        <w:t xml:space="preserve">, odnosi się do </w:t>
      </w:r>
      <w:r>
        <w:rPr>
          <w:rFonts w:ascii="Times New Roman" w:hAnsi="Times New Roman"/>
          <w:i/>
          <w:iCs/>
          <w:sz w:val="22"/>
          <w:szCs w:val="22"/>
        </w:rPr>
        <w:t>Pięcioksięgu Mojżeszowego</w:t>
      </w:r>
      <w:r>
        <w:rPr>
          <w:rFonts w:ascii="Times New Roman" w:hAnsi="Times New Roman"/>
          <w:sz w:val="22"/>
          <w:szCs w:val="22"/>
        </w:rPr>
        <w:t xml:space="preserve">, a w bardziej ogólnym sensie do całego </w:t>
      </w:r>
      <w:r>
        <w:rPr>
          <w:rFonts w:ascii="Times New Roman" w:hAnsi="Times New Roman"/>
          <w:i/>
          <w:iCs/>
          <w:sz w:val="22"/>
          <w:szCs w:val="22"/>
        </w:rPr>
        <w:t>Starego Testamentu</w:t>
      </w:r>
      <w:r>
        <w:rPr>
          <w:rFonts w:ascii="Times New Roman" w:hAnsi="Times New Roman"/>
          <w:sz w:val="22"/>
          <w:szCs w:val="22"/>
        </w:rPr>
        <w:t>. Jednak często ma na myśli prawo moralne i jego biblijne rozszerzenie w postaci ustaw, sądów i przepisów ceremonialnych. Być „pod prawem” znaczy być „pod” jurysdykcją prawa jako definiującego grzech i wywołującego poczucie winy grzesznika wobec Boga. Ale najważniejsze jest to, że choć prawo nie ma mocy odkupić człowieka, to jednak może bardzo mocno prowadzić grzesznika do poszukiwania ratunku z grzechu. Prawo nie może uczynić człowieka sprawiedliwym w oczach Boga. Jak zauważyliśmy, prawo nie może zbawić, jak objawy choroby nie mogą wyleczyć z tej choroby.</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Gdy grzeszny człowiek stara się przestrzegać prawa, jest to godne pochwały, ale dlaczego prawo nie ma mocy usprawiedliwić grzesznika?</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II. Punkt 3: Porównanie „sprawiedliwości Bożej” i sprawiedliwości prawa</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3,21).</w:t>
      </w:r>
    </w:p>
    <w:p w:rsidR="000E6CE7" w:rsidRDefault="000E6CE7" w:rsidP="000E6CE7">
      <w:pPr>
        <w:rPr>
          <w:rFonts w:ascii="Times New Roman" w:hAnsi="Times New Roman"/>
          <w:sz w:val="22"/>
          <w:szCs w:val="22"/>
        </w:rPr>
      </w:pPr>
      <w:r>
        <w:rPr>
          <w:rFonts w:ascii="Times New Roman" w:hAnsi="Times New Roman"/>
          <w:sz w:val="22"/>
          <w:szCs w:val="22"/>
        </w:rPr>
        <w:t>Jakie jest znaczenie tego ważnego wersetu? „Sprawiedliwość Boża” jest wyraźnie przeciwstawiona „sprawiedliwości prawa”. „Sprawiedliwość Boża” pochodzi od Boga, została dostarczona przez Niego, oparta na tym, co zostało dokonane przez życie i śmierć Jezusa. Ta Boża „sprawiedliwość” została zaoferowana wszystkim, którzy przyjmą ją przez wiarę - nie dlatego, że na nią zasługują, ale dlatego, że niezaprzeczalnie jej potrzebują.</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Pytanie do dyskusji: </w:t>
      </w:r>
      <w:r>
        <w:rPr>
          <w:rFonts w:ascii="Times New Roman" w:hAnsi="Times New Roman"/>
          <w:sz w:val="22"/>
          <w:szCs w:val="22"/>
        </w:rPr>
        <w:t>W ksią</w:t>
      </w:r>
      <w:r>
        <w:rPr>
          <w:rFonts w:ascii="Times New Roman" w:hAnsi="Times New Roman"/>
          <w:sz w:val="22"/>
          <w:szCs w:val="22"/>
        </w:rPr>
        <w:t>ż</w:t>
      </w:r>
      <w:r>
        <w:rPr>
          <w:rFonts w:ascii="Times New Roman" w:hAnsi="Times New Roman"/>
          <w:sz w:val="22"/>
          <w:szCs w:val="22"/>
        </w:rPr>
        <w:t xml:space="preserve">ce </w:t>
      </w:r>
      <w:r>
        <w:rPr>
          <w:rFonts w:ascii="Times New Roman" w:hAnsi="Times New Roman"/>
          <w:i/>
          <w:iCs/>
          <w:sz w:val="22"/>
          <w:szCs w:val="22"/>
        </w:rPr>
        <w:t>Wybrane poselstwa</w:t>
      </w:r>
      <w:r>
        <w:rPr>
          <w:rFonts w:ascii="Times New Roman" w:hAnsi="Times New Roman"/>
          <w:sz w:val="22"/>
          <w:szCs w:val="22"/>
        </w:rPr>
        <w:t xml:space="preserve">, t. I, s. 340 zawarte jest przypuszczalnie najwyraźniejsze stwierdzenie </w:t>
      </w:r>
      <w:proofErr w:type="spellStart"/>
      <w:r>
        <w:rPr>
          <w:rFonts w:ascii="Times New Roman" w:hAnsi="Times New Roman"/>
          <w:sz w:val="22"/>
          <w:szCs w:val="22"/>
        </w:rPr>
        <w:t>Ellen</w:t>
      </w:r>
      <w:proofErr w:type="spellEnd"/>
      <w:r>
        <w:rPr>
          <w:rFonts w:ascii="Times New Roman" w:hAnsi="Times New Roman"/>
          <w:sz w:val="22"/>
          <w:szCs w:val="22"/>
        </w:rPr>
        <w:t xml:space="preserve"> G. White na temat usprawiedliwienia. Zapytaj uczestników lekcji, jak to stwierdzenie wpłynęło na ich postawę wobec </w:t>
      </w:r>
      <w:proofErr w:type="spellStart"/>
      <w:r>
        <w:rPr>
          <w:rFonts w:ascii="Times New Roman" w:hAnsi="Times New Roman"/>
          <w:sz w:val="22"/>
          <w:szCs w:val="22"/>
        </w:rPr>
        <w:t>Ellen</w:t>
      </w:r>
      <w:proofErr w:type="spellEnd"/>
      <w:r>
        <w:rPr>
          <w:rFonts w:ascii="Times New Roman" w:hAnsi="Times New Roman"/>
          <w:sz w:val="22"/>
          <w:szCs w:val="22"/>
        </w:rPr>
        <w:t xml:space="preserve"> G. White</w:t>
      </w:r>
      <w:r>
        <w:rPr>
          <w:rFonts w:ascii="Times New Roman" w:hAnsi="Times New Roman"/>
          <w:sz w:val="22"/>
          <w:szCs w:val="22"/>
        </w:rPr>
        <w:t xml:space="preserve"> </w:t>
      </w:r>
      <w:r>
        <w:rPr>
          <w:rFonts w:ascii="Times New Roman" w:hAnsi="Times New Roman"/>
          <w:sz w:val="22"/>
          <w:szCs w:val="22"/>
        </w:rPr>
        <w:t>i jej poglądów na usprawiedliwienie przez wiarę. (Dobrze byłoby także z modlitwą rozważyć to, co zostało napisane w tej samej książce na stronach 282-369).</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III. Punkt 3: Powiązanie usprawiedliwienia ze sprawiedliwością</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3,24).</w:t>
      </w:r>
    </w:p>
    <w:p w:rsidR="000E6CE7" w:rsidRDefault="000E6CE7" w:rsidP="000E6CE7">
      <w:pPr>
        <w:rPr>
          <w:rFonts w:ascii="Times New Roman" w:hAnsi="Times New Roman"/>
          <w:sz w:val="22"/>
          <w:szCs w:val="22"/>
        </w:rPr>
      </w:pPr>
      <w:proofErr w:type="spellStart"/>
      <w:r>
        <w:rPr>
          <w:rFonts w:ascii="Times New Roman" w:hAnsi="Times New Roman"/>
          <w:sz w:val="22"/>
          <w:szCs w:val="22"/>
        </w:rPr>
        <w:t>Rz</w:t>
      </w:r>
      <w:proofErr w:type="spellEnd"/>
      <w:r>
        <w:rPr>
          <w:rFonts w:ascii="Times New Roman" w:hAnsi="Times New Roman"/>
          <w:sz w:val="22"/>
          <w:szCs w:val="22"/>
        </w:rPr>
        <w:t xml:space="preserve"> 3,24 objaśnia kluczowe greckie słowo przetłumaczone jako „usprawiedliwieni”, a następnie zostaje omówione powiązanie między usprawiedliwieniem a „sprawiedliwością” (</w:t>
      </w:r>
      <w:proofErr w:type="spellStart"/>
      <w:r>
        <w:rPr>
          <w:rFonts w:ascii="Times New Roman" w:hAnsi="Times New Roman"/>
          <w:sz w:val="22"/>
          <w:szCs w:val="22"/>
        </w:rPr>
        <w:t>Rz</w:t>
      </w:r>
      <w:proofErr w:type="spellEnd"/>
      <w:r>
        <w:rPr>
          <w:rFonts w:ascii="Times New Roman" w:hAnsi="Times New Roman"/>
          <w:sz w:val="22"/>
          <w:szCs w:val="22"/>
        </w:rPr>
        <w:t xml:space="preserve"> 3,25).</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 xml:space="preserve">Jednym z najważniejszych </w:t>
      </w:r>
      <w:proofErr w:type="spellStart"/>
      <w:r>
        <w:rPr>
          <w:rFonts w:ascii="Times New Roman" w:hAnsi="Times New Roman"/>
          <w:sz w:val="22"/>
          <w:szCs w:val="22"/>
        </w:rPr>
        <w:t>efktów</w:t>
      </w:r>
      <w:proofErr w:type="spellEnd"/>
      <w:r>
        <w:rPr>
          <w:rFonts w:ascii="Times New Roman" w:hAnsi="Times New Roman"/>
          <w:sz w:val="22"/>
          <w:szCs w:val="22"/>
        </w:rPr>
        <w:t xml:space="preserve"> łaski jest błogosławieństwo Boże polegające na tym, że skruszony grzesznik zostaje uznany za sprawiedliwego przed Bogiem. Otóż w pewnym ważnym sensie usprawiedliwienie jest ściśle umiejscowione w czasie. Jednak w innym sensie jest także „linearne”, ciągłe, jako że ze względu na naszą ludzką słabość potrzebujemy Chrystusa jako żywego Pośrednika, aby stale nadrabiał nasze nieuniknione niedociągnięcia w wierze i więzi z Bogiem. Zapytaj uczestników lekcji, czy po uważnym rozważeniu tych punktów zgadzają się z nimi, czy nie.</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IV. Punkt 4: Rozróżnienie między „przebłaganiem” a „odpuszczeniem”</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3,25).</w:t>
      </w:r>
    </w:p>
    <w:p w:rsidR="000E6CE7" w:rsidRDefault="000E6CE7" w:rsidP="000E6CE7">
      <w:pPr>
        <w:rPr>
          <w:rFonts w:ascii="Times New Roman" w:hAnsi="Times New Roman"/>
          <w:sz w:val="22"/>
          <w:szCs w:val="22"/>
        </w:rPr>
      </w:pPr>
      <w:proofErr w:type="spellStart"/>
      <w:r>
        <w:rPr>
          <w:rFonts w:ascii="Times New Roman" w:hAnsi="Times New Roman"/>
          <w:sz w:val="22"/>
          <w:szCs w:val="22"/>
        </w:rPr>
        <w:t>Rz</w:t>
      </w:r>
      <w:proofErr w:type="spellEnd"/>
      <w:r>
        <w:rPr>
          <w:rFonts w:ascii="Times New Roman" w:hAnsi="Times New Roman"/>
          <w:sz w:val="22"/>
          <w:szCs w:val="22"/>
        </w:rPr>
        <w:t xml:space="preserve"> 3,25 prowadzi nas do znaczenia dwóch ważnych greckich słów - </w:t>
      </w:r>
      <w:proofErr w:type="spellStart"/>
      <w:r>
        <w:rPr>
          <w:rFonts w:ascii="Times New Roman" w:hAnsi="Times New Roman"/>
          <w:i/>
          <w:iCs/>
          <w:sz w:val="22"/>
          <w:szCs w:val="22"/>
        </w:rPr>
        <w:t>hilasterion</w:t>
      </w:r>
      <w:proofErr w:type="spellEnd"/>
      <w:r>
        <w:rPr>
          <w:rFonts w:ascii="Times New Roman" w:hAnsi="Times New Roman"/>
          <w:sz w:val="22"/>
          <w:szCs w:val="22"/>
        </w:rPr>
        <w:t xml:space="preserve"> i </w:t>
      </w:r>
      <w:proofErr w:type="spellStart"/>
      <w:r>
        <w:rPr>
          <w:rFonts w:ascii="Times New Roman" w:hAnsi="Times New Roman"/>
          <w:i/>
          <w:iCs/>
          <w:sz w:val="22"/>
          <w:szCs w:val="22"/>
        </w:rPr>
        <w:t>paresis</w:t>
      </w:r>
      <w:proofErr w:type="spellEnd"/>
      <w:r>
        <w:rPr>
          <w:rFonts w:ascii="Times New Roman" w:hAnsi="Times New Roman"/>
          <w:sz w:val="22"/>
          <w:szCs w:val="22"/>
        </w:rPr>
        <w:t xml:space="preserve"> - które zazwyczaj są tłumaczone jako „przebłaganie” i „odpuszczenie”. Te słowa w tym kontekście są bardzo ważne dla zdefiniowania dzieła Chrystusa dla grzeszników. Chrystus zapewnił wszystko, co jest niezbędna dla zaspokojenia wymagań Bożej sprawiedliwości. Skoro wymagania te zostały zaspokojone, Bóg może zaoferować skruszonemu grzesznikowi „odpuszczenie” czyli przebaczenie jego grzechów.</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lastRenderedPageBreak/>
        <w:t xml:space="preserve">Do rozważenia: </w:t>
      </w:r>
      <w:r>
        <w:rPr>
          <w:rFonts w:ascii="Times New Roman" w:hAnsi="Times New Roman"/>
          <w:sz w:val="22"/>
          <w:szCs w:val="22"/>
        </w:rPr>
        <w:t>W jaki sposób możemy przetłumaczyć te kluczowe słowa w naszym kontekście kulturowym?</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V. Punkt 5: Usprawiedliwienie i uczciwość Bożego przebaczenia dla grzeszników </w:t>
      </w:r>
      <w:r>
        <w:rPr>
          <w:rFonts w:ascii="Times New Roman" w:hAnsi="Times New Roman"/>
          <w:sz w:val="22"/>
          <w:szCs w:val="22"/>
        </w:rPr>
        <w:t xml:space="preserve">(przeczytaj </w:t>
      </w:r>
      <w:proofErr w:type="spellStart"/>
      <w:r>
        <w:rPr>
          <w:rFonts w:ascii="Times New Roman" w:hAnsi="Times New Roman"/>
          <w:sz w:val="22"/>
          <w:szCs w:val="22"/>
        </w:rPr>
        <w:t>Rz</w:t>
      </w:r>
      <w:proofErr w:type="spellEnd"/>
      <w:r>
        <w:rPr>
          <w:rFonts w:ascii="Times New Roman" w:hAnsi="Times New Roman"/>
          <w:sz w:val="22"/>
          <w:szCs w:val="22"/>
        </w:rPr>
        <w:t xml:space="preserve"> 3,26-28).</w:t>
      </w:r>
    </w:p>
    <w:p w:rsidR="000E6CE7" w:rsidRDefault="000E6CE7" w:rsidP="000E6CE7">
      <w:pPr>
        <w:rPr>
          <w:rFonts w:ascii="Times New Roman" w:hAnsi="Times New Roman"/>
          <w:sz w:val="22"/>
          <w:szCs w:val="22"/>
        </w:rPr>
      </w:pPr>
      <w:r>
        <w:rPr>
          <w:rFonts w:ascii="Times New Roman" w:hAnsi="Times New Roman"/>
          <w:sz w:val="22"/>
          <w:szCs w:val="22"/>
        </w:rPr>
        <w:t xml:space="preserve">W </w:t>
      </w:r>
      <w:proofErr w:type="spellStart"/>
      <w:r>
        <w:rPr>
          <w:rFonts w:ascii="Times New Roman" w:hAnsi="Times New Roman"/>
          <w:sz w:val="22"/>
          <w:szCs w:val="22"/>
        </w:rPr>
        <w:t>Rz</w:t>
      </w:r>
      <w:proofErr w:type="spellEnd"/>
      <w:r>
        <w:rPr>
          <w:rFonts w:ascii="Times New Roman" w:hAnsi="Times New Roman"/>
          <w:sz w:val="22"/>
          <w:szCs w:val="22"/>
        </w:rPr>
        <w:t xml:space="preserve"> 3,26-27 Paweł podsumowuje Zbawcze implikacje </w:t>
      </w:r>
      <w:proofErr w:type="spellStart"/>
      <w:r>
        <w:rPr>
          <w:rFonts w:ascii="Times New Roman" w:hAnsi="Times New Roman"/>
          <w:sz w:val="22"/>
          <w:szCs w:val="22"/>
        </w:rPr>
        <w:t>Rz</w:t>
      </w:r>
      <w:proofErr w:type="spellEnd"/>
      <w:r>
        <w:rPr>
          <w:rFonts w:ascii="Times New Roman" w:hAnsi="Times New Roman"/>
          <w:sz w:val="22"/>
          <w:szCs w:val="22"/>
        </w:rPr>
        <w:t xml:space="preserve"> 3,24-25. Ze względu na to, czego dokonał Chrystus, Bóg może ogłosić grzeszników sprawiedliwymi, a przy tym nadal pozostać uczciwym w oczach mieszkańców wszechświata. W </w:t>
      </w:r>
      <w:proofErr w:type="spellStart"/>
      <w:r>
        <w:rPr>
          <w:rFonts w:ascii="Times New Roman" w:hAnsi="Times New Roman"/>
          <w:sz w:val="22"/>
          <w:szCs w:val="22"/>
        </w:rPr>
        <w:t>Rz</w:t>
      </w:r>
      <w:proofErr w:type="spellEnd"/>
      <w:r>
        <w:rPr>
          <w:rFonts w:ascii="Times New Roman" w:hAnsi="Times New Roman"/>
          <w:sz w:val="22"/>
          <w:szCs w:val="22"/>
        </w:rPr>
        <w:t xml:space="preserve"> 3,28 Paweł może podsumować, że grzesznik jest usprawiedliwiony „bez” czy „niezależnie” od uczynków prawa.</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 xml:space="preserve">Czyny posłuszeństwa nie mają mocy usprawiedliwić człowieka. Jednak mają pozytywny wpływ potwierdzający zarówno autentyczność wiary człowieka jak i deklaracji Bożego przebaczenia. Jednak niektórzy błędnie sądzą, że stwierdzenie Pawła w </w:t>
      </w:r>
      <w:proofErr w:type="spellStart"/>
      <w:r>
        <w:rPr>
          <w:rFonts w:ascii="Times New Roman" w:hAnsi="Times New Roman"/>
          <w:sz w:val="22"/>
          <w:szCs w:val="22"/>
        </w:rPr>
        <w:t>Rz</w:t>
      </w:r>
      <w:proofErr w:type="spellEnd"/>
      <w:r>
        <w:rPr>
          <w:rFonts w:ascii="Times New Roman" w:hAnsi="Times New Roman"/>
          <w:sz w:val="22"/>
          <w:szCs w:val="22"/>
        </w:rPr>
        <w:t xml:space="preserve"> 3,26-27 zawierające słowo „bez” czy „niezależnie” sugeruje, iż łaska unieważnia prawa i posłuszeństwo wiary. Dlaczego na podstawie poprawnej interpretacji </w:t>
      </w:r>
      <w:proofErr w:type="spellStart"/>
      <w:r>
        <w:rPr>
          <w:rFonts w:ascii="Times New Roman" w:hAnsi="Times New Roman"/>
          <w:sz w:val="22"/>
          <w:szCs w:val="22"/>
        </w:rPr>
        <w:t>Rz</w:t>
      </w:r>
      <w:proofErr w:type="spellEnd"/>
      <w:r>
        <w:rPr>
          <w:rFonts w:ascii="Times New Roman" w:hAnsi="Times New Roman"/>
          <w:sz w:val="22"/>
          <w:szCs w:val="22"/>
        </w:rPr>
        <w:t xml:space="preserve"> 3,24-25 dochodzimy do przeciwnego wniosku?</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Etap 3 - Zastosowanie</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Jak wskazaliśmy wcześniej, fragment studiowany w tym tygodniu ma fundamentalne znaczenie. W związku z tym musimy skłonić uczestników lekcji do odczucia nie tylko teologicznego i doktrynalnego znaczenia tego fragmentu, ale także wagi, jaką prawdy te przywiązują do osobistego uświęcenia. W ramach tego poproś uczestników lekcji o uważne zastanowienie nad poniższymi pytaniami.</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Pytania do przemyślenia i zastosowania</w:t>
      </w:r>
    </w:p>
    <w:p w:rsidR="000E6CE7" w:rsidRDefault="000E6CE7" w:rsidP="000E6CE7">
      <w:pPr>
        <w:rPr>
          <w:rFonts w:ascii="Times New Roman" w:hAnsi="Times New Roman"/>
          <w:sz w:val="22"/>
          <w:szCs w:val="22"/>
        </w:rPr>
      </w:pPr>
      <w:r>
        <w:rPr>
          <w:rFonts w:ascii="Times New Roman" w:hAnsi="Times New Roman"/>
          <w:sz w:val="22"/>
          <w:szCs w:val="22"/>
        </w:rPr>
        <w:t>1. W jaki sposób ta teol</w:t>
      </w:r>
      <w:r>
        <w:rPr>
          <w:rFonts w:ascii="Times New Roman" w:hAnsi="Times New Roman"/>
          <w:sz w:val="22"/>
          <w:szCs w:val="22"/>
        </w:rPr>
        <w:t>o</w:t>
      </w:r>
      <w:bookmarkStart w:id="0" w:name="_GoBack"/>
      <w:bookmarkEnd w:id="0"/>
      <w:r>
        <w:rPr>
          <w:rFonts w:ascii="Times New Roman" w:hAnsi="Times New Roman"/>
          <w:sz w:val="22"/>
          <w:szCs w:val="22"/>
        </w:rPr>
        <w:t>gia Pawła w skazuje, jak powinni żyć wierzący w Kościele i świecie?</w:t>
      </w:r>
    </w:p>
    <w:p w:rsidR="000E6CE7" w:rsidRDefault="000E6CE7" w:rsidP="000E6CE7">
      <w:pPr>
        <w:rPr>
          <w:rFonts w:ascii="Times New Roman" w:hAnsi="Times New Roman"/>
          <w:sz w:val="22"/>
          <w:szCs w:val="22"/>
        </w:rPr>
      </w:pPr>
      <w:r>
        <w:rPr>
          <w:rFonts w:ascii="Times New Roman" w:hAnsi="Times New Roman"/>
          <w:sz w:val="22"/>
          <w:szCs w:val="22"/>
        </w:rPr>
        <w:t xml:space="preserve">2. Jak to przesłanie Pawła objaśnia rady </w:t>
      </w:r>
      <w:proofErr w:type="spellStart"/>
      <w:r>
        <w:rPr>
          <w:rFonts w:ascii="Times New Roman" w:hAnsi="Times New Roman"/>
          <w:sz w:val="22"/>
          <w:szCs w:val="22"/>
        </w:rPr>
        <w:t>Ellen</w:t>
      </w:r>
      <w:proofErr w:type="spellEnd"/>
      <w:r>
        <w:rPr>
          <w:rFonts w:ascii="Times New Roman" w:hAnsi="Times New Roman"/>
          <w:sz w:val="22"/>
          <w:szCs w:val="22"/>
        </w:rPr>
        <w:t xml:space="preserve"> G. White i jej zrozumienie życia i śmierci Chrystusa? Jak jedne i drugie powinny wskazywać na doświadczenie zbawienia wierzących z winy i mocy grzechu?</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Etap 4 - Tworzenie</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 xml:space="preserve">W odpowiedzi na dwa powyższe pytania zapytaj uczestników lekcji, jak te fragmenty listu Pawła i komentarze </w:t>
      </w:r>
      <w:proofErr w:type="spellStart"/>
      <w:r>
        <w:rPr>
          <w:rFonts w:ascii="Times New Roman" w:hAnsi="Times New Roman"/>
          <w:sz w:val="22"/>
          <w:szCs w:val="22"/>
        </w:rPr>
        <w:t>Ellen</w:t>
      </w:r>
      <w:proofErr w:type="spellEnd"/>
      <w:r>
        <w:rPr>
          <w:rFonts w:ascii="Times New Roman" w:hAnsi="Times New Roman"/>
          <w:sz w:val="22"/>
          <w:szCs w:val="22"/>
        </w:rPr>
        <w:t xml:space="preserve"> G. White ukształtowały ich teologię znaczenia życia i śmierci Chrystusa. Poproś uczestników lekcji, by uważnie przestudiowali rozdziały „Golgota” i „Wykonało się!” z książki </w:t>
      </w:r>
      <w:proofErr w:type="spellStart"/>
      <w:r>
        <w:rPr>
          <w:rFonts w:ascii="Times New Roman" w:hAnsi="Times New Roman"/>
          <w:sz w:val="22"/>
          <w:szCs w:val="22"/>
        </w:rPr>
        <w:t>Ellen</w:t>
      </w:r>
      <w:proofErr w:type="spellEnd"/>
      <w:r>
        <w:rPr>
          <w:rFonts w:ascii="Times New Roman" w:hAnsi="Times New Roman"/>
          <w:sz w:val="22"/>
          <w:szCs w:val="22"/>
        </w:rPr>
        <w:t xml:space="preserve"> G. White </w:t>
      </w:r>
      <w:r>
        <w:rPr>
          <w:rFonts w:ascii="Times New Roman" w:hAnsi="Times New Roman"/>
          <w:i/>
          <w:iCs/>
          <w:sz w:val="22"/>
          <w:szCs w:val="22"/>
        </w:rPr>
        <w:t>Życie Jezusa</w:t>
      </w:r>
      <w:r>
        <w:rPr>
          <w:rFonts w:ascii="Times New Roman" w:hAnsi="Times New Roman"/>
          <w:sz w:val="22"/>
          <w:szCs w:val="22"/>
        </w:rPr>
        <w:t>. Jak autora podtrzymuje albo odrzuca pojęcie doskonałego życia Chrystusa i Jego śmierci jako spełniających wymagania sprawiedliwości Bożej, aby mógł On oferować miłosiernie przebaczenie naszych grzechów?</w:t>
      </w:r>
    </w:p>
    <w:p w:rsidR="000E6CE7" w:rsidRDefault="000E6CE7" w:rsidP="000E6CE7">
      <w:pPr>
        <w:rPr>
          <w:rFonts w:ascii="Times New Roman" w:hAnsi="Times New Roman"/>
          <w:sz w:val="22"/>
          <w:szCs w:val="22"/>
        </w:rPr>
      </w:pPr>
    </w:p>
    <w:p w:rsidR="000E6CE7" w:rsidRDefault="000E6CE7" w:rsidP="000E6CE7">
      <w:pPr>
        <w:rPr>
          <w:rFonts w:ascii="Times New Roman" w:hAnsi="Times New Roman"/>
          <w:sz w:val="22"/>
          <w:szCs w:val="22"/>
        </w:rPr>
      </w:pPr>
      <w:r>
        <w:rPr>
          <w:rFonts w:ascii="Times New Roman" w:hAnsi="Times New Roman"/>
          <w:b/>
          <w:bCs/>
          <w:sz w:val="22"/>
          <w:szCs w:val="22"/>
        </w:rPr>
        <w:t xml:space="preserve">Zadanie: </w:t>
      </w:r>
      <w:r>
        <w:rPr>
          <w:rFonts w:ascii="Times New Roman" w:hAnsi="Times New Roman"/>
          <w:sz w:val="22"/>
          <w:szCs w:val="22"/>
        </w:rPr>
        <w:t>Zaplanuj spotkanie w celu kontynuacji tematu lekcji i odpowiedzenia na pytanie w części „Tylko dla nauczyciela” w etapie 4.</w:t>
      </w:r>
    </w:p>
    <w:p w:rsidR="00B8589E" w:rsidRPr="00896DEA" w:rsidRDefault="00B8589E" w:rsidP="000E6CE7">
      <w:pPr>
        <w:rPr>
          <w:rFonts w:ascii="Times New Roman" w:hAnsi="Times New Roman"/>
          <w:sz w:val="22"/>
          <w:szCs w:val="22"/>
        </w:rPr>
      </w:pPr>
    </w:p>
    <w:sectPr w:rsidR="00B8589E"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62" w:rsidRDefault="00161262" w:rsidP="00B8589E">
      <w:r>
        <w:separator/>
      </w:r>
    </w:p>
  </w:endnote>
  <w:endnote w:type="continuationSeparator" w:id="0">
    <w:p w:rsidR="00161262" w:rsidRDefault="00161262"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0E6CE7">
          <w:rPr>
            <w:rFonts w:ascii="Times New Roman" w:hAnsi="Times New Roman"/>
            <w:noProof/>
            <w:sz w:val="16"/>
            <w:szCs w:val="16"/>
          </w:rPr>
          <w:t>4</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62" w:rsidRDefault="00161262" w:rsidP="00B8589E">
      <w:r>
        <w:separator/>
      </w:r>
    </w:p>
  </w:footnote>
  <w:footnote w:type="continuationSeparator" w:id="0">
    <w:p w:rsidR="00161262" w:rsidRDefault="00161262"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0E6CE7">
      <w:rPr>
        <w:rFonts w:ascii="Times New Roman" w:hAnsi="Times New Roman"/>
        <w:sz w:val="20"/>
        <w:szCs w:val="22"/>
      </w:rPr>
      <w:t>4</w:t>
    </w:r>
    <w:r>
      <w:rPr>
        <w:rFonts w:ascii="Times New Roman" w:hAnsi="Times New Roman"/>
        <w:sz w:val="20"/>
        <w:szCs w:val="22"/>
      </w:rPr>
      <w:t>, „</w:t>
    </w:r>
    <w:r w:rsidR="000E6CE7">
      <w:rPr>
        <w:rFonts w:ascii="Times New Roman" w:hAnsi="Times New Roman"/>
        <w:sz w:val="20"/>
        <w:szCs w:val="22"/>
      </w:rPr>
      <w:t>Usprawiedliwienie z wiary</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E6CE7"/>
    <w:rsid w:val="00123950"/>
    <w:rsid w:val="00161262"/>
    <w:rsid w:val="00175FB3"/>
    <w:rsid w:val="00640D7C"/>
    <w:rsid w:val="008354A7"/>
    <w:rsid w:val="0087713C"/>
    <w:rsid w:val="00907AA2"/>
    <w:rsid w:val="00A24236"/>
    <w:rsid w:val="00B8589E"/>
    <w:rsid w:val="00BC5983"/>
    <w:rsid w:val="00BF0426"/>
    <w:rsid w:val="00D137FF"/>
    <w:rsid w:val="00D605B3"/>
    <w:rsid w:val="00D9317F"/>
    <w:rsid w:val="00E47FCD"/>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1480</Words>
  <Characters>8880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2017-09-18T09:32:00Z</cp:lastPrinted>
  <dcterms:created xsi:type="dcterms:W3CDTF">2017-09-18T09:25:00Z</dcterms:created>
  <dcterms:modified xsi:type="dcterms:W3CDTF">2017-09-18T09:33:00Z</dcterms:modified>
</cp:coreProperties>
</file>