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BA931" w14:textId="5919EEAF" w:rsidR="00344E00" w:rsidRPr="003E3A74" w:rsidRDefault="00A820C9" w:rsidP="00A820C9">
      <w:pPr>
        <w:ind w:firstLine="0"/>
        <w:rPr>
          <w:rFonts w:ascii="Times New Roman" w:hAnsi="Times New Roman"/>
          <w:sz w:val="28"/>
          <w:szCs w:val="28"/>
        </w:rPr>
      </w:pPr>
      <w:r w:rsidRPr="004F76CE">
        <w:rPr>
          <w:rFonts w:ascii="Times New Roman" w:hAnsi="Times New Roman"/>
          <w:sz w:val="20"/>
        </w:rPr>
        <w:t xml:space="preserve"> Lekcja</w:t>
      </w:r>
      <w:r w:rsidR="00645D50">
        <w:rPr>
          <w:rFonts w:ascii="Times New Roman" w:hAnsi="Times New Roman"/>
          <w:sz w:val="20"/>
        </w:rPr>
        <w:t xml:space="preserve"> </w:t>
      </w:r>
      <w:r w:rsidR="001F0836">
        <w:rPr>
          <w:rFonts w:ascii="Times New Roman" w:hAnsi="Times New Roman"/>
          <w:sz w:val="20"/>
        </w:rPr>
        <w:t>1</w:t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Pr="003E3A74">
        <w:rPr>
          <w:rFonts w:ascii="Times New Roman" w:hAnsi="Times New Roman"/>
          <w:sz w:val="28"/>
          <w:szCs w:val="28"/>
        </w:rPr>
        <w:tab/>
      </w:r>
      <w:r w:rsidR="002F7A06" w:rsidRPr="003E3A74">
        <w:rPr>
          <w:rFonts w:ascii="Times New Roman" w:hAnsi="Times New Roman"/>
          <w:sz w:val="28"/>
          <w:szCs w:val="28"/>
        </w:rPr>
        <w:tab/>
      </w:r>
      <w:r w:rsidR="0068078E">
        <w:rPr>
          <w:rFonts w:ascii="Times New Roman" w:hAnsi="Times New Roman"/>
          <w:sz w:val="28"/>
          <w:szCs w:val="28"/>
        </w:rPr>
        <w:tab/>
      </w:r>
      <w:r w:rsidR="00731504">
        <w:rPr>
          <w:rFonts w:ascii="Times New Roman" w:hAnsi="Times New Roman"/>
          <w:sz w:val="20"/>
        </w:rPr>
        <w:t>6 stycznia</w:t>
      </w:r>
    </w:p>
    <w:p w14:paraId="308DB886" w14:textId="4B3D88A2" w:rsidR="00283CFF" w:rsidRDefault="00731504" w:rsidP="00881CF1">
      <w:pPr>
        <w:spacing w:line="360" w:lineRule="auto"/>
        <w:ind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JAK CZYTAĆ KSIĘGĘ PSALMÓW</w:t>
      </w:r>
    </w:p>
    <w:p w14:paraId="6089994F" w14:textId="77777777" w:rsidR="006A2EC2" w:rsidRPr="00840008" w:rsidRDefault="006A2EC2" w:rsidP="006A2EC2">
      <w:pPr>
        <w:rPr>
          <w:rFonts w:ascii="Times New Roman" w:hAnsi="Times New Roman"/>
          <w:b/>
          <w:iCs/>
          <w:sz w:val="20"/>
        </w:rPr>
      </w:pPr>
      <w:r w:rsidRPr="00840008">
        <w:rPr>
          <w:rFonts w:ascii="Times New Roman" w:hAnsi="Times New Roman"/>
          <w:b/>
          <w:bCs/>
          <w:sz w:val="20"/>
        </w:rPr>
        <w:t>Tekst przewodni:</w:t>
      </w:r>
      <w:r w:rsidRPr="00840008">
        <w:rPr>
          <w:rFonts w:ascii="Times New Roman" w:hAnsi="Times New Roman"/>
          <w:b/>
          <w:sz w:val="20"/>
        </w:rPr>
        <w:t xml:space="preserve"> </w:t>
      </w:r>
      <w:proofErr w:type="spellStart"/>
      <w:r w:rsidRPr="00840008">
        <w:rPr>
          <w:rFonts w:ascii="Times New Roman" w:hAnsi="Times New Roman"/>
          <w:b/>
          <w:iCs/>
          <w:sz w:val="20"/>
        </w:rPr>
        <w:t>Łk</w:t>
      </w:r>
      <w:proofErr w:type="spellEnd"/>
      <w:r w:rsidRPr="00840008">
        <w:rPr>
          <w:rFonts w:ascii="Times New Roman" w:hAnsi="Times New Roman"/>
          <w:b/>
          <w:iCs/>
          <w:sz w:val="20"/>
        </w:rPr>
        <w:t> 24,44.</w:t>
      </w:r>
    </w:p>
    <w:p w14:paraId="19CB66F5" w14:textId="77777777" w:rsidR="006A2EC2" w:rsidRPr="00840008" w:rsidRDefault="006A2EC2" w:rsidP="006A2EC2">
      <w:pPr>
        <w:rPr>
          <w:rFonts w:ascii="Times New Roman" w:hAnsi="Times New Roman"/>
          <w:sz w:val="20"/>
        </w:rPr>
      </w:pPr>
    </w:p>
    <w:p w14:paraId="2B399720" w14:textId="3331362B" w:rsidR="006A2EC2" w:rsidRPr="00840008" w:rsidRDefault="006A2EC2" w:rsidP="006A2EC2">
      <w:pPr>
        <w:rPr>
          <w:rFonts w:ascii="Times New Roman" w:hAnsi="Times New Roman"/>
          <w:sz w:val="20"/>
        </w:rPr>
      </w:pPr>
      <w:r w:rsidRPr="00840008">
        <w:rPr>
          <w:rFonts w:ascii="Times New Roman" w:hAnsi="Times New Roman"/>
          <w:i/>
          <w:iCs/>
          <w:sz w:val="20"/>
        </w:rPr>
        <w:t>Księga Psalmów</w:t>
      </w:r>
      <w:r w:rsidRPr="00840008">
        <w:rPr>
          <w:rFonts w:ascii="Times New Roman" w:hAnsi="Times New Roman"/>
          <w:sz w:val="20"/>
        </w:rPr>
        <w:t xml:space="preserve"> zwana także </w:t>
      </w:r>
      <w:r w:rsidRPr="00840008">
        <w:rPr>
          <w:rFonts w:ascii="Times New Roman" w:hAnsi="Times New Roman"/>
          <w:i/>
          <w:iCs/>
          <w:sz w:val="20"/>
        </w:rPr>
        <w:t>Psałterzem</w:t>
      </w:r>
      <w:r w:rsidRPr="00840008">
        <w:rPr>
          <w:rFonts w:ascii="Times New Roman" w:hAnsi="Times New Roman"/>
          <w:sz w:val="20"/>
        </w:rPr>
        <w:t xml:space="preserve"> stanowi arcydzieło starożytnej hebrajskiej poezji. Jako natchniony i inspirujący zbiór pieśni </w:t>
      </w:r>
      <w:r w:rsidRPr="00840008">
        <w:rPr>
          <w:rFonts w:ascii="Times New Roman" w:hAnsi="Times New Roman"/>
          <w:i/>
          <w:iCs/>
          <w:sz w:val="20"/>
        </w:rPr>
        <w:t>Księga Psalmów</w:t>
      </w:r>
      <w:r w:rsidRPr="00840008">
        <w:rPr>
          <w:rFonts w:ascii="Times New Roman" w:hAnsi="Times New Roman"/>
          <w:sz w:val="20"/>
        </w:rPr>
        <w:t xml:space="preserve"> wyraża rozmaite odczucia i zmagania wierzących od czasów zjednoczonego królestwa izraelskiego (X w. p.n.e.) po okres po niewoli babilońskiej (V w. p.n.e.) </w:t>
      </w:r>
      <w:r w:rsidRPr="00840008">
        <w:rPr>
          <w:rFonts w:ascii="Times New Roman" w:hAnsi="Times New Roman"/>
          <w:i/>
          <w:iCs/>
          <w:sz w:val="20"/>
        </w:rPr>
        <w:t>Psałterz</w:t>
      </w:r>
      <w:r w:rsidRPr="00840008">
        <w:rPr>
          <w:rFonts w:ascii="Times New Roman" w:hAnsi="Times New Roman"/>
          <w:sz w:val="20"/>
        </w:rPr>
        <w:t xml:space="preserve"> zawiera szeroki wybór rodzajów poezji: pieśni dziękczynne, pieśni chwały, wyznania win, modlitwy o ratunek, prośby o</w:t>
      </w:r>
      <w:r w:rsidR="005462AA">
        <w:rPr>
          <w:rFonts w:ascii="Times New Roman" w:hAnsi="Times New Roman"/>
          <w:sz w:val="20"/>
        </w:rPr>
        <w:t> </w:t>
      </w:r>
      <w:r w:rsidRPr="00840008">
        <w:rPr>
          <w:rFonts w:ascii="Times New Roman" w:hAnsi="Times New Roman"/>
          <w:sz w:val="20"/>
        </w:rPr>
        <w:t xml:space="preserve">ochronę, przekleństwa, rozmyślania nad dziełem Stwórcy itd. Uważne studium </w:t>
      </w:r>
      <w:r w:rsidRPr="00840008">
        <w:rPr>
          <w:rFonts w:ascii="Times New Roman" w:hAnsi="Times New Roman"/>
          <w:i/>
          <w:iCs/>
          <w:sz w:val="20"/>
        </w:rPr>
        <w:t>Księgi Psalmów</w:t>
      </w:r>
      <w:r w:rsidRPr="00840008">
        <w:rPr>
          <w:rFonts w:ascii="Times New Roman" w:hAnsi="Times New Roman"/>
          <w:sz w:val="20"/>
        </w:rPr>
        <w:t xml:space="preserve"> w bieżącym kwartale będzie miało na celu między innymi przyjrzenie się tej różnorodności.</w:t>
      </w:r>
    </w:p>
    <w:p w14:paraId="5B678376" w14:textId="77777777" w:rsidR="006A2EC2" w:rsidRPr="00840008" w:rsidRDefault="006A2EC2" w:rsidP="006A2EC2">
      <w:pPr>
        <w:rPr>
          <w:rFonts w:ascii="Times New Roman" w:hAnsi="Times New Roman"/>
          <w:sz w:val="20"/>
        </w:rPr>
      </w:pPr>
    </w:p>
    <w:p w14:paraId="2D2B21BB" w14:textId="77777777" w:rsidR="006A2EC2" w:rsidRPr="00840008" w:rsidRDefault="006A2EC2" w:rsidP="006A2EC2">
      <w:pPr>
        <w:rPr>
          <w:rFonts w:ascii="Times New Roman" w:hAnsi="Times New Roman"/>
          <w:b/>
          <w:sz w:val="20"/>
        </w:rPr>
      </w:pPr>
      <w:r w:rsidRPr="00840008">
        <w:rPr>
          <w:rFonts w:ascii="Times New Roman" w:hAnsi="Times New Roman"/>
          <w:b/>
          <w:sz w:val="20"/>
        </w:rPr>
        <w:t>Tematy lekcji</w:t>
      </w:r>
    </w:p>
    <w:p w14:paraId="6AB9D0EF" w14:textId="77777777" w:rsidR="006A2EC2" w:rsidRPr="00840008" w:rsidRDefault="006A2EC2" w:rsidP="006A2EC2">
      <w:pPr>
        <w:rPr>
          <w:rFonts w:ascii="Times New Roman" w:hAnsi="Times New Roman"/>
          <w:sz w:val="20"/>
        </w:rPr>
      </w:pPr>
      <w:r w:rsidRPr="00840008">
        <w:rPr>
          <w:rFonts w:ascii="Times New Roman" w:hAnsi="Times New Roman"/>
          <w:sz w:val="20"/>
        </w:rPr>
        <w:t>W ramach wprowadzenia do studium tego kwartału poruszymy następujące wstępne tematy:</w:t>
      </w:r>
    </w:p>
    <w:p w14:paraId="75913E08" w14:textId="77777777" w:rsidR="006A2EC2" w:rsidRPr="00840008" w:rsidRDefault="006A2EC2" w:rsidP="006A2EC2">
      <w:pPr>
        <w:rPr>
          <w:rFonts w:ascii="Times New Roman" w:hAnsi="Times New Roman"/>
          <w:sz w:val="20"/>
        </w:rPr>
      </w:pPr>
      <w:r w:rsidRPr="00840008">
        <w:rPr>
          <w:rFonts w:ascii="Times New Roman" w:hAnsi="Times New Roman"/>
          <w:sz w:val="20"/>
        </w:rPr>
        <w:t xml:space="preserve">1. Historyczne tło </w:t>
      </w:r>
      <w:r w:rsidRPr="00840008">
        <w:rPr>
          <w:rFonts w:ascii="Times New Roman" w:hAnsi="Times New Roman"/>
          <w:i/>
          <w:iCs/>
          <w:sz w:val="20"/>
        </w:rPr>
        <w:t>Księgi Psalmów</w:t>
      </w:r>
      <w:r w:rsidRPr="00840008">
        <w:rPr>
          <w:rFonts w:ascii="Times New Roman" w:hAnsi="Times New Roman"/>
          <w:sz w:val="20"/>
        </w:rPr>
        <w:t>,</w:t>
      </w:r>
    </w:p>
    <w:p w14:paraId="6005B79C" w14:textId="77777777" w:rsidR="006A2EC2" w:rsidRPr="00840008" w:rsidRDefault="006A2EC2" w:rsidP="006A2EC2">
      <w:pPr>
        <w:rPr>
          <w:rFonts w:ascii="Times New Roman" w:hAnsi="Times New Roman"/>
          <w:sz w:val="20"/>
        </w:rPr>
      </w:pPr>
      <w:r w:rsidRPr="00840008">
        <w:rPr>
          <w:rFonts w:ascii="Times New Roman" w:hAnsi="Times New Roman"/>
          <w:sz w:val="20"/>
        </w:rPr>
        <w:t>2. Rodzaje lub kategorie pieśni tworzących zbiór,</w:t>
      </w:r>
    </w:p>
    <w:p w14:paraId="5661BB81" w14:textId="77777777" w:rsidR="006A2EC2" w:rsidRPr="00840008" w:rsidRDefault="006A2EC2" w:rsidP="006A2EC2">
      <w:pPr>
        <w:rPr>
          <w:rFonts w:ascii="Times New Roman" w:hAnsi="Times New Roman"/>
          <w:sz w:val="20"/>
        </w:rPr>
      </w:pPr>
      <w:r w:rsidRPr="00840008">
        <w:rPr>
          <w:rFonts w:ascii="Times New Roman" w:hAnsi="Times New Roman"/>
          <w:sz w:val="20"/>
        </w:rPr>
        <w:t>3. Biblijne wskazówki dotyczące oddawania czci Bogu.</w:t>
      </w:r>
    </w:p>
    <w:p w14:paraId="7E6329EA" w14:textId="77777777" w:rsidR="006A2EC2" w:rsidRPr="00840008" w:rsidRDefault="006A2EC2" w:rsidP="006A2EC2">
      <w:pPr>
        <w:rPr>
          <w:rFonts w:ascii="Times New Roman" w:hAnsi="Times New Roman"/>
          <w:sz w:val="20"/>
        </w:rPr>
      </w:pPr>
      <w:r w:rsidRPr="00840008">
        <w:rPr>
          <w:rFonts w:ascii="Times New Roman" w:hAnsi="Times New Roman"/>
          <w:sz w:val="20"/>
        </w:rPr>
        <w:t xml:space="preserve">Ponadto poszerzymy nasze studium </w:t>
      </w:r>
      <w:r w:rsidRPr="00840008">
        <w:rPr>
          <w:rFonts w:ascii="Times New Roman" w:hAnsi="Times New Roman"/>
          <w:i/>
          <w:iCs/>
          <w:sz w:val="20"/>
        </w:rPr>
        <w:t>Księgi Psalmów</w:t>
      </w:r>
      <w:r w:rsidRPr="00840008">
        <w:rPr>
          <w:rFonts w:ascii="Times New Roman" w:hAnsi="Times New Roman"/>
          <w:sz w:val="20"/>
        </w:rPr>
        <w:t xml:space="preserve"> analizując następujące zagadnienia: (a) struktura </w:t>
      </w:r>
      <w:r w:rsidRPr="00840008">
        <w:rPr>
          <w:rFonts w:ascii="Times New Roman" w:hAnsi="Times New Roman"/>
          <w:i/>
          <w:iCs/>
          <w:sz w:val="20"/>
        </w:rPr>
        <w:t>Księgi Psalmów</w:t>
      </w:r>
      <w:r w:rsidRPr="00840008">
        <w:rPr>
          <w:rFonts w:ascii="Times New Roman" w:hAnsi="Times New Roman"/>
          <w:sz w:val="20"/>
        </w:rPr>
        <w:t xml:space="preserve">, (b) rozmaite narzędzia literackie stosowane przez psalmistów w celu wyrażania emocji, (c) szczególny podział ksiąg w ramach </w:t>
      </w:r>
      <w:r w:rsidRPr="00840008">
        <w:rPr>
          <w:rFonts w:ascii="Times New Roman" w:hAnsi="Times New Roman"/>
          <w:i/>
          <w:iCs/>
          <w:sz w:val="20"/>
        </w:rPr>
        <w:t>Księgi Psalmów</w:t>
      </w:r>
      <w:r w:rsidRPr="00840008">
        <w:rPr>
          <w:rFonts w:ascii="Times New Roman" w:hAnsi="Times New Roman"/>
          <w:sz w:val="20"/>
        </w:rPr>
        <w:t>.</w:t>
      </w:r>
    </w:p>
    <w:p w14:paraId="3D4BDEFC" w14:textId="77777777" w:rsidR="006A2EC2" w:rsidRPr="00840008" w:rsidRDefault="006A2EC2" w:rsidP="006A2EC2">
      <w:pPr>
        <w:rPr>
          <w:rFonts w:ascii="Times New Roman" w:hAnsi="Times New Roman"/>
          <w:sz w:val="20"/>
        </w:rPr>
      </w:pPr>
    </w:p>
    <w:p w14:paraId="22B62F75" w14:textId="77777777" w:rsidR="006A2EC2" w:rsidRPr="00840008" w:rsidRDefault="006A2EC2" w:rsidP="006A2EC2">
      <w:pPr>
        <w:rPr>
          <w:rFonts w:ascii="Times New Roman" w:hAnsi="Times New Roman"/>
          <w:sz w:val="20"/>
        </w:rPr>
      </w:pPr>
      <w:r w:rsidRPr="00840008">
        <w:rPr>
          <w:rFonts w:ascii="Times New Roman" w:hAnsi="Times New Roman"/>
          <w:b/>
          <w:sz w:val="20"/>
        </w:rPr>
        <w:t>Część II: Komentarz</w:t>
      </w:r>
    </w:p>
    <w:p w14:paraId="4247610A" w14:textId="77777777" w:rsidR="006A2EC2" w:rsidRPr="00840008" w:rsidRDefault="006A2EC2" w:rsidP="006A2EC2">
      <w:pPr>
        <w:rPr>
          <w:rFonts w:ascii="Times New Roman" w:hAnsi="Times New Roman"/>
          <w:sz w:val="20"/>
        </w:rPr>
      </w:pPr>
    </w:p>
    <w:p w14:paraId="476285B0" w14:textId="77777777" w:rsidR="006A2EC2" w:rsidRPr="00840008" w:rsidRDefault="006A2EC2" w:rsidP="006A2EC2">
      <w:pPr>
        <w:rPr>
          <w:rFonts w:ascii="Times New Roman" w:hAnsi="Times New Roman"/>
          <w:bCs/>
          <w:sz w:val="20"/>
        </w:rPr>
      </w:pPr>
      <w:r w:rsidRPr="00840008">
        <w:rPr>
          <w:rFonts w:ascii="Times New Roman" w:hAnsi="Times New Roman"/>
          <w:b/>
          <w:sz w:val="20"/>
        </w:rPr>
        <w:t>Starannie zorganizowany „śpiewnik kościelny”</w:t>
      </w:r>
    </w:p>
    <w:p w14:paraId="29AF8E99" w14:textId="77777777" w:rsidR="006A2EC2" w:rsidRPr="00840008" w:rsidRDefault="006A2EC2" w:rsidP="006A2EC2">
      <w:pPr>
        <w:rPr>
          <w:rFonts w:ascii="Times New Roman" w:hAnsi="Times New Roman"/>
          <w:bCs/>
          <w:sz w:val="20"/>
        </w:rPr>
      </w:pPr>
      <w:r w:rsidRPr="00840008">
        <w:rPr>
          <w:rFonts w:ascii="Times New Roman" w:hAnsi="Times New Roman"/>
          <w:bCs/>
          <w:i/>
          <w:iCs/>
          <w:sz w:val="20"/>
        </w:rPr>
        <w:t>Psałterz</w:t>
      </w:r>
      <w:r w:rsidRPr="00840008">
        <w:rPr>
          <w:rFonts w:ascii="Times New Roman" w:hAnsi="Times New Roman"/>
          <w:bCs/>
          <w:sz w:val="20"/>
        </w:rPr>
        <w:t xml:space="preserve"> jest zbiorem ksiąg zredagowanym w V wieku p.ne., najpewniej przez </w:t>
      </w:r>
      <w:proofErr w:type="spellStart"/>
      <w:r w:rsidRPr="00840008">
        <w:rPr>
          <w:rFonts w:ascii="Times New Roman" w:hAnsi="Times New Roman"/>
          <w:bCs/>
          <w:sz w:val="20"/>
        </w:rPr>
        <w:t>Ezdrasza</w:t>
      </w:r>
      <w:proofErr w:type="spellEnd"/>
      <w:r w:rsidRPr="00840008">
        <w:rPr>
          <w:rFonts w:ascii="Times New Roman" w:hAnsi="Times New Roman"/>
          <w:bCs/>
          <w:sz w:val="20"/>
        </w:rPr>
        <w:t xml:space="preserve"> i współpracujących z nim skrybów.</w:t>
      </w:r>
    </w:p>
    <w:p w14:paraId="4EFE5F5E" w14:textId="77777777" w:rsidR="006A2EC2" w:rsidRPr="00840008" w:rsidRDefault="006A2EC2" w:rsidP="006A2EC2">
      <w:pPr>
        <w:rPr>
          <w:rFonts w:ascii="Times New Roman" w:hAnsi="Times New Roman"/>
          <w:bCs/>
          <w:sz w:val="20"/>
        </w:rPr>
      </w:pPr>
      <w:r w:rsidRPr="00840008">
        <w:rPr>
          <w:rFonts w:ascii="Times New Roman" w:hAnsi="Times New Roman"/>
          <w:bCs/>
          <w:sz w:val="20"/>
        </w:rPr>
        <w:t>Księga dzieli się na pięć części, wskazując na zamysł redaktorów, by ułożyć pieśni w tematycznym porządku, zarówno chronologicznym, jak i historycznym (zob. poniższa tabela).</w:t>
      </w:r>
    </w:p>
    <w:p w14:paraId="0F9D868C" w14:textId="77777777" w:rsidR="006A2EC2" w:rsidRPr="00840008" w:rsidRDefault="006A2EC2" w:rsidP="006A2EC2">
      <w:pPr>
        <w:rPr>
          <w:rFonts w:ascii="Times New Roman" w:hAnsi="Times New Roman"/>
          <w:bCs/>
          <w:sz w:val="20"/>
        </w:rPr>
      </w:pPr>
    </w:p>
    <w:p w14:paraId="293F63D4" w14:textId="77777777" w:rsidR="006A2EC2" w:rsidRPr="00840008" w:rsidRDefault="006A2EC2" w:rsidP="006A2EC2">
      <w:pPr>
        <w:rPr>
          <w:rFonts w:ascii="Times New Roman" w:hAnsi="Times New Roman"/>
          <w:bCs/>
          <w:sz w:val="20"/>
        </w:rPr>
      </w:pPr>
      <w:r w:rsidRPr="00840008">
        <w:rPr>
          <w:rFonts w:ascii="Times New Roman" w:hAnsi="Times New Roman"/>
          <w:bCs/>
          <w:sz w:val="20"/>
        </w:rPr>
        <w:t>Księga Psalmy Tematyka</w:t>
      </w:r>
    </w:p>
    <w:p w14:paraId="7FE593FA" w14:textId="77777777" w:rsidR="006A2EC2" w:rsidRPr="00840008" w:rsidRDefault="006A2EC2" w:rsidP="006A2EC2">
      <w:pPr>
        <w:rPr>
          <w:rFonts w:ascii="Times New Roman" w:hAnsi="Times New Roman"/>
          <w:bCs/>
          <w:sz w:val="20"/>
        </w:rPr>
      </w:pPr>
      <w:r w:rsidRPr="00840008">
        <w:rPr>
          <w:rFonts w:ascii="Times New Roman" w:hAnsi="Times New Roman"/>
          <w:bCs/>
          <w:sz w:val="20"/>
        </w:rPr>
        <w:t>I</w:t>
      </w:r>
      <w:r w:rsidRPr="00840008">
        <w:rPr>
          <w:rFonts w:ascii="Times New Roman" w:hAnsi="Times New Roman"/>
          <w:bCs/>
          <w:sz w:val="20"/>
        </w:rPr>
        <w:tab/>
        <w:t>1-41</w:t>
      </w:r>
      <w:r w:rsidRPr="00840008">
        <w:rPr>
          <w:rFonts w:ascii="Times New Roman" w:hAnsi="Times New Roman"/>
          <w:bCs/>
          <w:sz w:val="20"/>
        </w:rPr>
        <w:tab/>
      </w:r>
      <w:r w:rsidRPr="00840008">
        <w:rPr>
          <w:rFonts w:ascii="Times New Roman" w:hAnsi="Times New Roman"/>
          <w:b/>
          <w:bCs/>
          <w:sz w:val="20"/>
        </w:rPr>
        <w:t>Konflikt między Dawidem a Saulem, osobiste lamentacje</w:t>
      </w:r>
      <w:r w:rsidRPr="00840008">
        <w:rPr>
          <w:rFonts w:ascii="Times New Roman" w:hAnsi="Times New Roman"/>
          <w:bCs/>
          <w:sz w:val="20"/>
        </w:rPr>
        <w:t xml:space="preserve">. Większość psalmów w tej części wspomina o nieprzyjaciołach psalmisty nazywanych przez niego „wrogami”. W tej części wyróżniają się </w:t>
      </w:r>
      <w:proofErr w:type="spellStart"/>
      <w:r w:rsidRPr="00840008">
        <w:rPr>
          <w:rFonts w:ascii="Times New Roman" w:hAnsi="Times New Roman"/>
          <w:bCs/>
          <w:sz w:val="20"/>
        </w:rPr>
        <w:t>Ps</w:t>
      </w:r>
      <w:proofErr w:type="spellEnd"/>
      <w:r w:rsidRPr="00840008">
        <w:rPr>
          <w:rFonts w:ascii="Times New Roman" w:hAnsi="Times New Roman"/>
          <w:bCs/>
          <w:sz w:val="20"/>
        </w:rPr>
        <w:t> 1; 2; 24.</w:t>
      </w:r>
    </w:p>
    <w:p w14:paraId="256AE777" w14:textId="77777777" w:rsidR="006A2EC2" w:rsidRPr="00840008" w:rsidRDefault="006A2EC2" w:rsidP="006A2EC2">
      <w:pPr>
        <w:rPr>
          <w:rFonts w:ascii="Times New Roman" w:hAnsi="Times New Roman"/>
          <w:bCs/>
          <w:sz w:val="20"/>
        </w:rPr>
      </w:pPr>
      <w:r w:rsidRPr="00840008">
        <w:rPr>
          <w:rFonts w:ascii="Times New Roman" w:hAnsi="Times New Roman"/>
          <w:bCs/>
          <w:sz w:val="20"/>
        </w:rPr>
        <w:t>II</w:t>
      </w:r>
      <w:r w:rsidRPr="00840008">
        <w:rPr>
          <w:rFonts w:ascii="Times New Roman" w:hAnsi="Times New Roman"/>
          <w:bCs/>
          <w:sz w:val="20"/>
        </w:rPr>
        <w:tab/>
        <w:t>42-72</w:t>
      </w:r>
      <w:r w:rsidRPr="00840008">
        <w:rPr>
          <w:rFonts w:ascii="Times New Roman" w:hAnsi="Times New Roman"/>
          <w:bCs/>
          <w:sz w:val="20"/>
        </w:rPr>
        <w:tab/>
      </w:r>
      <w:r w:rsidRPr="00840008">
        <w:rPr>
          <w:rFonts w:ascii="Times New Roman" w:hAnsi="Times New Roman"/>
          <w:b/>
          <w:bCs/>
          <w:sz w:val="20"/>
        </w:rPr>
        <w:t>Królowanie Dawida</w:t>
      </w:r>
      <w:r w:rsidRPr="00840008">
        <w:rPr>
          <w:rFonts w:ascii="Times New Roman" w:hAnsi="Times New Roman"/>
          <w:bCs/>
          <w:sz w:val="20"/>
        </w:rPr>
        <w:t xml:space="preserve">. Psalmista wspomina o wrogach w wielu psalmach w tej części. Szczególnie wyróżniające się psalmy w tej części to </w:t>
      </w:r>
      <w:proofErr w:type="spellStart"/>
      <w:r w:rsidRPr="00840008">
        <w:rPr>
          <w:rFonts w:ascii="Times New Roman" w:hAnsi="Times New Roman"/>
          <w:bCs/>
          <w:sz w:val="20"/>
        </w:rPr>
        <w:t>Ps</w:t>
      </w:r>
      <w:proofErr w:type="spellEnd"/>
      <w:r w:rsidRPr="00840008">
        <w:rPr>
          <w:rFonts w:ascii="Times New Roman" w:hAnsi="Times New Roman"/>
          <w:bCs/>
          <w:sz w:val="20"/>
        </w:rPr>
        <w:t> 45; 48; 51; 54-64.</w:t>
      </w:r>
    </w:p>
    <w:p w14:paraId="113E8DA2" w14:textId="77777777" w:rsidR="006A2EC2" w:rsidRPr="00840008" w:rsidRDefault="006A2EC2" w:rsidP="006A2EC2">
      <w:pPr>
        <w:rPr>
          <w:rFonts w:ascii="Times New Roman" w:hAnsi="Times New Roman"/>
          <w:bCs/>
          <w:sz w:val="20"/>
        </w:rPr>
      </w:pPr>
      <w:r w:rsidRPr="00840008">
        <w:rPr>
          <w:rFonts w:ascii="Times New Roman" w:hAnsi="Times New Roman"/>
          <w:bCs/>
          <w:sz w:val="20"/>
        </w:rPr>
        <w:t>III</w:t>
      </w:r>
      <w:r w:rsidRPr="00840008">
        <w:rPr>
          <w:rFonts w:ascii="Times New Roman" w:hAnsi="Times New Roman"/>
          <w:bCs/>
          <w:sz w:val="20"/>
        </w:rPr>
        <w:tab/>
        <w:t>73-89</w:t>
      </w:r>
      <w:r w:rsidRPr="00840008">
        <w:rPr>
          <w:rFonts w:ascii="Times New Roman" w:hAnsi="Times New Roman"/>
          <w:bCs/>
          <w:sz w:val="20"/>
        </w:rPr>
        <w:tab/>
      </w:r>
      <w:r w:rsidRPr="00840008">
        <w:rPr>
          <w:rFonts w:ascii="Times New Roman" w:hAnsi="Times New Roman"/>
          <w:b/>
          <w:sz w:val="20"/>
        </w:rPr>
        <w:t>Kryzys asyryjski w VIII w. p.n.e.</w:t>
      </w:r>
      <w:r w:rsidRPr="00840008">
        <w:rPr>
          <w:rFonts w:ascii="Times New Roman" w:hAnsi="Times New Roman"/>
          <w:bCs/>
          <w:sz w:val="20"/>
        </w:rPr>
        <w:t xml:space="preserve"> Zbiór psalmów synów </w:t>
      </w:r>
      <w:proofErr w:type="spellStart"/>
      <w:r w:rsidRPr="00840008">
        <w:rPr>
          <w:rFonts w:ascii="Times New Roman" w:hAnsi="Times New Roman"/>
          <w:bCs/>
          <w:sz w:val="20"/>
        </w:rPr>
        <w:t>Asafa</w:t>
      </w:r>
      <w:proofErr w:type="spellEnd"/>
      <w:r w:rsidRPr="00840008">
        <w:rPr>
          <w:rFonts w:ascii="Times New Roman" w:hAnsi="Times New Roman"/>
          <w:bCs/>
          <w:sz w:val="20"/>
        </w:rPr>
        <w:t xml:space="preserve"> i synów </w:t>
      </w:r>
      <w:proofErr w:type="spellStart"/>
      <w:r w:rsidRPr="00840008">
        <w:rPr>
          <w:rFonts w:ascii="Times New Roman" w:hAnsi="Times New Roman"/>
          <w:bCs/>
          <w:sz w:val="20"/>
        </w:rPr>
        <w:t>Koracha</w:t>
      </w:r>
      <w:proofErr w:type="spellEnd"/>
      <w:r w:rsidRPr="00840008">
        <w:rPr>
          <w:rFonts w:ascii="Times New Roman" w:hAnsi="Times New Roman"/>
          <w:bCs/>
          <w:sz w:val="20"/>
        </w:rPr>
        <w:t xml:space="preserve">. Szczególny psalm: </w:t>
      </w:r>
      <w:proofErr w:type="spellStart"/>
      <w:r w:rsidRPr="00840008">
        <w:rPr>
          <w:rFonts w:ascii="Times New Roman" w:hAnsi="Times New Roman"/>
          <w:bCs/>
          <w:sz w:val="20"/>
        </w:rPr>
        <w:t>Ps</w:t>
      </w:r>
      <w:proofErr w:type="spellEnd"/>
      <w:r w:rsidRPr="00840008">
        <w:rPr>
          <w:rFonts w:ascii="Times New Roman" w:hAnsi="Times New Roman"/>
          <w:bCs/>
          <w:sz w:val="20"/>
        </w:rPr>
        <w:t> 78.</w:t>
      </w:r>
    </w:p>
    <w:p w14:paraId="27CC4BAE" w14:textId="77777777" w:rsidR="006A2EC2" w:rsidRPr="00840008" w:rsidRDefault="006A2EC2" w:rsidP="006A2EC2">
      <w:pPr>
        <w:rPr>
          <w:rFonts w:ascii="Times New Roman" w:hAnsi="Times New Roman"/>
          <w:bCs/>
          <w:sz w:val="20"/>
        </w:rPr>
      </w:pPr>
      <w:r w:rsidRPr="00840008">
        <w:rPr>
          <w:rFonts w:ascii="Times New Roman" w:hAnsi="Times New Roman"/>
          <w:bCs/>
          <w:sz w:val="20"/>
        </w:rPr>
        <w:t>IV</w:t>
      </w:r>
      <w:r w:rsidRPr="00840008">
        <w:rPr>
          <w:rFonts w:ascii="Times New Roman" w:hAnsi="Times New Roman"/>
          <w:bCs/>
          <w:sz w:val="20"/>
        </w:rPr>
        <w:tab/>
        <w:t>90-106</w:t>
      </w:r>
      <w:r w:rsidRPr="00840008">
        <w:rPr>
          <w:rFonts w:ascii="Times New Roman" w:hAnsi="Times New Roman"/>
          <w:bCs/>
          <w:sz w:val="20"/>
        </w:rPr>
        <w:tab/>
      </w:r>
      <w:r w:rsidRPr="00840008">
        <w:rPr>
          <w:rFonts w:ascii="Times New Roman" w:hAnsi="Times New Roman"/>
          <w:b/>
          <w:sz w:val="20"/>
        </w:rPr>
        <w:t>Teologiczna refleksja po upadku Jerozolimy w 586 r. p.n.e., zbiór psalmów pochwalnych - 95-100</w:t>
      </w:r>
      <w:r w:rsidRPr="00840008">
        <w:rPr>
          <w:rFonts w:ascii="Times New Roman" w:hAnsi="Times New Roman"/>
          <w:bCs/>
          <w:sz w:val="20"/>
        </w:rPr>
        <w:t xml:space="preserve">. Szczególne psalmy to </w:t>
      </w:r>
      <w:proofErr w:type="spellStart"/>
      <w:r w:rsidRPr="00840008">
        <w:rPr>
          <w:rFonts w:ascii="Times New Roman" w:hAnsi="Times New Roman"/>
          <w:bCs/>
          <w:sz w:val="20"/>
        </w:rPr>
        <w:t>Ps</w:t>
      </w:r>
      <w:proofErr w:type="spellEnd"/>
      <w:r w:rsidRPr="00840008">
        <w:rPr>
          <w:rFonts w:ascii="Times New Roman" w:hAnsi="Times New Roman"/>
          <w:bCs/>
          <w:sz w:val="20"/>
        </w:rPr>
        <w:t xml:space="preserve"> 90; 103-105.</w:t>
      </w:r>
    </w:p>
    <w:p w14:paraId="63802528" w14:textId="77777777" w:rsidR="006A2EC2" w:rsidRPr="00840008" w:rsidRDefault="006A2EC2" w:rsidP="006A2EC2">
      <w:pPr>
        <w:rPr>
          <w:rFonts w:ascii="Times New Roman" w:hAnsi="Times New Roman"/>
          <w:bCs/>
          <w:sz w:val="20"/>
        </w:rPr>
      </w:pPr>
      <w:r w:rsidRPr="00840008">
        <w:rPr>
          <w:rFonts w:ascii="Times New Roman" w:hAnsi="Times New Roman"/>
          <w:bCs/>
          <w:sz w:val="20"/>
        </w:rPr>
        <w:t>V</w:t>
      </w:r>
      <w:r w:rsidRPr="00840008">
        <w:rPr>
          <w:rFonts w:ascii="Times New Roman" w:hAnsi="Times New Roman"/>
          <w:bCs/>
          <w:sz w:val="20"/>
        </w:rPr>
        <w:tab/>
        <w:t>107-150</w:t>
      </w:r>
      <w:r w:rsidRPr="00840008">
        <w:rPr>
          <w:rFonts w:ascii="Times New Roman" w:hAnsi="Times New Roman"/>
          <w:bCs/>
          <w:sz w:val="20"/>
        </w:rPr>
        <w:tab/>
      </w:r>
      <w:r w:rsidRPr="00840008">
        <w:rPr>
          <w:rFonts w:ascii="Times New Roman" w:hAnsi="Times New Roman"/>
          <w:b/>
          <w:sz w:val="20"/>
        </w:rPr>
        <w:t xml:space="preserve">Chwała i refleksja po niewoli babilońskiej, nowa era, zbiór </w:t>
      </w:r>
      <w:r w:rsidRPr="00840008">
        <w:rPr>
          <w:rFonts w:ascii="Times New Roman" w:hAnsi="Times New Roman"/>
          <w:b/>
          <w:i/>
          <w:iCs/>
          <w:sz w:val="20"/>
        </w:rPr>
        <w:t>Alleluja</w:t>
      </w:r>
      <w:r w:rsidRPr="00840008">
        <w:rPr>
          <w:rFonts w:ascii="Times New Roman" w:hAnsi="Times New Roman"/>
          <w:b/>
          <w:sz w:val="20"/>
        </w:rPr>
        <w:t xml:space="preserve"> - 111-117, psalmy pielgrzymkowe - 120-134</w:t>
      </w:r>
      <w:r w:rsidRPr="00840008">
        <w:rPr>
          <w:rFonts w:ascii="Times New Roman" w:hAnsi="Times New Roman"/>
          <w:bCs/>
          <w:sz w:val="20"/>
        </w:rPr>
        <w:t xml:space="preserve">. Szczególne psalmy: </w:t>
      </w:r>
      <w:proofErr w:type="spellStart"/>
      <w:r w:rsidRPr="00840008">
        <w:rPr>
          <w:rFonts w:ascii="Times New Roman" w:hAnsi="Times New Roman"/>
          <w:bCs/>
          <w:sz w:val="20"/>
        </w:rPr>
        <w:t>Ps</w:t>
      </w:r>
      <w:proofErr w:type="spellEnd"/>
      <w:r w:rsidRPr="00840008">
        <w:rPr>
          <w:rFonts w:ascii="Times New Roman" w:hAnsi="Times New Roman"/>
          <w:bCs/>
          <w:sz w:val="20"/>
        </w:rPr>
        <w:t xml:space="preserve"> 107; 110; 119.</w:t>
      </w:r>
    </w:p>
    <w:p w14:paraId="461E4C4B" w14:textId="77777777" w:rsidR="006A2EC2" w:rsidRPr="00840008" w:rsidRDefault="006A2EC2" w:rsidP="006A2EC2">
      <w:pPr>
        <w:rPr>
          <w:rFonts w:ascii="Times New Roman" w:hAnsi="Times New Roman"/>
          <w:bCs/>
          <w:sz w:val="20"/>
        </w:rPr>
      </w:pPr>
    </w:p>
    <w:p w14:paraId="1361AE25" w14:textId="77777777" w:rsidR="006A2EC2" w:rsidRPr="00840008" w:rsidRDefault="006A2EC2" w:rsidP="006A2EC2">
      <w:pPr>
        <w:rPr>
          <w:rFonts w:ascii="Times New Roman" w:hAnsi="Times New Roman"/>
          <w:bCs/>
          <w:sz w:val="20"/>
        </w:rPr>
      </w:pPr>
      <w:r w:rsidRPr="00840008">
        <w:rPr>
          <w:rFonts w:ascii="Times New Roman" w:hAnsi="Times New Roman"/>
          <w:bCs/>
          <w:sz w:val="20"/>
        </w:rPr>
        <w:t xml:space="preserve">Nasz kościół posiada własny zbiór pieśni do nabożeństwa. W języku polskim nosi on tytuł </w:t>
      </w:r>
      <w:r w:rsidRPr="00840008">
        <w:rPr>
          <w:rFonts w:ascii="Times New Roman" w:hAnsi="Times New Roman"/>
          <w:bCs/>
          <w:i/>
          <w:iCs/>
          <w:sz w:val="20"/>
        </w:rPr>
        <w:t>Śpiewajmy Panu</w:t>
      </w:r>
      <w:r w:rsidRPr="00840008">
        <w:rPr>
          <w:rFonts w:ascii="Times New Roman" w:hAnsi="Times New Roman"/>
          <w:bCs/>
          <w:sz w:val="20"/>
        </w:rPr>
        <w:t>. Pieśni w kościelnym śpiewniku są zebrane w porządku tematycznym. Psałterz jest zorganizowany podobnie, choć w tym przypadku pieśni zostały zebrane raczej w porządku chronologicznym niż tematycznym.</w:t>
      </w:r>
    </w:p>
    <w:p w14:paraId="25626D34" w14:textId="1B462DC3" w:rsidR="006A2EC2" w:rsidRPr="00840008" w:rsidRDefault="006A2EC2" w:rsidP="006A2EC2">
      <w:pPr>
        <w:rPr>
          <w:rFonts w:ascii="Times New Roman" w:hAnsi="Times New Roman"/>
          <w:bCs/>
          <w:sz w:val="20"/>
        </w:rPr>
      </w:pPr>
      <w:r w:rsidRPr="00840008">
        <w:rPr>
          <w:rFonts w:ascii="Times New Roman" w:hAnsi="Times New Roman"/>
          <w:bCs/>
          <w:sz w:val="20"/>
        </w:rPr>
        <w:t xml:space="preserve">Pan pragnie, byśmy starannie przemyśleli praktyki i narzędzia służące oddawaniu Mu czci. Powinniśmy dążyć do tego, by oddać Mu wyłącznie to, co najlepsze. Ta zasada dotyczy nie tylko przeprowadzenia nabożeństwa, ale także jego planowania i organizowania. Wbrew współczesnym pomysłom i popularnym trendom stawiającym na swobodę w stylu nabożeństwa </w:t>
      </w:r>
      <w:r w:rsidRPr="00840008">
        <w:rPr>
          <w:rFonts w:ascii="Times New Roman" w:hAnsi="Times New Roman"/>
          <w:bCs/>
          <w:i/>
          <w:iCs/>
          <w:sz w:val="20"/>
        </w:rPr>
        <w:t>Księga Psalmów</w:t>
      </w:r>
      <w:r w:rsidRPr="00840008">
        <w:rPr>
          <w:rFonts w:ascii="Times New Roman" w:hAnsi="Times New Roman"/>
          <w:bCs/>
          <w:sz w:val="20"/>
        </w:rPr>
        <w:t xml:space="preserve"> wskazuje, iż musimy być zorganizowani i</w:t>
      </w:r>
      <w:r w:rsidR="005462AA">
        <w:rPr>
          <w:rFonts w:ascii="Times New Roman" w:hAnsi="Times New Roman"/>
          <w:bCs/>
          <w:sz w:val="20"/>
        </w:rPr>
        <w:t> </w:t>
      </w:r>
      <w:r w:rsidRPr="00840008">
        <w:rPr>
          <w:rFonts w:ascii="Times New Roman" w:hAnsi="Times New Roman"/>
          <w:bCs/>
          <w:sz w:val="20"/>
        </w:rPr>
        <w:t>uporządkowani w oddawaniu czci Bogu.</w:t>
      </w:r>
    </w:p>
    <w:p w14:paraId="4C041A5D" w14:textId="77777777" w:rsidR="006A2EC2" w:rsidRPr="00840008" w:rsidRDefault="006A2EC2" w:rsidP="006A2EC2">
      <w:pPr>
        <w:rPr>
          <w:rFonts w:ascii="Times New Roman" w:hAnsi="Times New Roman"/>
          <w:bCs/>
          <w:sz w:val="20"/>
        </w:rPr>
      </w:pPr>
      <w:r w:rsidRPr="00840008">
        <w:rPr>
          <w:rFonts w:ascii="Times New Roman" w:hAnsi="Times New Roman"/>
          <w:bCs/>
          <w:sz w:val="20"/>
        </w:rPr>
        <w:t xml:space="preserve">Z drugiej strony porządek i organizacja w żaden sposób nie wykluczają różnorodności, którą także powinniśmy uwzględniać w naszych nabożeństwach. W tym celu dobrze byłoby, gdybyśmy zapoznali się ze strukturą </w:t>
      </w:r>
      <w:r w:rsidRPr="00840008">
        <w:rPr>
          <w:rFonts w:ascii="Times New Roman" w:hAnsi="Times New Roman"/>
          <w:bCs/>
          <w:i/>
          <w:iCs/>
          <w:sz w:val="20"/>
        </w:rPr>
        <w:t>Księgi Psalmów</w:t>
      </w:r>
      <w:r w:rsidRPr="00840008">
        <w:rPr>
          <w:rFonts w:ascii="Times New Roman" w:hAnsi="Times New Roman"/>
          <w:bCs/>
          <w:sz w:val="20"/>
        </w:rPr>
        <w:t xml:space="preserve"> przedstawioną powyżej. Zaczniemy od spostrzeżenia, że każda z pięciu części </w:t>
      </w:r>
      <w:r w:rsidRPr="00840008">
        <w:rPr>
          <w:rFonts w:ascii="Times New Roman" w:hAnsi="Times New Roman"/>
          <w:bCs/>
          <w:i/>
          <w:iCs/>
          <w:sz w:val="20"/>
        </w:rPr>
        <w:t>Psałterza</w:t>
      </w:r>
      <w:r w:rsidRPr="00840008">
        <w:rPr>
          <w:rFonts w:ascii="Times New Roman" w:hAnsi="Times New Roman"/>
          <w:bCs/>
          <w:sz w:val="20"/>
        </w:rPr>
        <w:t xml:space="preserve"> kończy się psalmem zawierającym doksologię czyli liturgiczne wyrażenie chwały dla Boga. Te pięć psalmów to: </w:t>
      </w:r>
      <w:proofErr w:type="spellStart"/>
      <w:r w:rsidRPr="00840008">
        <w:rPr>
          <w:rFonts w:ascii="Times New Roman" w:hAnsi="Times New Roman"/>
          <w:sz w:val="20"/>
        </w:rPr>
        <w:t>Ps</w:t>
      </w:r>
      <w:proofErr w:type="spellEnd"/>
      <w:r w:rsidRPr="00840008">
        <w:rPr>
          <w:rFonts w:ascii="Times New Roman" w:hAnsi="Times New Roman"/>
          <w:sz w:val="20"/>
        </w:rPr>
        <w:t> 41; 72; 89; 106; 150</w:t>
      </w:r>
      <w:r w:rsidRPr="00840008">
        <w:rPr>
          <w:rFonts w:ascii="Times New Roman" w:hAnsi="Times New Roman"/>
          <w:bCs/>
          <w:sz w:val="20"/>
        </w:rPr>
        <w:t>.</w:t>
      </w:r>
    </w:p>
    <w:p w14:paraId="54743DA5" w14:textId="77777777" w:rsidR="006A2EC2" w:rsidRPr="00840008" w:rsidRDefault="006A2EC2" w:rsidP="006A2EC2">
      <w:pPr>
        <w:rPr>
          <w:rFonts w:ascii="Times New Roman" w:hAnsi="Times New Roman"/>
          <w:bCs/>
          <w:sz w:val="20"/>
        </w:rPr>
      </w:pPr>
      <w:proofErr w:type="spellStart"/>
      <w:r w:rsidRPr="00840008">
        <w:rPr>
          <w:rFonts w:ascii="Times New Roman" w:hAnsi="Times New Roman"/>
          <w:bCs/>
          <w:sz w:val="20"/>
        </w:rPr>
        <w:t>Ps</w:t>
      </w:r>
      <w:proofErr w:type="spellEnd"/>
      <w:r w:rsidRPr="00840008">
        <w:rPr>
          <w:rFonts w:ascii="Times New Roman" w:hAnsi="Times New Roman"/>
          <w:bCs/>
          <w:sz w:val="20"/>
        </w:rPr>
        <w:t xml:space="preserve"> 1 skupia się na temacie </w:t>
      </w:r>
      <w:r w:rsidRPr="00840008">
        <w:rPr>
          <w:rFonts w:ascii="Times New Roman" w:hAnsi="Times New Roman"/>
          <w:bCs/>
          <w:i/>
          <w:iCs/>
          <w:sz w:val="20"/>
        </w:rPr>
        <w:t>Tory</w:t>
      </w:r>
      <w:r w:rsidRPr="00840008">
        <w:rPr>
          <w:rFonts w:ascii="Times New Roman" w:hAnsi="Times New Roman"/>
          <w:bCs/>
          <w:sz w:val="20"/>
        </w:rPr>
        <w:t xml:space="preserve">, a </w:t>
      </w:r>
      <w:proofErr w:type="spellStart"/>
      <w:r w:rsidRPr="00840008">
        <w:rPr>
          <w:rFonts w:ascii="Times New Roman" w:hAnsi="Times New Roman"/>
          <w:bCs/>
          <w:sz w:val="20"/>
        </w:rPr>
        <w:t>Ps</w:t>
      </w:r>
      <w:proofErr w:type="spellEnd"/>
      <w:r w:rsidRPr="00840008">
        <w:rPr>
          <w:rFonts w:ascii="Times New Roman" w:hAnsi="Times New Roman"/>
          <w:bCs/>
          <w:sz w:val="20"/>
        </w:rPr>
        <w:t xml:space="preserve"> 2 dotyczy królestwa Mesjasza. Oba te tematy są jednymi z głównych w </w:t>
      </w:r>
      <w:r w:rsidRPr="00840008">
        <w:rPr>
          <w:rFonts w:ascii="Times New Roman" w:hAnsi="Times New Roman"/>
          <w:bCs/>
          <w:i/>
          <w:iCs/>
          <w:sz w:val="20"/>
        </w:rPr>
        <w:t>Księdze Psalmów</w:t>
      </w:r>
      <w:r w:rsidRPr="00840008">
        <w:rPr>
          <w:rFonts w:ascii="Times New Roman" w:hAnsi="Times New Roman"/>
          <w:bCs/>
          <w:sz w:val="20"/>
        </w:rPr>
        <w:t>. Niektórzy bibliści uważają, że te dwa psalmy są niejako wstępem do całej księgi.</w:t>
      </w:r>
    </w:p>
    <w:p w14:paraId="0A6DD74F" w14:textId="77777777" w:rsidR="006A2EC2" w:rsidRPr="00840008" w:rsidRDefault="006A2EC2" w:rsidP="006A2EC2">
      <w:pPr>
        <w:rPr>
          <w:rFonts w:ascii="Times New Roman" w:hAnsi="Times New Roman"/>
          <w:bCs/>
          <w:sz w:val="20"/>
        </w:rPr>
      </w:pPr>
      <w:r w:rsidRPr="00840008">
        <w:rPr>
          <w:rFonts w:ascii="Times New Roman" w:hAnsi="Times New Roman"/>
          <w:bCs/>
          <w:sz w:val="20"/>
        </w:rPr>
        <w:t>Zauważamy także, że pewne kluczowe psalmy (</w:t>
      </w:r>
      <w:proofErr w:type="spellStart"/>
      <w:r w:rsidRPr="00840008">
        <w:rPr>
          <w:rFonts w:ascii="Times New Roman" w:hAnsi="Times New Roman"/>
          <w:bCs/>
          <w:sz w:val="20"/>
        </w:rPr>
        <w:t>Ps</w:t>
      </w:r>
      <w:proofErr w:type="spellEnd"/>
      <w:r w:rsidRPr="00840008">
        <w:rPr>
          <w:rFonts w:ascii="Times New Roman" w:hAnsi="Times New Roman"/>
          <w:bCs/>
          <w:sz w:val="20"/>
        </w:rPr>
        <w:t xml:space="preserve"> 2; 72; 89) są rozmieszczone w bardzo istotnym miejscach </w:t>
      </w:r>
      <w:r w:rsidRPr="00840008">
        <w:rPr>
          <w:rFonts w:ascii="Times New Roman" w:hAnsi="Times New Roman"/>
          <w:bCs/>
          <w:i/>
          <w:iCs/>
          <w:sz w:val="20"/>
        </w:rPr>
        <w:t>Księgi Psalmów</w:t>
      </w:r>
      <w:r w:rsidRPr="00840008">
        <w:rPr>
          <w:rFonts w:ascii="Times New Roman" w:hAnsi="Times New Roman"/>
          <w:bCs/>
          <w:sz w:val="20"/>
        </w:rPr>
        <w:t xml:space="preserve">. Wielu teologów uważa, że </w:t>
      </w:r>
      <w:proofErr w:type="spellStart"/>
      <w:r w:rsidRPr="00840008">
        <w:rPr>
          <w:rFonts w:ascii="Times New Roman" w:hAnsi="Times New Roman"/>
          <w:bCs/>
          <w:sz w:val="20"/>
        </w:rPr>
        <w:t>Ps</w:t>
      </w:r>
      <w:proofErr w:type="spellEnd"/>
      <w:r w:rsidRPr="00840008">
        <w:rPr>
          <w:rFonts w:ascii="Times New Roman" w:hAnsi="Times New Roman"/>
          <w:bCs/>
          <w:sz w:val="20"/>
        </w:rPr>
        <w:t xml:space="preserve"> 89 znajduje się w samym środku </w:t>
      </w:r>
      <w:r w:rsidRPr="00840008">
        <w:rPr>
          <w:rFonts w:ascii="Times New Roman" w:hAnsi="Times New Roman"/>
          <w:bCs/>
          <w:i/>
          <w:iCs/>
          <w:sz w:val="20"/>
        </w:rPr>
        <w:t>Psałterza</w:t>
      </w:r>
      <w:r w:rsidRPr="00840008">
        <w:rPr>
          <w:rFonts w:ascii="Times New Roman" w:hAnsi="Times New Roman"/>
          <w:bCs/>
          <w:sz w:val="20"/>
        </w:rPr>
        <w:t>, a dotyczy przeniesienia nadziei Izraela na Pana po upadku królestwa Dawida.</w:t>
      </w:r>
    </w:p>
    <w:p w14:paraId="32E9A88C" w14:textId="77777777" w:rsidR="006A2EC2" w:rsidRPr="00840008" w:rsidRDefault="006A2EC2" w:rsidP="006A2EC2">
      <w:pPr>
        <w:rPr>
          <w:rFonts w:ascii="Times New Roman" w:hAnsi="Times New Roman"/>
          <w:bCs/>
          <w:sz w:val="20"/>
        </w:rPr>
      </w:pPr>
      <w:r w:rsidRPr="00840008">
        <w:rPr>
          <w:rFonts w:ascii="Times New Roman" w:hAnsi="Times New Roman"/>
          <w:bCs/>
          <w:sz w:val="20"/>
        </w:rPr>
        <w:lastRenderedPageBreak/>
        <w:t xml:space="preserve">Piąta część </w:t>
      </w:r>
      <w:r w:rsidRPr="00840008">
        <w:rPr>
          <w:rFonts w:ascii="Times New Roman" w:hAnsi="Times New Roman"/>
          <w:bCs/>
          <w:i/>
          <w:iCs/>
          <w:sz w:val="20"/>
        </w:rPr>
        <w:t>Księgi Psalmów</w:t>
      </w:r>
      <w:r w:rsidRPr="00840008">
        <w:rPr>
          <w:rFonts w:ascii="Times New Roman" w:hAnsi="Times New Roman"/>
          <w:bCs/>
          <w:sz w:val="20"/>
        </w:rPr>
        <w:t xml:space="preserve">, na którą składa się pięć ostatnich psalmów, dotyczy chwały dla Boga. Psalmy te zaczynają się i kończą słowem „Alleluja”, które oznacza „Chwała </w:t>
      </w:r>
      <w:proofErr w:type="spellStart"/>
      <w:r w:rsidRPr="00840008">
        <w:rPr>
          <w:rFonts w:ascii="Times New Roman" w:hAnsi="Times New Roman"/>
          <w:bCs/>
          <w:sz w:val="20"/>
        </w:rPr>
        <w:t>Jahwe</w:t>
      </w:r>
      <w:proofErr w:type="spellEnd"/>
      <w:r w:rsidRPr="00840008">
        <w:rPr>
          <w:rFonts w:ascii="Times New Roman" w:hAnsi="Times New Roman"/>
          <w:bCs/>
          <w:sz w:val="20"/>
        </w:rPr>
        <w:t xml:space="preserve">!”. Są one pełne emocjonalnych wyrazów chwały dla Boga w ramach oddawania Mu czci </w:t>
      </w:r>
      <w:r w:rsidRPr="00840008">
        <w:rPr>
          <w:rFonts w:ascii="Times New Roman" w:hAnsi="Times New Roman"/>
          <w:iCs/>
          <w:sz w:val="20"/>
        </w:rPr>
        <w:t>(</w:t>
      </w:r>
      <w:proofErr w:type="spellStart"/>
      <w:r w:rsidRPr="00840008">
        <w:rPr>
          <w:rFonts w:ascii="Times New Roman" w:hAnsi="Times New Roman"/>
          <w:iCs/>
          <w:sz w:val="20"/>
        </w:rPr>
        <w:t>Ps</w:t>
      </w:r>
      <w:proofErr w:type="spellEnd"/>
      <w:r w:rsidRPr="00840008">
        <w:rPr>
          <w:rFonts w:ascii="Times New Roman" w:hAnsi="Times New Roman"/>
          <w:iCs/>
          <w:sz w:val="20"/>
        </w:rPr>
        <w:t> 146,1-2; 147,12; 148,1-5.7.13-14; 149,3.6; 150,1-6)</w:t>
      </w:r>
      <w:r w:rsidRPr="00840008">
        <w:rPr>
          <w:rFonts w:ascii="Times New Roman" w:hAnsi="Times New Roman"/>
          <w:bCs/>
          <w:sz w:val="20"/>
        </w:rPr>
        <w:t xml:space="preserve">, śpiewania Panu </w:t>
      </w:r>
      <w:r w:rsidRPr="00840008">
        <w:rPr>
          <w:rFonts w:ascii="Times New Roman" w:hAnsi="Times New Roman"/>
          <w:iCs/>
          <w:sz w:val="20"/>
        </w:rPr>
        <w:t>(</w:t>
      </w:r>
      <w:proofErr w:type="spellStart"/>
      <w:r w:rsidRPr="00840008">
        <w:rPr>
          <w:rFonts w:ascii="Times New Roman" w:hAnsi="Times New Roman"/>
          <w:iCs/>
          <w:sz w:val="20"/>
        </w:rPr>
        <w:t>Ps</w:t>
      </w:r>
      <w:proofErr w:type="spellEnd"/>
      <w:r w:rsidRPr="00840008">
        <w:rPr>
          <w:rFonts w:ascii="Times New Roman" w:hAnsi="Times New Roman"/>
          <w:iCs/>
          <w:sz w:val="20"/>
        </w:rPr>
        <w:t> 147,7; 149,1)</w:t>
      </w:r>
      <w:r w:rsidRPr="00840008">
        <w:rPr>
          <w:rFonts w:ascii="Times New Roman" w:hAnsi="Times New Roman"/>
          <w:bCs/>
          <w:sz w:val="20"/>
        </w:rPr>
        <w:t xml:space="preserve">, radowania się w Panu </w:t>
      </w:r>
      <w:r w:rsidRPr="00840008">
        <w:rPr>
          <w:rFonts w:ascii="Times New Roman" w:hAnsi="Times New Roman"/>
          <w:iCs/>
          <w:sz w:val="20"/>
        </w:rPr>
        <w:t>(</w:t>
      </w:r>
      <w:proofErr w:type="spellStart"/>
      <w:r w:rsidRPr="00840008">
        <w:rPr>
          <w:rFonts w:ascii="Times New Roman" w:hAnsi="Times New Roman"/>
          <w:iCs/>
          <w:sz w:val="20"/>
        </w:rPr>
        <w:t>Ps</w:t>
      </w:r>
      <w:proofErr w:type="spellEnd"/>
      <w:r w:rsidRPr="00840008">
        <w:rPr>
          <w:rFonts w:ascii="Times New Roman" w:hAnsi="Times New Roman"/>
          <w:iCs/>
          <w:sz w:val="20"/>
        </w:rPr>
        <w:t> 146,5)</w:t>
      </w:r>
      <w:r w:rsidRPr="00840008">
        <w:rPr>
          <w:rFonts w:ascii="Times New Roman" w:hAnsi="Times New Roman"/>
          <w:bCs/>
          <w:sz w:val="20"/>
        </w:rPr>
        <w:t xml:space="preserve">, radowania się Królem Syjonu </w:t>
      </w:r>
      <w:r w:rsidRPr="00840008">
        <w:rPr>
          <w:rFonts w:ascii="Times New Roman" w:hAnsi="Times New Roman"/>
          <w:iCs/>
          <w:sz w:val="20"/>
        </w:rPr>
        <w:t>(</w:t>
      </w:r>
      <w:proofErr w:type="spellStart"/>
      <w:r w:rsidRPr="00840008">
        <w:rPr>
          <w:rFonts w:ascii="Times New Roman" w:hAnsi="Times New Roman"/>
          <w:iCs/>
          <w:sz w:val="20"/>
        </w:rPr>
        <w:t>Ps</w:t>
      </w:r>
      <w:proofErr w:type="spellEnd"/>
      <w:r w:rsidRPr="00840008">
        <w:rPr>
          <w:rFonts w:ascii="Times New Roman" w:hAnsi="Times New Roman"/>
          <w:iCs/>
          <w:sz w:val="20"/>
        </w:rPr>
        <w:t xml:space="preserve"> 149,2) </w:t>
      </w:r>
      <w:r w:rsidRPr="00840008">
        <w:rPr>
          <w:rFonts w:ascii="Times New Roman" w:hAnsi="Times New Roman"/>
          <w:bCs/>
          <w:sz w:val="20"/>
        </w:rPr>
        <w:t xml:space="preserve">oraz wyrażania „radości z chwały” </w:t>
      </w:r>
      <w:r w:rsidRPr="00840008">
        <w:rPr>
          <w:rFonts w:ascii="Times New Roman" w:hAnsi="Times New Roman"/>
          <w:sz w:val="20"/>
        </w:rPr>
        <w:t>(</w:t>
      </w:r>
      <w:proofErr w:type="spellStart"/>
      <w:r w:rsidRPr="00840008">
        <w:rPr>
          <w:rFonts w:ascii="Times New Roman" w:hAnsi="Times New Roman"/>
          <w:iCs/>
          <w:sz w:val="20"/>
        </w:rPr>
        <w:t>Ps</w:t>
      </w:r>
      <w:proofErr w:type="spellEnd"/>
      <w:r w:rsidRPr="00840008">
        <w:rPr>
          <w:rFonts w:ascii="Times New Roman" w:hAnsi="Times New Roman"/>
          <w:iCs/>
          <w:sz w:val="20"/>
        </w:rPr>
        <w:t> 149,5)</w:t>
      </w:r>
      <w:r w:rsidRPr="00840008">
        <w:rPr>
          <w:rFonts w:ascii="Times New Roman" w:hAnsi="Times New Roman"/>
          <w:bCs/>
          <w:sz w:val="20"/>
        </w:rPr>
        <w:t>.</w:t>
      </w:r>
    </w:p>
    <w:p w14:paraId="48F3DB33" w14:textId="77777777" w:rsidR="006A2EC2" w:rsidRPr="00840008" w:rsidRDefault="006A2EC2" w:rsidP="006A2EC2">
      <w:pPr>
        <w:rPr>
          <w:rFonts w:ascii="Times New Roman" w:hAnsi="Times New Roman"/>
          <w:bCs/>
          <w:sz w:val="20"/>
        </w:rPr>
      </w:pPr>
      <w:r w:rsidRPr="00840008">
        <w:rPr>
          <w:rFonts w:ascii="Times New Roman" w:hAnsi="Times New Roman"/>
          <w:bCs/>
          <w:sz w:val="20"/>
        </w:rPr>
        <w:t>Mamy wspaniały przywilej zorganizowanego wyboru pieśni, którymi posługujemy się oddając chwałę Bogu. Wybór pieśni do nabożeństwa powinien wyrażać czystą intencję oddawania czci Panu i wywyższania Jego łaski.</w:t>
      </w:r>
    </w:p>
    <w:p w14:paraId="4E2D1349" w14:textId="77777777" w:rsidR="006A2EC2" w:rsidRPr="00840008" w:rsidRDefault="006A2EC2" w:rsidP="006A2EC2">
      <w:pPr>
        <w:rPr>
          <w:rFonts w:ascii="Times New Roman" w:hAnsi="Times New Roman"/>
          <w:bCs/>
          <w:sz w:val="20"/>
        </w:rPr>
      </w:pPr>
    </w:p>
    <w:p w14:paraId="3249B69B" w14:textId="77777777" w:rsidR="006A2EC2" w:rsidRPr="00840008" w:rsidRDefault="006A2EC2" w:rsidP="006A2EC2">
      <w:pPr>
        <w:rPr>
          <w:rFonts w:ascii="Times New Roman" w:hAnsi="Times New Roman"/>
          <w:b/>
          <w:sz w:val="20"/>
        </w:rPr>
      </w:pPr>
      <w:r w:rsidRPr="00840008">
        <w:rPr>
          <w:rFonts w:ascii="Times New Roman" w:hAnsi="Times New Roman"/>
          <w:b/>
          <w:sz w:val="20"/>
        </w:rPr>
        <w:t xml:space="preserve">Pięknie ukształtowany </w:t>
      </w:r>
      <w:r w:rsidRPr="00840008">
        <w:rPr>
          <w:rFonts w:ascii="Times New Roman" w:hAnsi="Times New Roman"/>
          <w:b/>
          <w:i/>
          <w:iCs/>
          <w:sz w:val="20"/>
        </w:rPr>
        <w:t>Psałterz</w:t>
      </w:r>
    </w:p>
    <w:p w14:paraId="50EF1F0A" w14:textId="77777777" w:rsidR="006A2EC2" w:rsidRPr="00840008" w:rsidRDefault="006A2EC2" w:rsidP="006A2EC2">
      <w:pPr>
        <w:rPr>
          <w:rFonts w:ascii="Times New Roman" w:hAnsi="Times New Roman"/>
          <w:bCs/>
          <w:sz w:val="20"/>
        </w:rPr>
      </w:pPr>
      <w:r w:rsidRPr="00840008">
        <w:rPr>
          <w:rFonts w:ascii="Times New Roman" w:hAnsi="Times New Roman"/>
          <w:bCs/>
          <w:sz w:val="20"/>
        </w:rPr>
        <w:t xml:space="preserve">Uważne studium poszczególnych psalmów świadczy o ich niezrównanym pięknie. Psalmiści stosowali szereg technik literackich w celu tworzenia wzniosłej poezji. Wśród wyrażeń, których raz po raz używali, znajdują się środki wyrazu takie jak porównania i antropomorfizacje. Porównanie to wyrażenie, w którym dwa dość rozbieżne obiekty zostają zestawione razem przy pomocy słowa „jak” lub „jako” </w:t>
      </w:r>
      <w:r w:rsidRPr="00840008">
        <w:rPr>
          <w:rFonts w:ascii="Times New Roman" w:hAnsi="Times New Roman"/>
          <w:iCs/>
          <w:sz w:val="20"/>
        </w:rPr>
        <w:t>(</w:t>
      </w:r>
      <w:proofErr w:type="spellStart"/>
      <w:r w:rsidRPr="00840008">
        <w:rPr>
          <w:rFonts w:ascii="Times New Roman" w:hAnsi="Times New Roman"/>
          <w:iCs/>
          <w:sz w:val="20"/>
        </w:rPr>
        <w:t>Ps</w:t>
      </w:r>
      <w:proofErr w:type="spellEnd"/>
      <w:r w:rsidRPr="00840008">
        <w:rPr>
          <w:rFonts w:ascii="Times New Roman" w:hAnsi="Times New Roman"/>
          <w:iCs/>
          <w:sz w:val="20"/>
        </w:rPr>
        <w:t> 1,3)</w:t>
      </w:r>
      <w:r w:rsidRPr="00840008">
        <w:rPr>
          <w:rFonts w:ascii="Times New Roman" w:hAnsi="Times New Roman"/>
          <w:bCs/>
          <w:sz w:val="20"/>
        </w:rPr>
        <w:t xml:space="preserve">. Antropomorfizacja polega na przypisaniu ludzkiej formy czy cech istocie lub rzeczy nie będącej człowiekiem, w tym zwłaszcza bóstwu </w:t>
      </w:r>
      <w:r w:rsidRPr="00840008">
        <w:rPr>
          <w:rFonts w:ascii="Times New Roman" w:hAnsi="Times New Roman"/>
          <w:iCs/>
          <w:sz w:val="20"/>
        </w:rPr>
        <w:t>(</w:t>
      </w:r>
      <w:proofErr w:type="spellStart"/>
      <w:r w:rsidRPr="00840008">
        <w:rPr>
          <w:rFonts w:ascii="Times New Roman" w:hAnsi="Times New Roman"/>
          <w:iCs/>
          <w:sz w:val="20"/>
        </w:rPr>
        <w:t>Ps</w:t>
      </w:r>
      <w:proofErr w:type="spellEnd"/>
      <w:r w:rsidRPr="00840008">
        <w:rPr>
          <w:rFonts w:ascii="Times New Roman" w:hAnsi="Times New Roman"/>
          <w:iCs/>
          <w:sz w:val="20"/>
        </w:rPr>
        <w:t> 18,9-11)</w:t>
      </w:r>
      <w:r w:rsidRPr="00840008">
        <w:rPr>
          <w:rFonts w:ascii="Times New Roman" w:hAnsi="Times New Roman"/>
          <w:bCs/>
          <w:sz w:val="20"/>
        </w:rPr>
        <w:t>.</w:t>
      </w:r>
    </w:p>
    <w:p w14:paraId="0086AE75" w14:textId="1171721F" w:rsidR="006A2EC2" w:rsidRPr="00840008" w:rsidRDefault="006A2EC2" w:rsidP="006A2EC2">
      <w:pPr>
        <w:rPr>
          <w:rFonts w:ascii="Times New Roman" w:hAnsi="Times New Roman"/>
          <w:bCs/>
          <w:sz w:val="20"/>
        </w:rPr>
      </w:pPr>
      <w:r w:rsidRPr="00840008">
        <w:rPr>
          <w:rFonts w:ascii="Times New Roman" w:hAnsi="Times New Roman"/>
          <w:bCs/>
          <w:sz w:val="20"/>
        </w:rPr>
        <w:t xml:space="preserve">Psalmiści używali także środków literackich i wyrażeń zawierających zamiennię, w tym: metonimię, figurę retoryczną polegającą na zastąpienie nazwy obiektu czy pojęcia inną nazwą, z którą jest ono związane </w:t>
      </w:r>
      <w:r w:rsidRPr="00840008">
        <w:rPr>
          <w:rFonts w:ascii="Times New Roman" w:hAnsi="Times New Roman"/>
          <w:iCs/>
          <w:sz w:val="20"/>
        </w:rPr>
        <w:t>(</w:t>
      </w:r>
      <w:proofErr w:type="spellStart"/>
      <w:r w:rsidRPr="00840008">
        <w:rPr>
          <w:rFonts w:ascii="Times New Roman" w:hAnsi="Times New Roman"/>
          <w:iCs/>
          <w:sz w:val="20"/>
        </w:rPr>
        <w:t>Ps</w:t>
      </w:r>
      <w:proofErr w:type="spellEnd"/>
      <w:r w:rsidRPr="00840008">
        <w:rPr>
          <w:rFonts w:ascii="Times New Roman" w:hAnsi="Times New Roman"/>
          <w:iCs/>
          <w:sz w:val="20"/>
        </w:rPr>
        <w:t> 2,5)</w:t>
      </w:r>
      <w:r w:rsidRPr="00840008">
        <w:rPr>
          <w:rFonts w:ascii="Times New Roman" w:hAnsi="Times New Roman"/>
          <w:bCs/>
          <w:sz w:val="20"/>
        </w:rPr>
        <w:t>, synekdochę (</w:t>
      </w:r>
      <w:proofErr w:type="spellStart"/>
      <w:r w:rsidRPr="00840008">
        <w:rPr>
          <w:rFonts w:ascii="Times New Roman" w:hAnsi="Times New Roman"/>
          <w:bCs/>
          <w:sz w:val="20"/>
        </w:rPr>
        <w:t>ogarnienie</w:t>
      </w:r>
      <w:proofErr w:type="spellEnd"/>
      <w:r w:rsidRPr="00840008">
        <w:rPr>
          <w:rFonts w:ascii="Times New Roman" w:hAnsi="Times New Roman"/>
          <w:bCs/>
          <w:sz w:val="20"/>
        </w:rPr>
        <w:t xml:space="preserve">), figurę retoryczną, w której część jest użyta zamiast całości albo całość zamiast części albo szczegół zamiast ogółu czy ogół zamiast szczegółu </w:t>
      </w:r>
      <w:r w:rsidRPr="00840008">
        <w:rPr>
          <w:rFonts w:ascii="Times New Roman" w:hAnsi="Times New Roman"/>
          <w:iCs/>
          <w:sz w:val="20"/>
        </w:rPr>
        <w:t>(</w:t>
      </w:r>
      <w:proofErr w:type="spellStart"/>
      <w:r w:rsidRPr="00840008">
        <w:rPr>
          <w:rFonts w:ascii="Times New Roman" w:hAnsi="Times New Roman"/>
          <w:iCs/>
          <w:sz w:val="20"/>
        </w:rPr>
        <w:t>Ps</w:t>
      </w:r>
      <w:proofErr w:type="spellEnd"/>
      <w:r w:rsidRPr="00840008">
        <w:rPr>
          <w:rFonts w:ascii="Times New Roman" w:hAnsi="Times New Roman"/>
          <w:iCs/>
          <w:sz w:val="20"/>
        </w:rPr>
        <w:t> 44,7)</w:t>
      </w:r>
      <w:r w:rsidRPr="00840008">
        <w:rPr>
          <w:rFonts w:ascii="Times New Roman" w:hAnsi="Times New Roman"/>
          <w:bCs/>
          <w:sz w:val="20"/>
        </w:rPr>
        <w:t xml:space="preserve">, a także </w:t>
      </w:r>
      <w:proofErr w:type="spellStart"/>
      <w:r w:rsidRPr="00840008">
        <w:rPr>
          <w:rFonts w:ascii="Times New Roman" w:hAnsi="Times New Roman"/>
          <w:bCs/>
          <w:sz w:val="20"/>
        </w:rPr>
        <w:t>maledykcję</w:t>
      </w:r>
      <w:proofErr w:type="spellEnd"/>
      <w:r w:rsidRPr="00840008">
        <w:rPr>
          <w:rFonts w:ascii="Times New Roman" w:hAnsi="Times New Roman"/>
          <w:bCs/>
          <w:sz w:val="20"/>
        </w:rPr>
        <w:t xml:space="preserve"> (złorzeczenie) </w:t>
      </w:r>
      <w:r w:rsidRPr="00840008">
        <w:rPr>
          <w:rFonts w:ascii="Times New Roman" w:hAnsi="Times New Roman"/>
          <w:iCs/>
          <w:sz w:val="20"/>
        </w:rPr>
        <w:t>(</w:t>
      </w:r>
      <w:proofErr w:type="spellStart"/>
      <w:r w:rsidRPr="00840008">
        <w:rPr>
          <w:rFonts w:ascii="Times New Roman" w:hAnsi="Times New Roman"/>
          <w:iCs/>
          <w:sz w:val="20"/>
        </w:rPr>
        <w:t>Ps</w:t>
      </w:r>
      <w:proofErr w:type="spellEnd"/>
      <w:r w:rsidRPr="00840008">
        <w:rPr>
          <w:rFonts w:ascii="Times New Roman" w:hAnsi="Times New Roman"/>
          <w:iCs/>
          <w:sz w:val="20"/>
        </w:rPr>
        <w:t> 109,7)</w:t>
      </w:r>
      <w:r w:rsidRPr="00840008">
        <w:rPr>
          <w:rFonts w:ascii="Times New Roman" w:hAnsi="Times New Roman"/>
          <w:bCs/>
          <w:sz w:val="20"/>
        </w:rPr>
        <w:t xml:space="preserve">. Psalmiści stosowali także akrostych </w:t>
      </w:r>
      <w:r w:rsidRPr="00840008">
        <w:rPr>
          <w:rFonts w:ascii="Times New Roman" w:hAnsi="Times New Roman"/>
          <w:iCs/>
          <w:sz w:val="20"/>
        </w:rPr>
        <w:t>(</w:t>
      </w:r>
      <w:proofErr w:type="spellStart"/>
      <w:r w:rsidRPr="00840008">
        <w:rPr>
          <w:rFonts w:ascii="Times New Roman" w:hAnsi="Times New Roman"/>
          <w:iCs/>
          <w:sz w:val="20"/>
        </w:rPr>
        <w:t>Ps</w:t>
      </w:r>
      <w:proofErr w:type="spellEnd"/>
      <w:r w:rsidRPr="00840008">
        <w:rPr>
          <w:rFonts w:ascii="Times New Roman" w:hAnsi="Times New Roman"/>
          <w:iCs/>
          <w:sz w:val="20"/>
        </w:rPr>
        <w:t> 119)</w:t>
      </w:r>
      <w:r w:rsidRPr="00840008">
        <w:rPr>
          <w:rFonts w:ascii="Times New Roman" w:hAnsi="Times New Roman"/>
          <w:bCs/>
          <w:sz w:val="20"/>
        </w:rPr>
        <w:t xml:space="preserve">, formę poetycką, w której pierwsze litery kolejnych linii tworzą słowo czy zdanie. Zauważamy także użycie anafory czy powtórzenia słowa lub słów na początku dwóch i więcej wersów w wierszu czy tekście pieśni </w:t>
      </w:r>
      <w:r w:rsidRPr="00840008">
        <w:rPr>
          <w:rFonts w:ascii="Times New Roman" w:hAnsi="Times New Roman"/>
          <w:iCs/>
          <w:sz w:val="20"/>
        </w:rPr>
        <w:t>(</w:t>
      </w:r>
      <w:proofErr w:type="spellStart"/>
      <w:r w:rsidRPr="00840008">
        <w:rPr>
          <w:rFonts w:ascii="Times New Roman" w:hAnsi="Times New Roman"/>
          <w:iCs/>
          <w:sz w:val="20"/>
        </w:rPr>
        <w:t>Ps</w:t>
      </w:r>
      <w:proofErr w:type="spellEnd"/>
      <w:r w:rsidRPr="00840008">
        <w:rPr>
          <w:rFonts w:ascii="Times New Roman" w:hAnsi="Times New Roman"/>
          <w:iCs/>
          <w:sz w:val="20"/>
        </w:rPr>
        <w:t> 136)</w:t>
      </w:r>
      <w:r w:rsidRPr="00840008">
        <w:rPr>
          <w:rFonts w:ascii="Times New Roman" w:hAnsi="Times New Roman"/>
          <w:bCs/>
          <w:sz w:val="20"/>
        </w:rPr>
        <w:t>. Ponadto zauważamy figury retoryczne takie jako pominięcie i</w:t>
      </w:r>
      <w:r w:rsidR="009C7F0F">
        <w:rPr>
          <w:rFonts w:ascii="Times New Roman" w:hAnsi="Times New Roman"/>
          <w:bCs/>
          <w:sz w:val="20"/>
        </w:rPr>
        <w:t> </w:t>
      </w:r>
      <w:r w:rsidRPr="00840008">
        <w:rPr>
          <w:rFonts w:ascii="Times New Roman" w:hAnsi="Times New Roman"/>
          <w:bCs/>
          <w:sz w:val="20"/>
        </w:rPr>
        <w:t xml:space="preserve">supresję, w tym elipsę czyli nagłe przejście od jednego tematu do innego </w:t>
      </w:r>
      <w:r w:rsidRPr="00840008">
        <w:rPr>
          <w:rFonts w:ascii="Times New Roman" w:hAnsi="Times New Roman"/>
          <w:iCs/>
          <w:sz w:val="20"/>
        </w:rPr>
        <w:t>(</w:t>
      </w:r>
      <w:proofErr w:type="spellStart"/>
      <w:r w:rsidRPr="00840008">
        <w:rPr>
          <w:rFonts w:ascii="Times New Roman" w:hAnsi="Times New Roman"/>
          <w:iCs/>
          <w:sz w:val="20"/>
        </w:rPr>
        <w:t>Ps</w:t>
      </w:r>
      <w:proofErr w:type="spellEnd"/>
      <w:r w:rsidRPr="00840008">
        <w:rPr>
          <w:rFonts w:ascii="Times New Roman" w:hAnsi="Times New Roman"/>
          <w:iCs/>
          <w:sz w:val="20"/>
        </w:rPr>
        <w:t> 21,13)</w:t>
      </w:r>
      <w:r w:rsidRPr="00840008">
        <w:rPr>
          <w:rFonts w:ascii="Times New Roman" w:hAnsi="Times New Roman"/>
          <w:bCs/>
          <w:sz w:val="20"/>
        </w:rPr>
        <w:t xml:space="preserve">, niedomówienie czyli nagłe przerwanie w połowie zdania, niejako z niemożności czy niechęci kontynuowania </w:t>
      </w:r>
      <w:r w:rsidRPr="00840008">
        <w:rPr>
          <w:rFonts w:ascii="Times New Roman" w:hAnsi="Times New Roman"/>
          <w:iCs/>
          <w:sz w:val="20"/>
        </w:rPr>
        <w:t>(</w:t>
      </w:r>
      <w:proofErr w:type="spellStart"/>
      <w:r w:rsidRPr="00840008">
        <w:rPr>
          <w:rFonts w:ascii="Times New Roman" w:hAnsi="Times New Roman"/>
          <w:iCs/>
          <w:sz w:val="20"/>
        </w:rPr>
        <w:t>Ps</w:t>
      </w:r>
      <w:proofErr w:type="spellEnd"/>
      <w:r w:rsidRPr="00840008">
        <w:rPr>
          <w:rFonts w:ascii="Times New Roman" w:hAnsi="Times New Roman"/>
          <w:iCs/>
          <w:sz w:val="20"/>
        </w:rPr>
        <w:t xml:space="preserve"> 6,4), </w:t>
      </w:r>
      <w:r w:rsidRPr="00840008">
        <w:rPr>
          <w:rFonts w:ascii="Times New Roman" w:hAnsi="Times New Roman"/>
          <w:bCs/>
          <w:sz w:val="20"/>
        </w:rPr>
        <w:t xml:space="preserve">oraz </w:t>
      </w:r>
      <w:proofErr w:type="spellStart"/>
      <w:r w:rsidRPr="00840008">
        <w:rPr>
          <w:rFonts w:ascii="Times New Roman" w:hAnsi="Times New Roman"/>
          <w:bCs/>
          <w:sz w:val="20"/>
        </w:rPr>
        <w:t>erotemę</w:t>
      </w:r>
      <w:proofErr w:type="spellEnd"/>
      <w:r w:rsidRPr="00840008">
        <w:rPr>
          <w:rFonts w:ascii="Times New Roman" w:hAnsi="Times New Roman"/>
          <w:bCs/>
          <w:sz w:val="20"/>
        </w:rPr>
        <w:t xml:space="preserve"> czyli użycie retorycznego pytania (zastosowanego wyłącznie w celu wywołania efektu albo wtrącenia potwierdzenia czy zaprzeczenia, bez oczekiwania odpowiedzi [</w:t>
      </w:r>
      <w:proofErr w:type="spellStart"/>
      <w:r w:rsidRPr="00840008">
        <w:rPr>
          <w:rFonts w:ascii="Times New Roman" w:hAnsi="Times New Roman"/>
          <w:bCs/>
          <w:sz w:val="20"/>
        </w:rPr>
        <w:t>Ps</w:t>
      </w:r>
      <w:proofErr w:type="spellEnd"/>
      <w:r w:rsidRPr="00840008">
        <w:rPr>
          <w:rFonts w:ascii="Times New Roman" w:hAnsi="Times New Roman"/>
          <w:bCs/>
          <w:sz w:val="20"/>
        </w:rPr>
        <w:t> 106,2] itd.).</w:t>
      </w:r>
    </w:p>
    <w:p w14:paraId="49DF8097" w14:textId="0601AFFB" w:rsidR="006A2EC2" w:rsidRPr="00840008" w:rsidRDefault="006A2EC2" w:rsidP="006A2EC2">
      <w:pPr>
        <w:rPr>
          <w:rFonts w:ascii="Times New Roman" w:hAnsi="Times New Roman"/>
          <w:bCs/>
          <w:sz w:val="20"/>
        </w:rPr>
      </w:pPr>
      <w:r w:rsidRPr="00840008">
        <w:rPr>
          <w:rFonts w:ascii="Times New Roman" w:hAnsi="Times New Roman"/>
          <w:bCs/>
          <w:sz w:val="20"/>
        </w:rPr>
        <w:t xml:space="preserve">Wszystkie te figury retoryczne i inne środki literackie stosowane przez autorów </w:t>
      </w:r>
      <w:r w:rsidRPr="00840008">
        <w:rPr>
          <w:rFonts w:ascii="Times New Roman" w:hAnsi="Times New Roman"/>
          <w:bCs/>
          <w:i/>
          <w:iCs/>
          <w:sz w:val="20"/>
        </w:rPr>
        <w:t>Psałterza</w:t>
      </w:r>
      <w:r w:rsidRPr="00840008">
        <w:rPr>
          <w:rFonts w:ascii="Times New Roman" w:hAnsi="Times New Roman"/>
          <w:bCs/>
          <w:sz w:val="20"/>
        </w:rPr>
        <w:t xml:space="preserve"> świadczą o</w:t>
      </w:r>
      <w:r w:rsidR="009C7F0F">
        <w:rPr>
          <w:rFonts w:ascii="Times New Roman" w:hAnsi="Times New Roman"/>
          <w:bCs/>
          <w:sz w:val="20"/>
        </w:rPr>
        <w:t> </w:t>
      </w:r>
      <w:r w:rsidRPr="00840008">
        <w:rPr>
          <w:rFonts w:ascii="Times New Roman" w:hAnsi="Times New Roman"/>
          <w:bCs/>
          <w:sz w:val="20"/>
        </w:rPr>
        <w:t>literackiej złożoności i niezrównanej biegłości poetyckiej.</w:t>
      </w:r>
    </w:p>
    <w:p w14:paraId="1E5502A4" w14:textId="77777777" w:rsidR="006A2EC2" w:rsidRPr="00840008" w:rsidRDefault="006A2EC2" w:rsidP="006A2EC2">
      <w:pPr>
        <w:rPr>
          <w:rFonts w:ascii="Times New Roman" w:hAnsi="Times New Roman"/>
          <w:bCs/>
          <w:sz w:val="20"/>
        </w:rPr>
      </w:pPr>
    </w:p>
    <w:p w14:paraId="3E530E18" w14:textId="77777777" w:rsidR="006A2EC2" w:rsidRPr="00840008" w:rsidRDefault="006A2EC2" w:rsidP="006A2EC2">
      <w:pPr>
        <w:rPr>
          <w:rFonts w:ascii="Times New Roman" w:hAnsi="Times New Roman"/>
          <w:bCs/>
          <w:sz w:val="20"/>
        </w:rPr>
      </w:pPr>
      <w:r w:rsidRPr="00840008">
        <w:rPr>
          <w:rFonts w:ascii="Times New Roman" w:hAnsi="Times New Roman"/>
          <w:bCs/>
          <w:sz w:val="20"/>
        </w:rPr>
        <w:t>Wielość rodzajów psalmów</w:t>
      </w:r>
    </w:p>
    <w:p w14:paraId="13507142" w14:textId="77777777" w:rsidR="006A2EC2" w:rsidRPr="00840008" w:rsidRDefault="006A2EC2" w:rsidP="006A2EC2">
      <w:pPr>
        <w:rPr>
          <w:rFonts w:ascii="Times New Roman" w:hAnsi="Times New Roman"/>
          <w:bCs/>
          <w:sz w:val="20"/>
        </w:rPr>
      </w:pPr>
      <w:r w:rsidRPr="00840008">
        <w:rPr>
          <w:rFonts w:ascii="Times New Roman" w:hAnsi="Times New Roman"/>
          <w:bCs/>
          <w:sz w:val="20"/>
        </w:rPr>
        <w:t xml:space="preserve">Ogólna klasyfikacja psalmów została poruszona we wtorkowej części lekcji. Poniżej podajemy bardziej szczegółowy podział pieśni </w:t>
      </w:r>
      <w:r w:rsidRPr="00840008">
        <w:rPr>
          <w:rFonts w:ascii="Times New Roman" w:hAnsi="Times New Roman"/>
          <w:bCs/>
          <w:i/>
          <w:iCs/>
          <w:sz w:val="20"/>
        </w:rPr>
        <w:t>Psałterza</w:t>
      </w:r>
      <w:r w:rsidRPr="00840008">
        <w:rPr>
          <w:rFonts w:ascii="Times New Roman" w:hAnsi="Times New Roman"/>
          <w:bCs/>
          <w:sz w:val="20"/>
        </w:rPr>
        <w:t>. Oczywiście nie jest on ostateczny, gdyż można go jeszcze pogłębić.</w:t>
      </w:r>
    </w:p>
    <w:p w14:paraId="1015AFD8" w14:textId="77777777" w:rsidR="006A2EC2" w:rsidRPr="00840008" w:rsidRDefault="006A2EC2" w:rsidP="006A2EC2">
      <w:pPr>
        <w:rPr>
          <w:rFonts w:ascii="Times New Roman" w:hAnsi="Times New Roman"/>
          <w:bCs/>
          <w:sz w:val="20"/>
        </w:rPr>
      </w:pPr>
    </w:p>
    <w:p w14:paraId="2B07B428" w14:textId="77777777" w:rsidR="006A2EC2" w:rsidRPr="00840008" w:rsidRDefault="006A2EC2" w:rsidP="006A2EC2">
      <w:pPr>
        <w:rPr>
          <w:rFonts w:ascii="Times New Roman" w:hAnsi="Times New Roman"/>
          <w:b/>
          <w:bCs/>
          <w:sz w:val="20"/>
        </w:rPr>
      </w:pPr>
      <w:r w:rsidRPr="00840008">
        <w:rPr>
          <w:rFonts w:ascii="Times New Roman" w:hAnsi="Times New Roman"/>
          <w:b/>
          <w:bCs/>
          <w:sz w:val="20"/>
        </w:rPr>
        <w:t>1. Pieśni</w:t>
      </w:r>
    </w:p>
    <w:p w14:paraId="61972F55" w14:textId="77777777" w:rsidR="006A2EC2" w:rsidRPr="00840008" w:rsidRDefault="006A2EC2" w:rsidP="006A2EC2">
      <w:pPr>
        <w:rPr>
          <w:rFonts w:ascii="Times New Roman" w:hAnsi="Times New Roman"/>
          <w:sz w:val="20"/>
        </w:rPr>
      </w:pPr>
      <w:r w:rsidRPr="00840008">
        <w:rPr>
          <w:rFonts w:ascii="Times New Roman" w:hAnsi="Times New Roman"/>
          <w:bCs/>
          <w:sz w:val="20"/>
        </w:rPr>
        <w:t xml:space="preserve">• Pieśni ogólne: </w:t>
      </w:r>
      <w:r w:rsidRPr="00840008">
        <w:rPr>
          <w:rFonts w:ascii="Times New Roman" w:hAnsi="Times New Roman"/>
          <w:iCs/>
          <w:sz w:val="20"/>
        </w:rPr>
        <w:t>8, 29, 33, 100, 103, 104, 111, 113, 114, 117, 135, 136, 145-150.</w:t>
      </w:r>
    </w:p>
    <w:p w14:paraId="7FFFB0AF" w14:textId="77777777" w:rsidR="006A2EC2" w:rsidRPr="00840008" w:rsidRDefault="006A2EC2" w:rsidP="006A2EC2">
      <w:pPr>
        <w:rPr>
          <w:rFonts w:ascii="Times New Roman" w:hAnsi="Times New Roman"/>
          <w:sz w:val="20"/>
        </w:rPr>
      </w:pPr>
      <w:r w:rsidRPr="00840008">
        <w:rPr>
          <w:rFonts w:ascii="Times New Roman" w:hAnsi="Times New Roman"/>
          <w:bCs/>
          <w:sz w:val="20"/>
        </w:rPr>
        <w:t xml:space="preserve">• </w:t>
      </w:r>
      <w:r w:rsidRPr="00840008">
        <w:rPr>
          <w:rFonts w:ascii="Times New Roman" w:hAnsi="Times New Roman"/>
          <w:sz w:val="20"/>
        </w:rPr>
        <w:t xml:space="preserve">Pieśni historyczne: </w:t>
      </w:r>
      <w:r w:rsidRPr="00840008">
        <w:rPr>
          <w:rFonts w:ascii="Times New Roman" w:hAnsi="Times New Roman"/>
          <w:iCs/>
          <w:sz w:val="20"/>
        </w:rPr>
        <w:t>78, 105.</w:t>
      </w:r>
    </w:p>
    <w:p w14:paraId="0F2A1D7E" w14:textId="77777777" w:rsidR="006A2EC2" w:rsidRPr="00840008" w:rsidRDefault="006A2EC2" w:rsidP="006A2EC2">
      <w:pPr>
        <w:rPr>
          <w:rFonts w:ascii="Times New Roman" w:hAnsi="Times New Roman"/>
          <w:iCs/>
          <w:sz w:val="20"/>
        </w:rPr>
      </w:pPr>
      <w:r w:rsidRPr="00840008">
        <w:rPr>
          <w:rFonts w:ascii="Times New Roman" w:hAnsi="Times New Roman"/>
          <w:bCs/>
          <w:sz w:val="20"/>
        </w:rPr>
        <w:t xml:space="preserve">• </w:t>
      </w:r>
      <w:r w:rsidRPr="00840008">
        <w:rPr>
          <w:rFonts w:ascii="Times New Roman" w:hAnsi="Times New Roman"/>
          <w:sz w:val="20"/>
        </w:rPr>
        <w:t xml:space="preserve">Pieśni Syjonu: </w:t>
      </w:r>
      <w:r w:rsidRPr="00840008">
        <w:rPr>
          <w:rFonts w:ascii="Times New Roman" w:hAnsi="Times New Roman"/>
          <w:iCs/>
          <w:sz w:val="20"/>
        </w:rPr>
        <w:t>46, 48, 76, 87, 122.</w:t>
      </w:r>
    </w:p>
    <w:p w14:paraId="5DBA1E3F" w14:textId="77777777" w:rsidR="006A2EC2" w:rsidRPr="00840008" w:rsidRDefault="006A2EC2" w:rsidP="006A2EC2">
      <w:pPr>
        <w:rPr>
          <w:rFonts w:ascii="Times New Roman" w:hAnsi="Times New Roman"/>
          <w:sz w:val="20"/>
        </w:rPr>
      </w:pPr>
      <w:r w:rsidRPr="00840008">
        <w:rPr>
          <w:rFonts w:ascii="Times New Roman" w:hAnsi="Times New Roman"/>
          <w:bCs/>
          <w:sz w:val="20"/>
        </w:rPr>
        <w:t>•</w:t>
      </w:r>
      <w:r w:rsidRPr="00840008">
        <w:rPr>
          <w:rFonts w:ascii="Times New Roman" w:hAnsi="Times New Roman"/>
          <w:sz w:val="20"/>
        </w:rPr>
        <w:t xml:space="preserve"> Pieśni królewskie: </w:t>
      </w:r>
      <w:r w:rsidRPr="00840008">
        <w:rPr>
          <w:rFonts w:ascii="Times New Roman" w:hAnsi="Times New Roman"/>
          <w:iCs/>
          <w:sz w:val="20"/>
        </w:rPr>
        <w:t>47, 93, 96-99</w:t>
      </w:r>
      <w:r w:rsidRPr="00840008">
        <w:rPr>
          <w:rFonts w:ascii="Times New Roman" w:hAnsi="Times New Roman"/>
          <w:sz w:val="20"/>
        </w:rPr>
        <w:t>.</w:t>
      </w:r>
    </w:p>
    <w:p w14:paraId="48274EEC" w14:textId="77777777" w:rsidR="006A2EC2" w:rsidRPr="00840008" w:rsidRDefault="006A2EC2" w:rsidP="006A2EC2">
      <w:pPr>
        <w:rPr>
          <w:rFonts w:ascii="Times New Roman" w:hAnsi="Times New Roman"/>
          <w:sz w:val="20"/>
        </w:rPr>
      </w:pPr>
    </w:p>
    <w:p w14:paraId="270B8D20" w14:textId="77777777" w:rsidR="006A2EC2" w:rsidRPr="00840008" w:rsidRDefault="006A2EC2" w:rsidP="006A2EC2">
      <w:pPr>
        <w:rPr>
          <w:rFonts w:ascii="Times New Roman" w:hAnsi="Times New Roman"/>
          <w:b/>
          <w:sz w:val="20"/>
        </w:rPr>
      </w:pPr>
      <w:r w:rsidRPr="00840008">
        <w:rPr>
          <w:rFonts w:ascii="Times New Roman" w:hAnsi="Times New Roman"/>
          <w:b/>
          <w:sz w:val="20"/>
        </w:rPr>
        <w:t>2. Lamentacje</w:t>
      </w:r>
    </w:p>
    <w:p w14:paraId="0131D2DB" w14:textId="77777777" w:rsidR="006A2EC2" w:rsidRPr="00840008" w:rsidRDefault="006A2EC2" w:rsidP="009C7F0F">
      <w:pPr>
        <w:ind w:left="567" w:firstLine="0"/>
        <w:rPr>
          <w:rFonts w:ascii="Times New Roman" w:hAnsi="Times New Roman"/>
          <w:iCs/>
          <w:sz w:val="20"/>
        </w:rPr>
      </w:pPr>
      <w:r w:rsidRPr="00840008">
        <w:rPr>
          <w:rFonts w:ascii="Times New Roman" w:hAnsi="Times New Roman"/>
          <w:bCs/>
          <w:sz w:val="20"/>
        </w:rPr>
        <w:t>•</w:t>
      </w:r>
      <w:r w:rsidRPr="00840008">
        <w:rPr>
          <w:rFonts w:ascii="Times New Roman" w:hAnsi="Times New Roman"/>
          <w:sz w:val="20"/>
        </w:rPr>
        <w:t xml:space="preserve"> Lamentacje indywidualne: </w:t>
      </w:r>
      <w:r w:rsidRPr="00840008">
        <w:rPr>
          <w:rFonts w:ascii="Times New Roman" w:hAnsi="Times New Roman"/>
          <w:iCs/>
          <w:sz w:val="20"/>
        </w:rPr>
        <w:t>3, 5, 6, 7, 12, 13, 17, 22, 25, 26, 28, 31, 35, 36, 38, 39, 43, 51, 54, 55-57, 59, 61, 63, 64, 69-71, 86, 88, 102, 109, 120, 130, 140-143.</w:t>
      </w:r>
    </w:p>
    <w:p w14:paraId="6F72C0F2" w14:textId="77777777" w:rsidR="006A2EC2" w:rsidRPr="00840008" w:rsidRDefault="006A2EC2" w:rsidP="006A2EC2">
      <w:pPr>
        <w:rPr>
          <w:rFonts w:ascii="Times New Roman" w:hAnsi="Times New Roman"/>
          <w:iCs/>
          <w:sz w:val="20"/>
        </w:rPr>
      </w:pPr>
      <w:r w:rsidRPr="00840008">
        <w:rPr>
          <w:rFonts w:ascii="Times New Roman" w:hAnsi="Times New Roman"/>
          <w:bCs/>
          <w:sz w:val="20"/>
        </w:rPr>
        <w:t>•</w:t>
      </w:r>
      <w:r w:rsidRPr="00840008">
        <w:rPr>
          <w:rFonts w:ascii="Times New Roman" w:hAnsi="Times New Roman"/>
          <w:sz w:val="20"/>
        </w:rPr>
        <w:t xml:space="preserve"> Lamentacje wspólnotowe: </w:t>
      </w:r>
      <w:r w:rsidRPr="00840008">
        <w:rPr>
          <w:rFonts w:ascii="Times New Roman" w:hAnsi="Times New Roman"/>
          <w:iCs/>
          <w:sz w:val="20"/>
        </w:rPr>
        <w:t>44, 60, 74, 77, 79, 80, 82, 83, 85, 90, 94, 106, 108, 123, 126, 137.</w:t>
      </w:r>
    </w:p>
    <w:p w14:paraId="2060F642" w14:textId="77777777" w:rsidR="006A2EC2" w:rsidRPr="00840008" w:rsidRDefault="006A2EC2" w:rsidP="006A2EC2">
      <w:pPr>
        <w:rPr>
          <w:rFonts w:ascii="Times New Roman" w:hAnsi="Times New Roman"/>
          <w:sz w:val="20"/>
        </w:rPr>
      </w:pPr>
    </w:p>
    <w:p w14:paraId="42D40809" w14:textId="77777777" w:rsidR="006A2EC2" w:rsidRPr="00840008" w:rsidRDefault="006A2EC2" w:rsidP="006A2EC2">
      <w:pPr>
        <w:rPr>
          <w:rFonts w:ascii="Times New Roman" w:hAnsi="Times New Roman"/>
          <w:b/>
          <w:sz w:val="20"/>
        </w:rPr>
      </w:pPr>
      <w:r w:rsidRPr="00840008">
        <w:rPr>
          <w:rFonts w:ascii="Times New Roman" w:hAnsi="Times New Roman"/>
          <w:b/>
          <w:sz w:val="20"/>
        </w:rPr>
        <w:t>3. Formy mieszane</w:t>
      </w:r>
    </w:p>
    <w:p w14:paraId="5B4514BD" w14:textId="77777777" w:rsidR="006A2EC2" w:rsidRPr="00840008" w:rsidRDefault="006A2EC2" w:rsidP="006A2EC2">
      <w:pPr>
        <w:rPr>
          <w:rFonts w:ascii="Times New Roman" w:hAnsi="Times New Roman"/>
          <w:iCs/>
          <w:sz w:val="20"/>
        </w:rPr>
      </w:pPr>
      <w:r w:rsidRPr="00840008">
        <w:rPr>
          <w:rFonts w:ascii="Times New Roman" w:hAnsi="Times New Roman"/>
          <w:bCs/>
          <w:sz w:val="20"/>
        </w:rPr>
        <w:t>•</w:t>
      </w:r>
      <w:r w:rsidRPr="00840008">
        <w:rPr>
          <w:rFonts w:ascii="Times New Roman" w:hAnsi="Times New Roman"/>
          <w:sz w:val="20"/>
        </w:rPr>
        <w:t xml:space="preserve"> Psalmy królewski: </w:t>
      </w:r>
      <w:r w:rsidRPr="00840008">
        <w:rPr>
          <w:rFonts w:ascii="Times New Roman" w:hAnsi="Times New Roman"/>
          <w:iCs/>
          <w:sz w:val="20"/>
        </w:rPr>
        <w:t>2, 18, 20, 21, 45, 72, 89, 101, 110, 132, 144.</w:t>
      </w:r>
    </w:p>
    <w:p w14:paraId="04397DD7" w14:textId="77777777" w:rsidR="006A2EC2" w:rsidRPr="00840008" w:rsidRDefault="006A2EC2" w:rsidP="006A2EC2">
      <w:pPr>
        <w:rPr>
          <w:rFonts w:ascii="Times New Roman" w:hAnsi="Times New Roman"/>
          <w:iCs/>
          <w:sz w:val="20"/>
        </w:rPr>
      </w:pPr>
      <w:r w:rsidRPr="00840008">
        <w:rPr>
          <w:rFonts w:ascii="Times New Roman" w:hAnsi="Times New Roman"/>
          <w:bCs/>
          <w:sz w:val="20"/>
        </w:rPr>
        <w:t>•</w:t>
      </w:r>
      <w:r w:rsidRPr="00840008">
        <w:rPr>
          <w:rFonts w:ascii="Times New Roman" w:hAnsi="Times New Roman"/>
          <w:sz w:val="20"/>
        </w:rPr>
        <w:t xml:space="preserve"> Osobiste dziękczynienie: </w:t>
      </w:r>
      <w:r w:rsidRPr="00840008">
        <w:rPr>
          <w:rFonts w:ascii="Times New Roman" w:hAnsi="Times New Roman"/>
          <w:iCs/>
          <w:sz w:val="20"/>
        </w:rPr>
        <w:t>9, 10, 30, 32, 34, 40, 41, 92, 107, 116, 138.</w:t>
      </w:r>
    </w:p>
    <w:p w14:paraId="2C9D5927" w14:textId="77777777" w:rsidR="006A2EC2" w:rsidRPr="00840008" w:rsidRDefault="006A2EC2" w:rsidP="006A2EC2">
      <w:pPr>
        <w:rPr>
          <w:rFonts w:ascii="Times New Roman" w:hAnsi="Times New Roman"/>
          <w:sz w:val="20"/>
        </w:rPr>
      </w:pPr>
      <w:r w:rsidRPr="00840008">
        <w:rPr>
          <w:rFonts w:ascii="Times New Roman" w:hAnsi="Times New Roman"/>
          <w:bCs/>
          <w:sz w:val="20"/>
        </w:rPr>
        <w:t>•</w:t>
      </w:r>
      <w:r w:rsidRPr="00840008">
        <w:rPr>
          <w:rFonts w:ascii="Times New Roman" w:hAnsi="Times New Roman"/>
          <w:sz w:val="20"/>
        </w:rPr>
        <w:t xml:space="preserve"> Wspólnotowe dziękczynienie: </w:t>
      </w:r>
      <w:r w:rsidRPr="00840008">
        <w:rPr>
          <w:rFonts w:ascii="Times New Roman" w:hAnsi="Times New Roman"/>
          <w:iCs/>
          <w:sz w:val="20"/>
        </w:rPr>
        <w:t>65-68, 118, 124</w:t>
      </w:r>
      <w:r w:rsidRPr="00840008">
        <w:rPr>
          <w:rFonts w:ascii="Times New Roman" w:hAnsi="Times New Roman"/>
          <w:sz w:val="20"/>
        </w:rPr>
        <w:t>.</w:t>
      </w:r>
    </w:p>
    <w:p w14:paraId="2B7201EA" w14:textId="77777777" w:rsidR="006A2EC2" w:rsidRPr="00840008" w:rsidRDefault="006A2EC2" w:rsidP="006A2EC2">
      <w:pPr>
        <w:rPr>
          <w:rFonts w:ascii="Times New Roman" w:hAnsi="Times New Roman"/>
          <w:iCs/>
          <w:sz w:val="20"/>
        </w:rPr>
      </w:pPr>
      <w:r w:rsidRPr="00840008">
        <w:rPr>
          <w:rFonts w:ascii="Times New Roman" w:hAnsi="Times New Roman"/>
          <w:bCs/>
          <w:sz w:val="20"/>
        </w:rPr>
        <w:t>•</w:t>
      </w:r>
      <w:r w:rsidRPr="00840008">
        <w:rPr>
          <w:rFonts w:ascii="Times New Roman" w:hAnsi="Times New Roman"/>
          <w:sz w:val="20"/>
        </w:rPr>
        <w:t xml:space="preserve"> Osobiste psalmy ufności: </w:t>
      </w:r>
      <w:r w:rsidRPr="00840008">
        <w:rPr>
          <w:rFonts w:ascii="Times New Roman" w:hAnsi="Times New Roman"/>
          <w:iCs/>
          <w:sz w:val="20"/>
        </w:rPr>
        <w:t>4, 11, 16, 23, 27, 62, 84, 91, 121, 131.</w:t>
      </w:r>
    </w:p>
    <w:p w14:paraId="4FC03231" w14:textId="77777777" w:rsidR="006A2EC2" w:rsidRPr="00840008" w:rsidRDefault="006A2EC2" w:rsidP="006A2EC2">
      <w:pPr>
        <w:rPr>
          <w:rFonts w:ascii="Times New Roman" w:hAnsi="Times New Roman"/>
          <w:iCs/>
          <w:sz w:val="20"/>
        </w:rPr>
      </w:pPr>
      <w:r w:rsidRPr="00840008">
        <w:rPr>
          <w:rFonts w:ascii="Times New Roman" w:hAnsi="Times New Roman"/>
          <w:bCs/>
          <w:sz w:val="20"/>
        </w:rPr>
        <w:t>•</w:t>
      </w:r>
      <w:r w:rsidRPr="00840008">
        <w:rPr>
          <w:rFonts w:ascii="Times New Roman" w:hAnsi="Times New Roman"/>
          <w:sz w:val="20"/>
        </w:rPr>
        <w:t xml:space="preserve"> Wspólnotowe psalmy ufności: </w:t>
      </w:r>
      <w:r w:rsidRPr="00840008">
        <w:rPr>
          <w:rFonts w:ascii="Times New Roman" w:hAnsi="Times New Roman"/>
          <w:iCs/>
          <w:sz w:val="20"/>
        </w:rPr>
        <w:t>115, 125, 129, 133.</w:t>
      </w:r>
    </w:p>
    <w:p w14:paraId="1B5266E2" w14:textId="77777777" w:rsidR="006A2EC2" w:rsidRPr="00840008" w:rsidRDefault="006A2EC2" w:rsidP="006A2EC2">
      <w:pPr>
        <w:rPr>
          <w:rFonts w:ascii="Times New Roman" w:hAnsi="Times New Roman"/>
          <w:iCs/>
          <w:sz w:val="20"/>
        </w:rPr>
      </w:pPr>
      <w:r w:rsidRPr="00840008">
        <w:rPr>
          <w:rFonts w:ascii="Times New Roman" w:hAnsi="Times New Roman"/>
          <w:bCs/>
          <w:sz w:val="20"/>
        </w:rPr>
        <w:t>•</w:t>
      </w:r>
      <w:r w:rsidRPr="00840008">
        <w:rPr>
          <w:rFonts w:ascii="Times New Roman" w:hAnsi="Times New Roman"/>
          <w:sz w:val="20"/>
        </w:rPr>
        <w:t xml:space="preserve"> Psalmy liturgiczne:</w:t>
      </w:r>
      <w:r w:rsidRPr="00840008">
        <w:rPr>
          <w:rFonts w:ascii="Times New Roman" w:hAnsi="Times New Roman"/>
          <w:iCs/>
          <w:sz w:val="20"/>
        </w:rPr>
        <w:t xml:space="preserve"> 15, 24, 134.</w:t>
      </w:r>
    </w:p>
    <w:p w14:paraId="4341A0DA" w14:textId="77777777" w:rsidR="006A2EC2" w:rsidRPr="00840008" w:rsidRDefault="006A2EC2" w:rsidP="006A2EC2">
      <w:pPr>
        <w:rPr>
          <w:rFonts w:ascii="Times New Roman" w:hAnsi="Times New Roman"/>
          <w:iCs/>
          <w:sz w:val="20"/>
        </w:rPr>
      </w:pPr>
      <w:r w:rsidRPr="00840008">
        <w:rPr>
          <w:rFonts w:ascii="Times New Roman" w:hAnsi="Times New Roman"/>
          <w:bCs/>
          <w:sz w:val="20"/>
        </w:rPr>
        <w:t>•</w:t>
      </w:r>
      <w:r w:rsidRPr="00840008">
        <w:rPr>
          <w:rFonts w:ascii="Times New Roman" w:hAnsi="Times New Roman"/>
          <w:sz w:val="20"/>
        </w:rPr>
        <w:t xml:space="preserve"> Profetyczne napomnienia: </w:t>
      </w:r>
      <w:r w:rsidRPr="00840008">
        <w:rPr>
          <w:rFonts w:ascii="Times New Roman" w:hAnsi="Times New Roman"/>
          <w:iCs/>
          <w:sz w:val="20"/>
        </w:rPr>
        <w:t>14, 50, 52, 53, 58, 75, 81, 95.</w:t>
      </w:r>
    </w:p>
    <w:p w14:paraId="47C4A03D" w14:textId="77777777" w:rsidR="006A2EC2" w:rsidRPr="00840008" w:rsidRDefault="006A2EC2" w:rsidP="006A2EC2">
      <w:pPr>
        <w:rPr>
          <w:rFonts w:ascii="Times New Roman" w:hAnsi="Times New Roman"/>
          <w:bCs/>
          <w:sz w:val="20"/>
        </w:rPr>
      </w:pPr>
      <w:r w:rsidRPr="00840008">
        <w:rPr>
          <w:rFonts w:ascii="Times New Roman" w:hAnsi="Times New Roman"/>
          <w:bCs/>
          <w:sz w:val="20"/>
        </w:rPr>
        <w:t>•</w:t>
      </w:r>
      <w:r w:rsidRPr="00840008">
        <w:rPr>
          <w:rFonts w:ascii="Times New Roman" w:hAnsi="Times New Roman"/>
          <w:sz w:val="20"/>
        </w:rPr>
        <w:t xml:space="preserve"> Psalmy dydaktyczne: </w:t>
      </w:r>
      <w:r w:rsidRPr="00840008">
        <w:rPr>
          <w:rFonts w:ascii="Times New Roman" w:hAnsi="Times New Roman"/>
          <w:iCs/>
          <w:sz w:val="20"/>
        </w:rPr>
        <w:t>1, 19, 37, 49, 73, 112, 119, 127, 128, 139</w:t>
      </w:r>
      <w:r w:rsidRPr="00840008">
        <w:rPr>
          <w:rFonts w:ascii="Times New Roman" w:hAnsi="Times New Roman"/>
          <w:bCs/>
          <w:sz w:val="20"/>
        </w:rPr>
        <w:t>.</w:t>
      </w:r>
    </w:p>
    <w:p w14:paraId="5D442437" w14:textId="77777777" w:rsidR="006A2EC2" w:rsidRPr="00840008" w:rsidRDefault="006A2EC2" w:rsidP="006A2EC2">
      <w:pPr>
        <w:rPr>
          <w:rFonts w:ascii="Times New Roman" w:hAnsi="Times New Roman"/>
          <w:bCs/>
          <w:sz w:val="20"/>
        </w:rPr>
      </w:pPr>
    </w:p>
    <w:p w14:paraId="1A2E4CF1" w14:textId="7B3177CC" w:rsidR="006A2EC2" w:rsidRPr="00840008" w:rsidRDefault="006A2EC2" w:rsidP="006A2EC2">
      <w:pPr>
        <w:rPr>
          <w:rFonts w:ascii="Times New Roman" w:hAnsi="Times New Roman"/>
          <w:bCs/>
          <w:sz w:val="20"/>
        </w:rPr>
      </w:pPr>
      <w:r w:rsidRPr="00840008">
        <w:rPr>
          <w:rFonts w:ascii="Times New Roman" w:hAnsi="Times New Roman"/>
          <w:bCs/>
          <w:sz w:val="20"/>
        </w:rPr>
        <w:t>Układ tej listy świadczy o tym, że psalmy zostały napisane zarówno jako pieśni osobiste, jak i wspólnotowe. Współczesna zachodnia kultura akcentuje indywidualizm ponad poczuciem wspólnoty. Jednak starożytni Hebrajczycy mieli silne poczucie wspólnoty, którego i my jako chrześcijanie nie powinniśmy tracić, zwłaszcza w</w:t>
      </w:r>
      <w:r w:rsidR="009C7F0F">
        <w:rPr>
          <w:rFonts w:ascii="Times New Roman" w:hAnsi="Times New Roman"/>
          <w:bCs/>
          <w:sz w:val="20"/>
        </w:rPr>
        <w:t> </w:t>
      </w:r>
      <w:r w:rsidRPr="00840008">
        <w:rPr>
          <w:rFonts w:ascii="Times New Roman" w:hAnsi="Times New Roman"/>
          <w:bCs/>
          <w:sz w:val="20"/>
        </w:rPr>
        <w:t>świetle faktu, że jako Kościół jesteśmy globalną społecznością mającą ogólnoświatową misję do wykonania.</w:t>
      </w:r>
    </w:p>
    <w:p w14:paraId="7D4A6FCC" w14:textId="77777777" w:rsidR="006A2EC2" w:rsidRPr="00840008" w:rsidRDefault="006A2EC2" w:rsidP="006A2EC2">
      <w:pPr>
        <w:rPr>
          <w:rFonts w:ascii="Times New Roman" w:hAnsi="Times New Roman"/>
          <w:bCs/>
          <w:sz w:val="20"/>
        </w:rPr>
      </w:pPr>
      <w:r w:rsidRPr="00840008">
        <w:rPr>
          <w:rFonts w:ascii="Times New Roman" w:hAnsi="Times New Roman"/>
          <w:bCs/>
          <w:sz w:val="20"/>
        </w:rPr>
        <w:t xml:space="preserve">Ostatnie spostrzeżenie, jakie nasuwa nam powyższy katalog, to że psalmy są przypisane do różnych życiowych okazji. Są wśród nich pieśni do indywidualnego i wspólnotowego nabożeństwa, duchowe pieśni </w:t>
      </w:r>
      <w:r w:rsidRPr="00840008">
        <w:rPr>
          <w:rFonts w:ascii="Times New Roman" w:hAnsi="Times New Roman"/>
          <w:bCs/>
          <w:sz w:val="20"/>
        </w:rPr>
        <w:lastRenderedPageBreak/>
        <w:t>królewskie, pieśni pielgrzymek do świętego miasta oraz pieśni towarzyszące uroczystościom religijnym. Dla pisarzy biblijnych uwielbienie Boga było aktywnością, która nie ograniczała się jedynie do świątyni. Uwielbienie Boga było ich sposobem życia.</w:t>
      </w:r>
    </w:p>
    <w:p w14:paraId="2BAFD26E" w14:textId="77777777" w:rsidR="006A2EC2" w:rsidRPr="00840008" w:rsidRDefault="006A2EC2" w:rsidP="006A2EC2">
      <w:pPr>
        <w:rPr>
          <w:rFonts w:ascii="Times New Roman" w:hAnsi="Times New Roman"/>
          <w:bCs/>
          <w:sz w:val="20"/>
        </w:rPr>
      </w:pPr>
    </w:p>
    <w:p w14:paraId="1328A067" w14:textId="77777777" w:rsidR="006A2EC2" w:rsidRPr="00840008" w:rsidRDefault="006A2EC2" w:rsidP="006A2EC2">
      <w:pPr>
        <w:rPr>
          <w:rFonts w:ascii="Times New Roman" w:hAnsi="Times New Roman"/>
          <w:bCs/>
          <w:sz w:val="20"/>
        </w:rPr>
      </w:pPr>
      <w:r w:rsidRPr="00840008">
        <w:rPr>
          <w:rFonts w:ascii="Times New Roman" w:hAnsi="Times New Roman"/>
          <w:bCs/>
          <w:sz w:val="20"/>
        </w:rPr>
        <w:t xml:space="preserve">„Zbiory” w </w:t>
      </w:r>
      <w:r w:rsidRPr="00840008">
        <w:rPr>
          <w:rFonts w:ascii="Times New Roman" w:hAnsi="Times New Roman"/>
          <w:bCs/>
          <w:i/>
          <w:iCs/>
          <w:sz w:val="20"/>
        </w:rPr>
        <w:t>Księdze Psalmów</w:t>
      </w:r>
    </w:p>
    <w:p w14:paraId="189E4C1D" w14:textId="76170CBD" w:rsidR="006A2EC2" w:rsidRPr="00840008" w:rsidRDefault="006A2EC2" w:rsidP="006A2EC2">
      <w:pPr>
        <w:rPr>
          <w:rFonts w:ascii="Times New Roman" w:hAnsi="Times New Roman"/>
          <w:bCs/>
          <w:sz w:val="20"/>
        </w:rPr>
      </w:pPr>
      <w:r w:rsidRPr="00840008">
        <w:rPr>
          <w:rFonts w:ascii="Times New Roman" w:hAnsi="Times New Roman"/>
          <w:bCs/>
          <w:sz w:val="20"/>
        </w:rPr>
        <w:t xml:space="preserve">Lekcja tego tygodnia nawiązuje do zbiorów pieśni na szczególne okazje, takich jak </w:t>
      </w:r>
      <w:r w:rsidRPr="00840008">
        <w:rPr>
          <w:rFonts w:ascii="Times New Roman" w:hAnsi="Times New Roman"/>
          <w:bCs/>
          <w:i/>
          <w:iCs/>
          <w:sz w:val="20"/>
        </w:rPr>
        <w:t>Pieśni Stopni</w:t>
      </w:r>
      <w:r w:rsidRPr="00840008">
        <w:rPr>
          <w:rFonts w:ascii="Times New Roman" w:hAnsi="Times New Roman"/>
          <w:bCs/>
          <w:sz w:val="20"/>
        </w:rPr>
        <w:t xml:space="preserve"> </w:t>
      </w:r>
      <w:r w:rsidRPr="00840008">
        <w:rPr>
          <w:rFonts w:ascii="Times New Roman" w:hAnsi="Times New Roman"/>
          <w:sz w:val="20"/>
        </w:rPr>
        <w:t>(</w:t>
      </w:r>
      <w:proofErr w:type="spellStart"/>
      <w:r w:rsidRPr="00840008">
        <w:rPr>
          <w:rFonts w:ascii="Times New Roman" w:hAnsi="Times New Roman"/>
          <w:sz w:val="20"/>
        </w:rPr>
        <w:t>Ps</w:t>
      </w:r>
      <w:proofErr w:type="spellEnd"/>
      <w:r w:rsidRPr="00840008">
        <w:rPr>
          <w:rFonts w:ascii="Times New Roman" w:hAnsi="Times New Roman"/>
          <w:sz w:val="20"/>
        </w:rPr>
        <w:t> </w:t>
      </w:r>
      <w:r w:rsidRPr="00840008">
        <w:rPr>
          <w:rFonts w:ascii="Times New Roman" w:hAnsi="Times New Roman"/>
          <w:iCs/>
          <w:sz w:val="20"/>
        </w:rPr>
        <w:t xml:space="preserve">120-134) </w:t>
      </w:r>
      <w:r w:rsidRPr="00840008">
        <w:rPr>
          <w:rFonts w:ascii="Times New Roman" w:hAnsi="Times New Roman"/>
          <w:bCs/>
          <w:sz w:val="20"/>
        </w:rPr>
        <w:t xml:space="preserve">i </w:t>
      </w:r>
      <w:proofErr w:type="spellStart"/>
      <w:r w:rsidRPr="00840008">
        <w:rPr>
          <w:rFonts w:ascii="Times New Roman" w:hAnsi="Times New Roman"/>
          <w:bCs/>
          <w:i/>
          <w:iCs/>
          <w:sz w:val="20"/>
        </w:rPr>
        <w:t>Hallel</w:t>
      </w:r>
      <w:proofErr w:type="spellEnd"/>
      <w:r w:rsidRPr="00840008">
        <w:rPr>
          <w:rFonts w:ascii="Times New Roman" w:hAnsi="Times New Roman"/>
          <w:bCs/>
          <w:i/>
          <w:iCs/>
          <w:sz w:val="20"/>
        </w:rPr>
        <w:t xml:space="preserve"> Egipski</w:t>
      </w:r>
      <w:r w:rsidRPr="00840008">
        <w:rPr>
          <w:rFonts w:ascii="Times New Roman" w:hAnsi="Times New Roman"/>
          <w:bCs/>
          <w:sz w:val="20"/>
        </w:rPr>
        <w:t xml:space="preserve"> </w:t>
      </w:r>
      <w:r w:rsidRPr="00840008">
        <w:rPr>
          <w:rFonts w:ascii="Times New Roman" w:hAnsi="Times New Roman"/>
          <w:sz w:val="20"/>
        </w:rPr>
        <w:t>(</w:t>
      </w:r>
      <w:proofErr w:type="spellStart"/>
      <w:r w:rsidRPr="00840008">
        <w:rPr>
          <w:rFonts w:ascii="Times New Roman" w:hAnsi="Times New Roman"/>
          <w:sz w:val="20"/>
        </w:rPr>
        <w:t>Ps</w:t>
      </w:r>
      <w:proofErr w:type="spellEnd"/>
      <w:r w:rsidRPr="00840008">
        <w:rPr>
          <w:rFonts w:ascii="Times New Roman" w:hAnsi="Times New Roman"/>
          <w:sz w:val="20"/>
        </w:rPr>
        <w:t> </w:t>
      </w:r>
      <w:r w:rsidRPr="00840008">
        <w:rPr>
          <w:rFonts w:ascii="Times New Roman" w:hAnsi="Times New Roman"/>
          <w:iCs/>
          <w:sz w:val="20"/>
        </w:rPr>
        <w:t>113-118)</w:t>
      </w:r>
      <w:r w:rsidRPr="00840008">
        <w:rPr>
          <w:rFonts w:ascii="Times New Roman" w:hAnsi="Times New Roman"/>
          <w:bCs/>
          <w:sz w:val="20"/>
        </w:rPr>
        <w:t>. Bibliści odkryli więcej powiązań między poszczególnymi psalmami. Jedno z</w:t>
      </w:r>
      <w:r w:rsidR="009C7F0F">
        <w:rPr>
          <w:rFonts w:ascii="Times New Roman" w:hAnsi="Times New Roman"/>
          <w:bCs/>
          <w:sz w:val="20"/>
        </w:rPr>
        <w:t> </w:t>
      </w:r>
      <w:r w:rsidRPr="00840008">
        <w:rPr>
          <w:rFonts w:ascii="Times New Roman" w:hAnsi="Times New Roman"/>
          <w:bCs/>
          <w:sz w:val="20"/>
        </w:rPr>
        <w:t xml:space="preserve">takich powiązań występuje między </w:t>
      </w:r>
      <w:proofErr w:type="spellStart"/>
      <w:r w:rsidRPr="00840008">
        <w:rPr>
          <w:rFonts w:ascii="Times New Roman" w:hAnsi="Times New Roman"/>
          <w:bCs/>
          <w:sz w:val="20"/>
        </w:rPr>
        <w:t>Ps</w:t>
      </w:r>
      <w:proofErr w:type="spellEnd"/>
      <w:r w:rsidRPr="00840008">
        <w:rPr>
          <w:rFonts w:ascii="Times New Roman" w:hAnsi="Times New Roman"/>
          <w:bCs/>
          <w:sz w:val="20"/>
        </w:rPr>
        <w:t xml:space="preserve"> 15 i </w:t>
      </w:r>
      <w:proofErr w:type="spellStart"/>
      <w:r w:rsidRPr="00840008">
        <w:rPr>
          <w:rFonts w:ascii="Times New Roman" w:hAnsi="Times New Roman"/>
          <w:bCs/>
          <w:sz w:val="20"/>
        </w:rPr>
        <w:t>Ps</w:t>
      </w:r>
      <w:proofErr w:type="spellEnd"/>
      <w:r w:rsidRPr="00840008">
        <w:rPr>
          <w:rFonts w:ascii="Times New Roman" w:hAnsi="Times New Roman"/>
          <w:bCs/>
          <w:sz w:val="20"/>
        </w:rPr>
        <w:t> 24 (</w:t>
      </w:r>
      <w:r w:rsidRPr="00840008">
        <w:rPr>
          <w:rFonts w:ascii="Times New Roman" w:hAnsi="Times New Roman"/>
          <w:sz w:val="20"/>
        </w:rPr>
        <w:t xml:space="preserve">Zob. W. Brown, „‘Here </w:t>
      </w:r>
      <w:proofErr w:type="spellStart"/>
      <w:r w:rsidRPr="00840008">
        <w:rPr>
          <w:rFonts w:ascii="Times New Roman" w:hAnsi="Times New Roman"/>
          <w:sz w:val="20"/>
        </w:rPr>
        <w:t>Comes</w:t>
      </w:r>
      <w:proofErr w:type="spellEnd"/>
      <w:r w:rsidRPr="00840008">
        <w:rPr>
          <w:rFonts w:ascii="Times New Roman" w:hAnsi="Times New Roman"/>
          <w:sz w:val="20"/>
        </w:rPr>
        <w:t xml:space="preserve"> the Sun!’ </w:t>
      </w:r>
      <w:r w:rsidRPr="00840008">
        <w:rPr>
          <w:rFonts w:ascii="Times New Roman" w:hAnsi="Times New Roman"/>
          <w:sz w:val="20"/>
          <w:lang w:val="en-US"/>
        </w:rPr>
        <w:t>The Metaphorical Theology of Psalms 15–24”, w: </w:t>
      </w:r>
      <w:r w:rsidRPr="00840008">
        <w:rPr>
          <w:rFonts w:ascii="Times New Roman" w:hAnsi="Times New Roman"/>
          <w:i/>
          <w:iCs/>
          <w:sz w:val="20"/>
          <w:lang w:val="en-US"/>
        </w:rPr>
        <w:t>The Composition of the Book of Psalms</w:t>
      </w:r>
      <w:r w:rsidRPr="00840008">
        <w:rPr>
          <w:rFonts w:ascii="Times New Roman" w:hAnsi="Times New Roman"/>
          <w:sz w:val="20"/>
          <w:lang w:val="en-US"/>
        </w:rPr>
        <w:t>, Leuven 2010, s. 260</w:t>
      </w:r>
      <w:r w:rsidRPr="00840008">
        <w:rPr>
          <w:rFonts w:ascii="Times New Roman" w:hAnsi="Times New Roman"/>
          <w:bCs/>
          <w:sz w:val="20"/>
          <w:lang w:val="en-US"/>
        </w:rPr>
        <w:t xml:space="preserve">). </w:t>
      </w:r>
      <w:r w:rsidRPr="00840008">
        <w:rPr>
          <w:rFonts w:ascii="Times New Roman" w:hAnsi="Times New Roman"/>
          <w:bCs/>
          <w:sz w:val="20"/>
        </w:rPr>
        <w:t xml:space="preserve">To powiązanie można przedstawić przy pomocy następującej </w:t>
      </w:r>
      <w:proofErr w:type="spellStart"/>
      <w:r w:rsidRPr="00840008">
        <w:rPr>
          <w:rFonts w:ascii="Times New Roman" w:hAnsi="Times New Roman"/>
          <w:bCs/>
          <w:sz w:val="20"/>
        </w:rPr>
        <w:t>chiastycznej</w:t>
      </w:r>
      <w:proofErr w:type="spellEnd"/>
      <w:r w:rsidRPr="00840008">
        <w:rPr>
          <w:rFonts w:ascii="Times New Roman" w:hAnsi="Times New Roman"/>
          <w:bCs/>
          <w:sz w:val="20"/>
        </w:rPr>
        <w:t xml:space="preserve"> struktury:</w:t>
      </w:r>
    </w:p>
    <w:p w14:paraId="0BDAACF6" w14:textId="77777777" w:rsidR="006A2EC2" w:rsidRPr="00840008" w:rsidRDefault="006A2EC2" w:rsidP="006A2EC2">
      <w:pPr>
        <w:rPr>
          <w:rFonts w:ascii="Times New Roman" w:hAnsi="Times New Roman"/>
          <w:bCs/>
          <w:sz w:val="20"/>
        </w:rPr>
      </w:pPr>
    </w:p>
    <w:p w14:paraId="5F2A0439" w14:textId="77777777" w:rsidR="006A2EC2" w:rsidRPr="00840008" w:rsidRDefault="006A2EC2" w:rsidP="006A2EC2">
      <w:pPr>
        <w:rPr>
          <w:rFonts w:ascii="Times New Roman" w:hAnsi="Times New Roman"/>
          <w:bCs/>
          <w:sz w:val="20"/>
        </w:rPr>
      </w:pPr>
      <w:r w:rsidRPr="00840008">
        <w:rPr>
          <w:rFonts w:ascii="Times New Roman" w:hAnsi="Times New Roman"/>
          <w:bCs/>
          <w:sz w:val="20"/>
        </w:rPr>
        <w:t xml:space="preserve">A. </w:t>
      </w:r>
      <w:proofErr w:type="spellStart"/>
      <w:r w:rsidRPr="00840008">
        <w:rPr>
          <w:rFonts w:ascii="Times New Roman" w:hAnsi="Times New Roman"/>
          <w:bCs/>
          <w:sz w:val="20"/>
        </w:rPr>
        <w:t>Ps</w:t>
      </w:r>
      <w:proofErr w:type="spellEnd"/>
      <w:r w:rsidRPr="00840008">
        <w:rPr>
          <w:rFonts w:ascii="Times New Roman" w:hAnsi="Times New Roman"/>
          <w:bCs/>
          <w:sz w:val="20"/>
        </w:rPr>
        <w:t xml:space="preserve"> 15 (Liturgia wejścia)</w:t>
      </w:r>
    </w:p>
    <w:p w14:paraId="69F0FB03" w14:textId="77777777" w:rsidR="006A2EC2" w:rsidRPr="00840008" w:rsidRDefault="006A2EC2" w:rsidP="006A2EC2">
      <w:pPr>
        <w:rPr>
          <w:rFonts w:ascii="Times New Roman" w:hAnsi="Times New Roman"/>
          <w:bCs/>
          <w:sz w:val="20"/>
        </w:rPr>
      </w:pPr>
      <w:r w:rsidRPr="00840008">
        <w:rPr>
          <w:rFonts w:ascii="Times New Roman" w:hAnsi="Times New Roman"/>
          <w:bCs/>
          <w:sz w:val="20"/>
        </w:rPr>
        <w:t xml:space="preserve">B. </w:t>
      </w:r>
      <w:proofErr w:type="spellStart"/>
      <w:r w:rsidRPr="00840008">
        <w:rPr>
          <w:rFonts w:ascii="Times New Roman" w:hAnsi="Times New Roman"/>
          <w:bCs/>
          <w:sz w:val="20"/>
        </w:rPr>
        <w:t>Ps</w:t>
      </w:r>
      <w:proofErr w:type="spellEnd"/>
      <w:r w:rsidRPr="00840008">
        <w:rPr>
          <w:rFonts w:ascii="Times New Roman" w:hAnsi="Times New Roman"/>
          <w:bCs/>
          <w:sz w:val="20"/>
        </w:rPr>
        <w:t xml:space="preserve"> 16 (Pieśń ufności)</w:t>
      </w:r>
    </w:p>
    <w:p w14:paraId="5CDA890A" w14:textId="77777777" w:rsidR="006A2EC2" w:rsidRPr="00840008" w:rsidRDefault="006A2EC2" w:rsidP="006A2EC2">
      <w:pPr>
        <w:rPr>
          <w:rFonts w:ascii="Times New Roman" w:hAnsi="Times New Roman"/>
          <w:bCs/>
          <w:sz w:val="20"/>
        </w:rPr>
      </w:pPr>
      <w:r w:rsidRPr="00840008">
        <w:rPr>
          <w:rFonts w:ascii="Times New Roman" w:hAnsi="Times New Roman"/>
          <w:bCs/>
          <w:sz w:val="20"/>
        </w:rPr>
        <w:t xml:space="preserve">C. </w:t>
      </w:r>
      <w:proofErr w:type="spellStart"/>
      <w:r w:rsidRPr="00840008">
        <w:rPr>
          <w:rFonts w:ascii="Times New Roman" w:hAnsi="Times New Roman"/>
          <w:bCs/>
          <w:sz w:val="20"/>
        </w:rPr>
        <w:t>Ps</w:t>
      </w:r>
      <w:proofErr w:type="spellEnd"/>
      <w:r w:rsidRPr="00840008">
        <w:rPr>
          <w:rFonts w:ascii="Times New Roman" w:hAnsi="Times New Roman"/>
          <w:bCs/>
          <w:sz w:val="20"/>
        </w:rPr>
        <w:t xml:space="preserve"> 17 (Modlitwa o pomoc)</w:t>
      </w:r>
    </w:p>
    <w:p w14:paraId="46C83480" w14:textId="77777777" w:rsidR="006A2EC2" w:rsidRPr="00840008" w:rsidRDefault="006A2EC2" w:rsidP="006A2EC2">
      <w:pPr>
        <w:rPr>
          <w:rFonts w:ascii="Times New Roman" w:hAnsi="Times New Roman"/>
          <w:bCs/>
          <w:sz w:val="20"/>
        </w:rPr>
      </w:pPr>
      <w:r w:rsidRPr="00840008">
        <w:rPr>
          <w:rFonts w:ascii="Times New Roman" w:hAnsi="Times New Roman"/>
          <w:bCs/>
          <w:sz w:val="20"/>
        </w:rPr>
        <w:t xml:space="preserve">D. </w:t>
      </w:r>
      <w:proofErr w:type="spellStart"/>
      <w:r w:rsidRPr="00840008">
        <w:rPr>
          <w:rFonts w:ascii="Times New Roman" w:hAnsi="Times New Roman"/>
          <w:bCs/>
          <w:sz w:val="20"/>
        </w:rPr>
        <w:t>Ps</w:t>
      </w:r>
      <w:proofErr w:type="spellEnd"/>
      <w:r w:rsidRPr="00840008">
        <w:rPr>
          <w:rFonts w:ascii="Times New Roman" w:hAnsi="Times New Roman"/>
          <w:bCs/>
          <w:sz w:val="20"/>
        </w:rPr>
        <w:t xml:space="preserve"> 18 (Pieśń królewska)</w:t>
      </w:r>
    </w:p>
    <w:p w14:paraId="0992F39C" w14:textId="2ED0F466" w:rsidR="006A2EC2" w:rsidRPr="00840008" w:rsidRDefault="006A2EC2" w:rsidP="006A2EC2">
      <w:pPr>
        <w:rPr>
          <w:rFonts w:ascii="Times New Roman" w:hAnsi="Times New Roman"/>
          <w:bCs/>
          <w:sz w:val="20"/>
        </w:rPr>
      </w:pPr>
      <w:r w:rsidRPr="00840008">
        <w:rPr>
          <w:rFonts w:ascii="Times New Roman" w:hAnsi="Times New Roman"/>
          <w:bCs/>
          <w:sz w:val="20"/>
        </w:rPr>
        <w:t xml:space="preserve">E. </w:t>
      </w:r>
      <w:proofErr w:type="spellStart"/>
      <w:r w:rsidRPr="00840008">
        <w:rPr>
          <w:rFonts w:ascii="Times New Roman" w:hAnsi="Times New Roman"/>
          <w:bCs/>
          <w:sz w:val="20"/>
        </w:rPr>
        <w:t>Ps</w:t>
      </w:r>
      <w:proofErr w:type="spellEnd"/>
      <w:r w:rsidRPr="00840008">
        <w:rPr>
          <w:rFonts w:ascii="Times New Roman" w:hAnsi="Times New Roman"/>
          <w:bCs/>
          <w:sz w:val="20"/>
        </w:rPr>
        <w:t xml:space="preserve"> 19 (</w:t>
      </w:r>
      <w:r w:rsidR="005462AA">
        <w:rPr>
          <w:rFonts w:ascii="Times New Roman" w:hAnsi="Times New Roman"/>
          <w:bCs/>
          <w:sz w:val="20"/>
        </w:rPr>
        <w:t>O</w:t>
      </w:r>
      <w:r w:rsidR="005462AA" w:rsidRPr="00840008">
        <w:rPr>
          <w:rFonts w:ascii="Times New Roman" w:hAnsi="Times New Roman"/>
          <w:bCs/>
          <w:sz w:val="20"/>
        </w:rPr>
        <w:t>bjawienie</w:t>
      </w:r>
      <w:r w:rsidRPr="00840008">
        <w:rPr>
          <w:rFonts w:ascii="Times New Roman" w:hAnsi="Times New Roman"/>
          <w:bCs/>
          <w:sz w:val="20"/>
        </w:rPr>
        <w:t xml:space="preserve">: Stworzenie i </w:t>
      </w:r>
      <w:r w:rsidRPr="00840008">
        <w:rPr>
          <w:rFonts w:ascii="Times New Roman" w:hAnsi="Times New Roman"/>
          <w:bCs/>
          <w:i/>
          <w:iCs/>
          <w:sz w:val="20"/>
        </w:rPr>
        <w:t>Tora</w:t>
      </w:r>
      <w:r w:rsidRPr="00840008">
        <w:rPr>
          <w:rFonts w:ascii="Times New Roman" w:hAnsi="Times New Roman"/>
          <w:bCs/>
          <w:sz w:val="20"/>
        </w:rPr>
        <w:t>)</w:t>
      </w:r>
    </w:p>
    <w:p w14:paraId="65986ABB" w14:textId="77777777" w:rsidR="006A2EC2" w:rsidRPr="00840008" w:rsidRDefault="006A2EC2" w:rsidP="006A2EC2">
      <w:pPr>
        <w:rPr>
          <w:rFonts w:ascii="Times New Roman" w:hAnsi="Times New Roman"/>
          <w:bCs/>
          <w:sz w:val="20"/>
        </w:rPr>
      </w:pPr>
      <w:r w:rsidRPr="00840008">
        <w:rPr>
          <w:rFonts w:ascii="Times New Roman" w:hAnsi="Times New Roman"/>
          <w:bCs/>
          <w:sz w:val="20"/>
        </w:rPr>
        <w:t xml:space="preserve">D’. </w:t>
      </w:r>
      <w:proofErr w:type="spellStart"/>
      <w:r w:rsidRPr="00840008">
        <w:rPr>
          <w:rFonts w:ascii="Times New Roman" w:hAnsi="Times New Roman"/>
          <w:bCs/>
          <w:sz w:val="20"/>
        </w:rPr>
        <w:t>Ps</w:t>
      </w:r>
      <w:proofErr w:type="spellEnd"/>
      <w:r w:rsidRPr="00840008">
        <w:rPr>
          <w:rFonts w:ascii="Times New Roman" w:hAnsi="Times New Roman"/>
          <w:bCs/>
          <w:sz w:val="20"/>
        </w:rPr>
        <w:t xml:space="preserve"> 20-21 (Pieśni królewskie)</w:t>
      </w:r>
    </w:p>
    <w:p w14:paraId="23437794" w14:textId="77777777" w:rsidR="006A2EC2" w:rsidRPr="00840008" w:rsidRDefault="006A2EC2" w:rsidP="006A2EC2">
      <w:pPr>
        <w:rPr>
          <w:rFonts w:ascii="Times New Roman" w:hAnsi="Times New Roman"/>
          <w:bCs/>
          <w:sz w:val="20"/>
        </w:rPr>
      </w:pPr>
      <w:r w:rsidRPr="00840008">
        <w:rPr>
          <w:rFonts w:ascii="Times New Roman" w:hAnsi="Times New Roman"/>
          <w:bCs/>
          <w:sz w:val="20"/>
        </w:rPr>
        <w:t xml:space="preserve">C’. </w:t>
      </w:r>
      <w:proofErr w:type="spellStart"/>
      <w:r w:rsidRPr="00840008">
        <w:rPr>
          <w:rFonts w:ascii="Times New Roman" w:hAnsi="Times New Roman"/>
          <w:bCs/>
          <w:sz w:val="20"/>
        </w:rPr>
        <w:t>Ps</w:t>
      </w:r>
      <w:proofErr w:type="spellEnd"/>
      <w:r w:rsidRPr="00840008">
        <w:rPr>
          <w:rFonts w:ascii="Times New Roman" w:hAnsi="Times New Roman"/>
          <w:bCs/>
          <w:sz w:val="20"/>
        </w:rPr>
        <w:t xml:space="preserve"> 22 (Modlitwa o pomoc)</w:t>
      </w:r>
    </w:p>
    <w:p w14:paraId="6E4F34F7" w14:textId="77777777" w:rsidR="006A2EC2" w:rsidRPr="00840008" w:rsidRDefault="006A2EC2" w:rsidP="006A2EC2">
      <w:pPr>
        <w:rPr>
          <w:rFonts w:ascii="Times New Roman" w:hAnsi="Times New Roman"/>
          <w:bCs/>
          <w:sz w:val="20"/>
        </w:rPr>
      </w:pPr>
      <w:r w:rsidRPr="00840008">
        <w:rPr>
          <w:rFonts w:ascii="Times New Roman" w:hAnsi="Times New Roman"/>
          <w:bCs/>
          <w:sz w:val="20"/>
        </w:rPr>
        <w:t xml:space="preserve">B’. </w:t>
      </w:r>
      <w:proofErr w:type="spellStart"/>
      <w:r w:rsidRPr="00840008">
        <w:rPr>
          <w:rFonts w:ascii="Times New Roman" w:hAnsi="Times New Roman"/>
          <w:bCs/>
          <w:sz w:val="20"/>
        </w:rPr>
        <w:t>Ps</w:t>
      </w:r>
      <w:proofErr w:type="spellEnd"/>
      <w:r w:rsidRPr="00840008">
        <w:rPr>
          <w:rFonts w:ascii="Times New Roman" w:hAnsi="Times New Roman"/>
          <w:bCs/>
          <w:sz w:val="20"/>
        </w:rPr>
        <w:t xml:space="preserve"> 23 (Pieśń ufności)</w:t>
      </w:r>
    </w:p>
    <w:p w14:paraId="6FAFDD84" w14:textId="77777777" w:rsidR="006A2EC2" w:rsidRPr="00840008" w:rsidRDefault="006A2EC2" w:rsidP="006A2EC2">
      <w:pPr>
        <w:rPr>
          <w:rFonts w:ascii="Times New Roman" w:hAnsi="Times New Roman"/>
          <w:bCs/>
          <w:sz w:val="20"/>
        </w:rPr>
      </w:pPr>
      <w:r w:rsidRPr="00840008">
        <w:rPr>
          <w:rFonts w:ascii="Times New Roman" w:hAnsi="Times New Roman"/>
          <w:bCs/>
          <w:sz w:val="20"/>
        </w:rPr>
        <w:t>A’. Ps24 (Liturgia wejścia)</w:t>
      </w:r>
    </w:p>
    <w:p w14:paraId="48D1FF79" w14:textId="77777777" w:rsidR="006A2EC2" w:rsidRPr="00840008" w:rsidRDefault="006A2EC2" w:rsidP="006A2EC2">
      <w:pPr>
        <w:rPr>
          <w:rFonts w:ascii="Times New Roman" w:hAnsi="Times New Roman"/>
          <w:bCs/>
          <w:sz w:val="20"/>
        </w:rPr>
      </w:pPr>
    </w:p>
    <w:p w14:paraId="3B429BCD" w14:textId="77777777" w:rsidR="006A2EC2" w:rsidRPr="00840008" w:rsidRDefault="006A2EC2" w:rsidP="006A2EC2">
      <w:pPr>
        <w:rPr>
          <w:rFonts w:ascii="Times New Roman" w:hAnsi="Times New Roman"/>
          <w:bCs/>
          <w:sz w:val="20"/>
        </w:rPr>
      </w:pPr>
      <w:r w:rsidRPr="00840008">
        <w:rPr>
          <w:rFonts w:ascii="Times New Roman" w:hAnsi="Times New Roman"/>
          <w:bCs/>
          <w:sz w:val="20"/>
        </w:rPr>
        <w:t xml:space="preserve">Chiazm jest rozszerzonym paralelizmem (zob. krótkie wyjaśnienie pojęcia paralelizmu we wtorkowej części lekcji). Na zasadzie analogii chiazm jest podobny do lustrzanego odbicia, gdyż jego druga część jest powtórzeniem pierwszej w odwrócony sposób (niejako lustrzanym obrazem). Zazwyczaj środek chiazmu wskazuje na zasadniczy temat paralelizmu. Ideą przedstawioną w </w:t>
      </w:r>
      <w:proofErr w:type="spellStart"/>
      <w:r w:rsidRPr="00840008">
        <w:rPr>
          <w:rFonts w:ascii="Times New Roman" w:hAnsi="Times New Roman"/>
          <w:bCs/>
          <w:sz w:val="20"/>
        </w:rPr>
        <w:t>chiastycznej</w:t>
      </w:r>
      <w:proofErr w:type="spellEnd"/>
      <w:r w:rsidRPr="00840008">
        <w:rPr>
          <w:rFonts w:ascii="Times New Roman" w:hAnsi="Times New Roman"/>
          <w:bCs/>
          <w:sz w:val="20"/>
        </w:rPr>
        <w:t xml:space="preserve"> strukturze, którą tworzą </w:t>
      </w:r>
      <w:proofErr w:type="spellStart"/>
      <w:r w:rsidRPr="00840008">
        <w:rPr>
          <w:rFonts w:ascii="Times New Roman" w:hAnsi="Times New Roman"/>
          <w:bCs/>
          <w:sz w:val="20"/>
        </w:rPr>
        <w:t>Ps</w:t>
      </w:r>
      <w:proofErr w:type="spellEnd"/>
      <w:r w:rsidRPr="00840008">
        <w:rPr>
          <w:rFonts w:ascii="Times New Roman" w:hAnsi="Times New Roman"/>
          <w:bCs/>
          <w:sz w:val="20"/>
        </w:rPr>
        <w:t xml:space="preserve"> 15-24, jest wywyższenie objawienia Boga przez Jego stworzenie i Jego Słowo. Ta </w:t>
      </w:r>
      <w:proofErr w:type="spellStart"/>
      <w:r w:rsidRPr="00840008">
        <w:rPr>
          <w:rFonts w:ascii="Times New Roman" w:hAnsi="Times New Roman"/>
          <w:bCs/>
          <w:sz w:val="20"/>
        </w:rPr>
        <w:t>chiastyczna</w:t>
      </w:r>
      <w:proofErr w:type="spellEnd"/>
      <w:r w:rsidRPr="00840008">
        <w:rPr>
          <w:rFonts w:ascii="Times New Roman" w:hAnsi="Times New Roman"/>
          <w:bCs/>
          <w:sz w:val="20"/>
        </w:rPr>
        <w:t xml:space="preserve"> struktura jest zamknięta dwoma psalmami, które łączą się ze świątynią i zaczynają się podobnymi pytaniami </w:t>
      </w:r>
      <w:r w:rsidRPr="00840008">
        <w:rPr>
          <w:rFonts w:ascii="Times New Roman" w:hAnsi="Times New Roman"/>
          <w:iCs/>
          <w:sz w:val="20"/>
        </w:rPr>
        <w:t xml:space="preserve">(por. </w:t>
      </w:r>
      <w:proofErr w:type="spellStart"/>
      <w:r w:rsidRPr="00840008">
        <w:rPr>
          <w:rFonts w:ascii="Times New Roman" w:hAnsi="Times New Roman"/>
          <w:iCs/>
          <w:sz w:val="20"/>
        </w:rPr>
        <w:t>Ps</w:t>
      </w:r>
      <w:proofErr w:type="spellEnd"/>
      <w:r w:rsidRPr="00840008">
        <w:rPr>
          <w:rFonts w:ascii="Times New Roman" w:hAnsi="Times New Roman"/>
          <w:iCs/>
          <w:sz w:val="20"/>
        </w:rPr>
        <w:t xml:space="preserve"> 15,1 z </w:t>
      </w:r>
      <w:proofErr w:type="spellStart"/>
      <w:r w:rsidRPr="00840008">
        <w:rPr>
          <w:rFonts w:ascii="Times New Roman" w:hAnsi="Times New Roman"/>
          <w:iCs/>
          <w:sz w:val="20"/>
        </w:rPr>
        <w:t>Ps</w:t>
      </w:r>
      <w:proofErr w:type="spellEnd"/>
      <w:r w:rsidRPr="00840008">
        <w:rPr>
          <w:rFonts w:ascii="Times New Roman" w:hAnsi="Times New Roman"/>
          <w:iCs/>
          <w:sz w:val="20"/>
        </w:rPr>
        <w:t> 24,3)</w:t>
      </w:r>
      <w:r w:rsidRPr="00840008">
        <w:rPr>
          <w:rFonts w:ascii="Times New Roman" w:hAnsi="Times New Roman"/>
          <w:bCs/>
          <w:sz w:val="20"/>
        </w:rPr>
        <w:t>.</w:t>
      </w:r>
    </w:p>
    <w:p w14:paraId="055FCEF5" w14:textId="77777777" w:rsidR="006A2EC2" w:rsidRPr="00840008" w:rsidRDefault="006A2EC2" w:rsidP="006A2EC2">
      <w:pPr>
        <w:rPr>
          <w:rFonts w:ascii="Times New Roman" w:hAnsi="Times New Roman"/>
          <w:bCs/>
          <w:sz w:val="20"/>
        </w:rPr>
      </w:pPr>
      <w:r w:rsidRPr="00840008">
        <w:rPr>
          <w:rFonts w:ascii="Times New Roman" w:hAnsi="Times New Roman"/>
          <w:bCs/>
          <w:sz w:val="20"/>
        </w:rPr>
        <w:t xml:space="preserve">Ten chiazm sugeruje, że redaktorzy </w:t>
      </w:r>
      <w:r w:rsidRPr="00840008">
        <w:rPr>
          <w:rFonts w:ascii="Times New Roman" w:hAnsi="Times New Roman"/>
          <w:bCs/>
          <w:i/>
          <w:iCs/>
          <w:sz w:val="20"/>
        </w:rPr>
        <w:t>Psałterza</w:t>
      </w:r>
      <w:r w:rsidRPr="00840008">
        <w:rPr>
          <w:rFonts w:ascii="Times New Roman" w:hAnsi="Times New Roman"/>
          <w:bCs/>
          <w:sz w:val="20"/>
        </w:rPr>
        <w:t xml:space="preserve"> pracowali starannie nad jego organizacją i prezentacją. Najwyraźniej Duch Święty inspirował ich przy tej pracy.</w:t>
      </w:r>
    </w:p>
    <w:p w14:paraId="47934B6B" w14:textId="77777777" w:rsidR="006A2EC2" w:rsidRPr="00840008" w:rsidRDefault="006A2EC2" w:rsidP="006A2EC2">
      <w:pPr>
        <w:rPr>
          <w:rFonts w:ascii="Times New Roman" w:hAnsi="Times New Roman"/>
          <w:bCs/>
          <w:sz w:val="20"/>
        </w:rPr>
      </w:pPr>
    </w:p>
    <w:p w14:paraId="78C12D79" w14:textId="77777777" w:rsidR="006A2EC2" w:rsidRPr="00840008" w:rsidRDefault="006A2EC2" w:rsidP="006A2EC2">
      <w:pPr>
        <w:rPr>
          <w:rFonts w:ascii="Times New Roman" w:hAnsi="Times New Roman"/>
          <w:sz w:val="20"/>
        </w:rPr>
      </w:pPr>
      <w:r w:rsidRPr="00840008">
        <w:rPr>
          <w:rFonts w:ascii="Times New Roman" w:hAnsi="Times New Roman"/>
          <w:b/>
          <w:sz w:val="20"/>
        </w:rPr>
        <w:t>Część III: Zastosowanie</w:t>
      </w:r>
    </w:p>
    <w:p w14:paraId="25FA607D" w14:textId="77777777" w:rsidR="006A2EC2" w:rsidRPr="00840008" w:rsidRDefault="006A2EC2" w:rsidP="006A2EC2">
      <w:pPr>
        <w:rPr>
          <w:rFonts w:ascii="Times New Roman" w:hAnsi="Times New Roman"/>
          <w:bCs/>
          <w:sz w:val="20"/>
        </w:rPr>
      </w:pPr>
      <w:r w:rsidRPr="00840008">
        <w:rPr>
          <w:rFonts w:ascii="Times New Roman" w:hAnsi="Times New Roman"/>
          <w:bCs/>
          <w:sz w:val="20"/>
        </w:rPr>
        <w:t xml:space="preserve">W psalmach znajdujemy szeroki wachlarz emocji właściwych ludzkiemu doświadczeniu - od najwyższej czci po najgłębszy smutek. Choć </w:t>
      </w:r>
      <w:r w:rsidRPr="00840008">
        <w:rPr>
          <w:rFonts w:ascii="Times New Roman" w:hAnsi="Times New Roman"/>
          <w:bCs/>
          <w:i/>
          <w:iCs/>
          <w:sz w:val="20"/>
        </w:rPr>
        <w:t>Księga Psalmów</w:t>
      </w:r>
      <w:r w:rsidRPr="00840008">
        <w:rPr>
          <w:rFonts w:ascii="Times New Roman" w:hAnsi="Times New Roman"/>
          <w:bCs/>
          <w:sz w:val="20"/>
        </w:rPr>
        <w:t xml:space="preserve"> powstała 2500 lat temu, wykracza poza czasy, w których została napisana i zachowuje pełnię swego znaczenia także dla nas. W tym kwartale zachęć uczestników lekcji, by korzystali z psalmów jako osobistych modlitw.</w:t>
      </w:r>
    </w:p>
    <w:sectPr w:rsidR="006A2EC2" w:rsidRPr="00840008" w:rsidSect="001F515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C63627" w14:textId="77777777" w:rsidR="00EA72BC" w:rsidRDefault="00EA72BC" w:rsidP="00A820C9">
      <w:r>
        <w:separator/>
      </w:r>
    </w:p>
  </w:endnote>
  <w:endnote w:type="continuationSeparator" w:id="0">
    <w:p w14:paraId="1F90201B" w14:textId="77777777" w:rsidR="00EA72BC" w:rsidRDefault="00EA72BC" w:rsidP="00A820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822E62" w14:textId="77777777" w:rsidR="00DA06CF" w:rsidRDefault="00DA06C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49940899"/>
      <w:docPartObj>
        <w:docPartGallery w:val="Page Numbers (Bottom of Page)"/>
        <w:docPartUnique/>
      </w:docPartObj>
    </w:sdtPr>
    <w:sdtEndPr>
      <w:rPr>
        <w:rFonts w:ascii="Times New Roman" w:hAnsi="Times New Roman"/>
        <w:sz w:val="16"/>
        <w:szCs w:val="16"/>
      </w:rPr>
    </w:sdtEndPr>
    <w:sdtContent>
      <w:p w14:paraId="4718B13D" w14:textId="00A29A08" w:rsidR="00A97ECA" w:rsidRPr="00A820C9" w:rsidRDefault="00A97ECA">
        <w:pPr>
          <w:pStyle w:val="Stopka"/>
          <w:jc w:val="center"/>
          <w:rPr>
            <w:rFonts w:ascii="Times New Roman" w:hAnsi="Times New Roman"/>
            <w:sz w:val="16"/>
            <w:szCs w:val="16"/>
          </w:rPr>
        </w:pPr>
        <w:r w:rsidRPr="00A820C9">
          <w:rPr>
            <w:rFonts w:ascii="Times New Roman" w:hAnsi="Times New Roman"/>
            <w:sz w:val="16"/>
            <w:szCs w:val="16"/>
          </w:rPr>
          <w:fldChar w:fldCharType="begin"/>
        </w:r>
        <w:r w:rsidRPr="00A820C9">
          <w:rPr>
            <w:rFonts w:ascii="Times New Roman" w:hAnsi="Times New Roman"/>
            <w:sz w:val="16"/>
            <w:szCs w:val="16"/>
          </w:rPr>
          <w:instrText>PAGE   \* MERGEFORMAT</w:instrText>
        </w:r>
        <w:r w:rsidRPr="00A820C9">
          <w:rPr>
            <w:rFonts w:ascii="Times New Roman" w:hAnsi="Times New Roman"/>
            <w:sz w:val="16"/>
            <w:szCs w:val="16"/>
          </w:rPr>
          <w:fldChar w:fldCharType="separate"/>
        </w:r>
        <w:r w:rsidR="00166A4D">
          <w:rPr>
            <w:rFonts w:ascii="Times New Roman" w:hAnsi="Times New Roman"/>
            <w:noProof/>
            <w:sz w:val="16"/>
            <w:szCs w:val="16"/>
          </w:rPr>
          <w:t>3</w:t>
        </w:r>
        <w:r w:rsidRPr="00A820C9">
          <w:rPr>
            <w:rFonts w:ascii="Times New Roman" w:hAnsi="Times New Roman"/>
            <w:sz w:val="16"/>
            <w:szCs w:val="16"/>
          </w:rPr>
          <w:fldChar w:fldCharType="end"/>
        </w:r>
      </w:p>
    </w:sdtContent>
  </w:sdt>
  <w:p w14:paraId="195450EC" w14:textId="77777777" w:rsidR="00A97ECA" w:rsidRDefault="00A97ECA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466248" w14:textId="77777777" w:rsidR="00DA06CF" w:rsidRDefault="00DA06C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CB2E8B" w14:textId="77777777" w:rsidR="00EA72BC" w:rsidRDefault="00EA72BC" w:rsidP="00A820C9">
      <w:r>
        <w:separator/>
      </w:r>
    </w:p>
  </w:footnote>
  <w:footnote w:type="continuationSeparator" w:id="0">
    <w:p w14:paraId="24086D93" w14:textId="77777777" w:rsidR="00EA72BC" w:rsidRDefault="00EA72BC" w:rsidP="00A820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2A76EC" w14:textId="77777777" w:rsidR="00DA06CF" w:rsidRDefault="00DA06C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FDA48C" w14:textId="5CA277F1" w:rsidR="0059400D" w:rsidRPr="00A3675B" w:rsidRDefault="00B2361E" w:rsidP="002263D7">
    <w:pPr>
      <w:ind w:firstLine="0"/>
      <w:jc w:val="center"/>
      <w:rPr>
        <w:rFonts w:ascii="Times New Roman" w:hAnsi="Times New Roman"/>
        <w:b/>
        <w:bCs/>
        <w:i/>
        <w:iCs/>
        <w:sz w:val="20"/>
      </w:rPr>
    </w:pPr>
    <w:r w:rsidRPr="00B2361E">
      <w:rPr>
        <w:rFonts w:ascii="Times New Roman" w:eastAsia="MS PMincho" w:hAnsi="Times New Roman"/>
        <w:sz w:val="16"/>
        <w:szCs w:val="16"/>
      </w:rPr>
      <w:t xml:space="preserve">Lekcje Biblijne </w:t>
    </w:r>
    <w:r w:rsidR="00432B5F">
      <w:rPr>
        <w:rFonts w:ascii="Times New Roman" w:eastAsia="MS PMincho" w:hAnsi="Times New Roman"/>
        <w:sz w:val="16"/>
        <w:szCs w:val="16"/>
      </w:rPr>
      <w:t>1</w:t>
    </w:r>
    <w:r w:rsidR="00617CBE">
      <w:rPr>
        <w:rFonts w:ascii="Times New Roman" w:eastAsia="MS PMincho" w:hAnsi="Times New Roman"/>
        <w:sz w:val="16"/>
        <w:szCs w:val="16"/>
      </w:rPr>
      <w:t>/2</w:t>
    </w:r>
    <w:r w:rsidRPr="00B2361E">
      <w:rPr>
        <w:rFonts w:ascii="Times New Roman" w:eastAsia="MS PMincho" w:hAnsi="Times New Roman"/>
        <w:sz w:val="16"/>
        <w:szCs w:val="16"/>
      </w:rPr>
      <w:t>0</w:t>
    </w:r>
    <w:r w:rsidR="002263D7">
      <w:rPr>
        <w:rFonts w:ascii="Times New Roman" w:eastAsia="MS PMincho" w:hAnsi="Times New Roman"/>
        <w:sz w:val="16"/>
        <w:szCs w:val="16"/>
      </w:rPr>
      <w:t>24</w:t>
    </w:r>
    <w:r w:rsidRPr="00B2361E">
      <w:rPr>
        <w:rFonts w:ascii="Times New Roman" w:eastAsia="MS PMincho" w:hAnsi="Times New Roman"/>
        <w:sz w:val="16"/>
        <w:szCs w:val="16"/>
      </w:rPr>
      <w:t xml:space="preserve">, </w:t>
    </w:r>
    <w:proofErr w:type="spellStart"/>
    <w:r w:rsidR="00432B5F">
      <w:rPr>
        <w:rFonts w:ascii="Times New Roman" w:hAnsi="Times New Roman"/>
        <w:sz w:val="16"/>
        <w:szCs w:val="16"/>
      </w:rPr>
      <w:t>Dragoslava</w:t>
    </w:r>
    <w:proofErr w:type="spellEnd"/>
    <w:r w:rsidR="00432B5F">
      <w:rPr>
        <w:rFonts w:ascii="Times New Roman" w:hAnsi="Times New Roman"/>
        <w:sz w:val="16"/>
        <w:szCs w:val="16"/>
      </w:rPr>
      <w:t xml:space="preserve"> </w:t>
    </w:r>
    <w:proofErr w:type="spellStart"/>
    <w:r w:rsidR="00432B5F">
      <w:rPr>
        <w:rFonts w:ascii="Times New Roman" w:hAnsi="Times New Roman"/>
        <w:sz w:val="16"/>
        <w:szCs w:val="16"/>
      </w:rPr>
      <w:t>Santrac</w:t>
    </w:r>
    <w:proofErr w:type="spellEnd"/>
    <w:r w:rsidR="00203AFA" w:rsidRPr="00203AFA">
      <w:rPr>
        <w:rFonts w:ascii="Times New Roman" w:hAnsi="Times New Roman"/>
        <w:sz w:val="16"/>
        <w:szCs w:val="16"/>
      </w:rPr>
      <w:t xml:space="preserve">, </w:t>
    </w:r>
    <w:r w:rsidR="00432B5F">
      <w:rPr>
        <w:rFonts w:ascii="Times New Roman" w:hAnsi="Times New Roman"/>
        <w:i/>
        <w:iCs/>
        <w:sz w:val="16"/>
        <w:szCs w:val="16"/>
      </w:rPr>
      <w:t>Księga Psalmów</w:t>
    </w:r>
    <w:r w:rsidR="0020180D">
      <w:rPr>
        <w:rFonts w:ascii="Times New Roman" w:hAnsi="Times New Roman"/>
        <w:i/>
        <w:iCs/>
        <w:sz w:val="16"/>
        <w:szCs w:val="16"/>
      </w:rPr>
      <w:t xml:space="preserve">, </w:t>
    </w:r>
    <w:r w:rsidRPr="00B2361E">
      <w:rPr>
        <w:rFonts w:ascii="Times New Roman" w:hAnsi="Times New Roman"/>
        <w:sz w:val="16"/>
        <w:szCs w:val="16"/>
      </w:rPr>
      <w:t>Przewodnik dla nauczycieli, Lekcja</w:t>
    </w:r>
    <w:r w:rsidR="00AD3DB7">
      <w:rPr>
        <w:rFonts w:ascii="Times New Roman" w:hAnsi="Times New Roman"/>
        <w:sz w:val="16"/>
        <w:szCs w:val="16"/>
      </w:rPr>
      <w:t xml:space="preserve"> </w:t>
    </w:r>
    <w:r w:rsidR="001F0836">
      <w:rPr>
        <w:rFonts w:ascii="Times New Roman" w:hAnsi="Times New Roman"/>
        <w:sz w:val="16"/>
        <w:szCs w:val="16"/>
      </w:rPr>
      <w:t>1</w:t>
    </w:r>
    <w:r w:rsidR="00D07327">
      <w:rPr>
        <w:rFonts w:ascii="Times New Roman" w:hAnsi="Times New Roman"/>
        <w:sz w:val="16"/>
        <w:szCs w:val="16"/>
      </w:rPr>
      <w:t xml:space="preserve">- </w:t>
    </w:r>
    <w:r w:rsidR="00432B5F">
      <w:rPr>
        <w:rFonts w:ascii="Times New Roman" w:hAnsi="Times New Roman"/>
        <w:i/>
        <w:iCs/>
        <w:sz w:val="16"/>
        <w:szCs w:val="16"/>
      </w:rPr>
      <w:t>Jak czytać Księgę Psalmów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095E01" w14:textId="77777777" w:rsidR="00DA06CF" w:rsidRDefault="00DA06C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BF2B07"/>
    <w:multiLevelType w:val="hybridMultilevel"/>
    <w:tmpl w:val="15001768"/>
    <w:lvl w:ilvl="0" w:tplc="E6E472BC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68001557"/>
    <w:multiLevelType w:val="hybridMultilevel"/>
    <w:tmpl w:val="F894DE22"/>
    <w:lvl w:ilvl="0" w:tplc="130C321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70960385"/>
    <w:multiLevelType w:val="hybridMultilevel"/>
    <w:tmpl w:val="6F2EA702"/>
    <w:lvl w:ilvl="0" w:tplc="4330ED12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670979272">
    <w:abstractNumId w:val="2"/>
  </w:num>
  <w:num w:numId="2" w16cid:durableId="851649020">
    <w:abstractNumId w:val="0"/>
  </w:num>
  <w:num w:numId="3" w16cid:durableId="4505900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757"/>
    <w:rsid w:val="00005461"/>
    <w:rsid w:val="00005F5E"/>
    <w:rsid w:val="00006FBF"/>
    <w:rsid w:val="0001246D"/>
    <w:rsid w:val="000127CA"/>
    <w:rsid w:val="0002114D"/>
    <w:rsid w:val="00021809"/>
    <w:rsid w:val="000221F7"/>
    <w:rsid w:val="00025090"/>
    <w:rsid w:val="00026501"/>
    <w:rsid w:val="00027C13"/>
    <w:rsid w:val="000314C7"/>
    <w:rsid w:val="00034222"/>
    <w:rsid w:val="00035493"/>
    <w:rsid w:val="00041B9C"/>
    <w:rsid w:val="0004300C"/>
    <w:rsid w:val="000453F3"/>
    <w:rsid w:val="0005026A"/>
    <w:rsid w:val="000520B7"/>
    <w:rsid w:val="00057016"/>
    <w:rsid w:val="00057F7D"/>
    <w:rsid w:val="000601FC"/>
    <w:rsid w:val="00060442"/>
    <w:rsid w:val="0006177B"/>
    <w:rsid w:val="000626C5"/>
    <w:rsid w:val="00062C8F"/>
    <w:rsid w:val="00063209"/>
    <w:rsid w:val="00070989"/>
    <w:rsid w:val="00071A8E"/>
    <w:rsid w:val="00071DD3"/>
    <w:rsid w:val="00073013"/>
    <w:rsid w:val="000803E0"/>
    <w:rsid w:val="0008053E"/>
    <w:rsid w:val="00080D7F"/>
    <w:rsid w:val="00082EEE"/>
    <w:rsid w:val="0008492B"/>
    <w:rsid w:val="00084D07"/>
    <w:rsid w:val="0009014F"/>
    <w:rsid w:val="000936B8"/>
    <w:rsid w:val="00093EE9"/>
    <w:rsid w:val="000943C0"/>
    <w:rsid w:val="00095BF6"/>
    <w:rsid w:val="00097610"/>
    <w:rsid w:val="000A1890"/>
    <w:rsid w:val="000A5E76"/>
    <w:rsid w:val="000A7CAE"/>
    <w:rsid w:val="000B2210"/>
    <w:rsid w:val="000B41D4"/>
    <w:rsid w:val="000B4665"/>
    <w:rsid w:val="000B6242"/>
    <w:rsid w:val="000C39FA"/>
    <w:rsid w:val="000C43D8"/>
    <w:rsid w:val="000C5999"/>
    <w:rsid w:val="000C77EF"/>
    <w:rsid w:val="000C79F2"/>
    <w:rsid w:val="000D0B43"/>
    <w:rsid w:val="000D3669"/>
    <w:rsid w:val="000D704C"/>
    <w:rsid w:val="000E37F9"/>
    <w:rsid w:val="000E3D8C"/>
    <w:rsid w:val="000E4875"/>
    <w:rsid w:val="000E784F"/>
    <w:rsid w:val="000F1FAD"/>
    <w:rsid w:val="000F4D2C"/>
    <w:rsid w:val="00101FCB"/>
    <w:rsid w:val="0010237B"/>
    <w:rsid w:val="001112C7"/>
    <w:rsid w:val="00113C84"/>
    <w:rsid w:val="00115625"/>
    <w:rsid w:val="00125D50"/>
    <w:rsid w:val="00125E33"/>
    <w:rsid w:val="00127D5E"/>
    <w:rsid w:val="00130250"/>
    <w:rsid w:val="00130B84"/>
    <w:rsid w:val="00131D4E"/>
    <w:rsid w:val="001344DC"/>
    <w:rsid w:val="00135593"/>
    <w:rsid w:val="001407C0"/>
    <w:rsid w:val="00140C94"/>
    <w:rsid w:val="001512CF"/>
    <w:rsid w:val="0015413F"/>
    <w:rsid w:val="00157F73"/>
    <w:rsid w:val="00160A2E"/>
    <w:rsid w:val="00161F23"/>
    <w:rsid w:val="00162107"/>
    <w:rsid w:val="001634CA"/>
    <w:rsid w:val="001663AF"/>
    <w:rsid w:val="00166A4D"/>
    <w:rsid w:val="00167273"/>
    <w:rsid w:val="00172076"/>
    <w:rsid w:val="0017267D"/>
    <w:rsid w:val="00172E60"/>
    <w:rsid w:val="00180235"/>
    <w:rsid w:val="00180FC0"/>
    <w:rsid w:val="00186AB2"/>
    <w:rsid w:val="00186C10"/>
    <w:rsid w:val="001900C2"/>
    <w:rsid w:val="00191138"/>
    <w:rsid w:val="00192589"/>
    <w:rsid w:val="001A04DE"/>
    <w:rsid w:val="001A14AD"/>
    <w:rsid w:val="001A488C"/>
    <w:rsid w:val="001A64A1"/>
    <w:rsid w:val="001A762A"/>
    <w:rsid w:val="001B38DA"/>
    <w:rsid w:val="001B3A79"/>
    <w:rsid w:val="001B6CB1"/>
    <w:rsid w:val="001C241A"/>
    <w:rsid w:val="001C3DCA"/>
    <w:rsid w:val="001C7A31"/>
    <w:rsid w:val="001C7F11"/>
    <w:rsid w:val="001D207D"/>
    <w:rsid w:val="001D521C"/>
    <w:rsid w:val="001E27C7"/>
    <w:rsid w:val="001E3960"/>
    <w:rsid w:val="001F0836"/>
    <w:rsid w:val="001F3AB8"/>
    <w:rsid w:val="001F5154"/>
    <w:rsid w:val="00200A4A"/>
    <w:rsid w:val="0020180D"/>
    <w:rsid w:val="00202B4E"/>
    <w:rsid w:val="00202D86"/>
    <w:rsid w:val="00203AFA"/>
    <w:rsid w:val="002066CC"/>
    <w:rsid w:val="00207A60"/>
    <w:rsid w:val="00211923"/>
    <w:rsid w:val="00212D47"/>
    <w:rsid w:val="002148B5"/>
    <w:rsid w:val="002215B7"/>
    <w:rsid w:val="002263D7"/>
    <w:rsid w:val="00226F85"/>
    <w:rsid w:val="002374EC"/>
    <w:rsid w:val="0024201E"/>
    <w:rsid w:val="002426C3"/>
    <w:rsid w:val="00243314"/>
    <w:rsid w:val="00246E69"/>
    <w:rsid w:val="002477AE"/>
    <w:rsid w:val="00247ECF"/>
    <w:rsid w:val="00251868"/>
    <w:rsid w:val="00252375"/>
    <w:rsid w:val="00255718"/>
    <w:rsid w:val="00256C0B"/>
    <w:rsid w:val="00262338"/>
    <w:rsid w:val="00262399"/>
    <w:rsid w:val="002629EF"/>
    <w:rsid w:val="002646E2"/>
    <w:rsid w:val="002666F2"/>
    <w:rsid w:val="00267AD9"/>
    <w:rsid w:val="0027003D"/>
    <w:rsid w:val="00283CFF"/>
    <w:rsid w:val="002840D6"/>
    <w:rsid w:val="0028485A"/>
    <w:rsid w:val="002A0BB1"/>
    <w:rsid w:val="002A0CBE"/>
    <w:rsid w:val="002A1958"/>
    <w:rsid w:val="002A48E6"/>
    <w:rsid w:val="002A604C"/>
    <w:rsid w:val="002B23C1"/>
    <w:rsid w:val="002B2505"/>
    <w:rsid w:val="002B7137"/>
    <w:rsid w:val="002B73B2"/>
    <w:rsid w:val="002B7744"/>
    <w:rsid w:val="002B7FC3"/>
    <w:rsid w:val="002C1A03"/>
    <w:rsid w:val="002C3930"/>
    <w:rsid w:val="002C4B6C"/>
    <w:rsid w:val="002C4FFF"/>
    <w:rsid w:val="002C6E7B"/>
    <w:rsid w:val="002C76F8"/>
    <w:rsid w:val="002D1C21"/>
    <w:rsid w:val="002D3EDC"/>
    <w:rsid w:val="002E6154"/>
    <w:rsid w:val="002F38CF"/>
    <w:rsid w:val="002F6A89"/>
    <w:rsid w:val="002F7A06"/>
    <w:rsid w:val="00300F15"/>
    <w:rsid w:val="003015E5"/>
    <w:rsid w:val="00305A01"/>
    <w:rsid w:val="00305BBE"/>
    <w:rsid w:val="00313E01"/>
    <w:rsid w:val="00316DF1"/>
    <w:rsid w:val="003207A1"/>
    <w:rsid w:val="0032264D"/>
    <w:rsid w:val="003233CA"/>
    <w:rsid w:val="00323F87"/>
    <w:rsid w:val="0033532F"/>
    <w:rsid w:val="00337EE5"/>
    <w:rsid w:val="00341D7B"/>
    <w:rsid w:val="00343844"/>
    <w:rsid w:val="00344E00"/>
    <w:rsid w:val="00346E5C"/>
    <w:rsid w:val="00350868"/>
    <w:rsid w:val="00351ADA"/>
    <w:rsid w:val="003538D5"/>
    <w:rsid w:val="003562CF"/>
    <w:rsid w:val="00357FBB"/>
    <w:rsid w:val="00362A7E"/>
    <w:rsid w:val="0036400A"/>
    <w:rsid w:val="003643AA"/>
    <w:rsid w:val="0036462B"/>
    <w:rsid w:val="0036582B"/>
    <w:rsid w:val="00365925"/>
    <w:rsid w:val="00367BCE"/>
    <w:rsid w:val="00370D9B"/>
    <w:rsid w:val="0037127F"/>
    <w:rsid w:val="00377B16"/>
    <w:rsid w:val="00382113"/>
    <w:rsid w:val="00384C88"/>
    <w:rsid w:val="00386DF1"/>
    <w:rsid w:val="00393F20"/>
    <w:rsid w:val="00394C88"/>
    <w:rsid w:val="003A03DD"/>
    <w:rsid w:val="003A048A"/>
    <w:rsid w:val="003A0F39"/>
    <w:rsid w:val="003A1217"/>
    <w:rsid w:val="003A4695"/>
    <w:rsid w:val="003A5986"/>
    <w:rsid w:val="003B032F"/>
    <w:rsid w:val="003B30B7"/>
    <w:rsid w:val="003B3A50"/>
    <w:rsid w:val="003B61C7"/>
    <w:rsid w:val="003B7CF9"/>
    <w:rsid w:val="003B7F2E"/>
    <w:rsid w:val="003C11EC"/>
    <w:rsid w:val="003C30F7"/>
    <w:rsid w:val="003C478D"/>
    <w:rsid w:val="003C51B6"/>
    <w:rsid w:val="003C5237"/>
    <w:rsid w:val="003C5A40"/>
    <w:rsid w:val="003D1F71"/>
    <w:rsid w:val="003D35FF"/>
    <w:rsid w:val="003E38DE"/>
    <w:rsid w:val="003E3A74"/>
    <w:rsid w:val="003E4E64"/>
    <w:rsid w:val="003E5187"/>
    <w:rsid w:val="003E5816"/>
    <w:rsid w:val="003E58B7"/>
    <w:rsid w:val="003E67C5"/>
    <w:rsid w:val="003E69E1"/>
    <w:rsid w:val="003F036F"/>
    <w:rsid w:val="00404868"/>
    <w:rsid w:val="00411F03"/>
    <w:rsid w:val="00416C57"/>
    <w:rsid w:val="00422C48"/>
    <w:rsid w:val="00430F8E"/>
    <w:rsid w:val="00432700"/>
    <w:rsid w:val="004329D1"/>
    <w:rsid w:val="00432B5F"/>
    <w:rsid w:val="0043366A"/>
    <w:rsid w:val="004356BE"/>
    <w:rsid w:val="0044128C"/>
    <w:rsid w:val="0044786C"/>
    <w:rsid w:val="00455840"/>
    <w:rsid w:val="0045585B"/>
    <w:rsid w:val="00457757"/>
    <w:rsid w:val="004622A1"/>
    <w:rsid w:val="00463645"/>
    <w:rsid w:val="00464D68"/>
    <w:rsid w:val="00473EDB"/>
    <w:rsid w:val="004752A7"/>
    <w:rsid w:val="004765D6"/>
    <w:rsid w:val="00477D59"/>
    <w:rsid w:val="004812BD"/>
    <w:rsid w:val="00482556"/>
    <w:rsid w:val="004848E7"/>
    <w:rsid w:val="004940F1"/>
    <w:rsid w:val="00497AC0"/>
    <w:rsid w:val="004A07EB"/>
    <w:rsid w:val="004A1334"/>
    <w:rsid w:val="004A1F71"/>
    <w:rsid w:val="004A3508"/>
    <w:rsid w:val="004A623A"/>
    <w:rsid w:val="004A68C6"/>
    <w:rsid w:val="004B2D64"/>
    <w:rsid w:val="004B48A7"/>
    <w:rsid w:val="004B532A"/>
    <w:rsid w:val="004B6D09"/>
    <w:rsid w:val="004C0962"/>
    <w:rsid w:val="004C35B3"/>
    <w:rsid w:val="004C56FE"/>
    <w:rsid w:val="004D065E"/>
    <w:rsid w:val="004D072B"/>
    <w:rsid w:val="004E0A2B"/>
    <w:rsid w:val="004E2DE9"/>
    <w:rsid w:val="004E40B6"/>
    <w:rsid w:val="004E7727"/>
    <w:rsid w:val="004F0AA1"/>
    <w:rsid w:val="004F3A13"/>
    <w:rsid w:val="004F76CE"/>
    <w:rsid w:val="004F7F95"/>
    <w:rsid w:val="00504576"/>
    <w:rsid w:val="0050690A"/>
    <w:rsid w:val="00512602"/>
    <w:rsid w:val="00512C47"/>
    <w:rsid w:val="005205E4"/>
    <w:rsid w:val="00521F52"/>
    <w:rsid w:val="00524B4C"/>
    <w:rsid w:val="00525008"/>
    <w:rsid w:val="00527468"/>
    <w:rsid w:val="00535F72"/>
    <w:rsid w:val="00542986"/>
    <w:rsid w:val="00544549"/>
    <w:rsid w:val="005449EA"/>
    <w:rsid w:val="00545A28"/>
    <w:rsid w:val="005462AA"/>
    <w:rsid w:val="00547F5F"/>
    <w:rsid w:val="00551C03"/>
    <w:rsid w:val="005537F3"/>
    <w:rsid w:val="005538E5"/>
    <w:rsid w:val="005548FA"/>
    <w:rsid w:val="0055562E"/>
    <w:rsid w:val="00565F2E"/>
    <w:rsid w:val="005675D2"/>
    <w:rsid w:val="00570DDD"/>
    <w:rsid w:val="005731EA"/>
    <w:rsid w:val="0058262E"/>
    <w:rsid w:val="0058291A"/>
    <w:rsid w:val="0058625A"/>
    <w:rsid w:val="005939F5"/>
    <w:rsid w:val="0059400D"/>
    <w:rsid w:val="00597FD2"/>
    <w:rsid w:val="005A1543"/>
    <w:rsid w:val="005A2815"/>
    <w:rsid w:val="005A45AA"/>
    <w:rsid w:val="005B1BDE"/>
    <w:rsid w:val="005B345B"/>
    <w:rsid w:val="005B5CE3"/>
    <w:rsid w:val="005B7AB9"/>
    <w:rsid w:val="005C0E8B"/>
    <w:rsid w:val="005C421F"/>
    <w:rsid w:val="005C5409"/>
    <w:rsid w:val="005C7E3B"/>
    <w:rsid w:val="005D25A6"/>
    <w:rsid w:val="005D533A"/>
    <w:rsid w:val="005D58BF"/>
    <w:rsid w:val="005D67F6"/>
    <w:rsid w:val="005D7BEF"/>
    <w:rsid w:val="005E01EF"/>
    <w:rsid w:val="005E15DD"/>
    <w:rsid w:val="005E2A91"/>
    <w:rsid w:val="005E2E7B"/>
    <w:rsid w:val="005F1934"/>
    <w:rsid w:val="005F2CF5"/>
    <w:rsid w:val="005F4846"/>
    <w:rsid w:val="005F4946"/>
    <w:rsid w:val="005F5068"/>
    <w:rsid w:val="0060229C"/>
    <w:rsid w:val="00602B6F"/>
    <w:rsid w:val="006030B3"/>
    <w:rsid w:val="00605BB4"/>
    <w:rsid w:val="00614445"/>
    <w:rsid w:val="006153BB"/>
    <w:rsid w:val="00615FE6"/>
    <w:rsid w:val="00617CBE"/>
    <w:rsid w:val="00620D2E"/>
    <w:rsid w:val="006237C5"/>
    <w:rsid w:val="006254DA"/>
    <w:rsid w:val="006314FC"/>
    <w:rsid w:val="00632A41"/>
    <w:rsid w:val="0063445E"/>
    <w:rsid w:val="00636326"/>
    <w:rsid w:val="00637276"/>
    <w:rsid w:val="00640B98"/>
    <w:rsid w:val="00642983"/>
    <w:rsid w:val="00645D50"/>
    <w:rsid w:val="00646C71"/>
    <w:rsid w:val="006538E0"/>
    <w:rsid w:val="006579C5"/>
    <w:rsid w:val="0066123D"/>
    <w:rsid w:val="006624AC"/>
    <w:rsid w:val="0066463A"/>
    <w:rsid w:val="006657A7"/>
    <w:rsid w:val="00665CC1"/>
    <w:rsid w:val="00666851"/>
    <w:rsid w:val="0067021D"/>
    <w:rsid w:val="00673C79"/>
    <w:rsid w:val="0067602F"/>
    <w:rsid w:val="0068006F"/>
    <w:rsid w:val="0068078E"/>
    <w:rsid w:val="00680F75"/>
    <w:rsid w:val="00685C12"/>
    <w:rsid w:val="00685F14"/>
    <w:rsid w:val="00690562"/>
    <w:rsid w:val="00691DF0"/>
    <w:rsid w:val="0069222B"/>
    <w:rsid w:val="006944B4"/>
    <w:rsid w:val="006960FC"/>
    <w:rsid w:val="00697041"/>
    <w:rsid w:val="00697F47"/>
    <w:rsid w:val="006A02EC"/>
    <w:rsid w:val="006A0507"/>
    <w:rsid w:val="006A2A98"/>
    <w:rsid w:val="006A2EC2"/>
    <w:rsid w:val="006A77D5"/>
    <w:rsid w:val="006B4286"/>
    <w:rsid w:val="006B4503"/>
    <w:rsid w:val="006C1AD2"/>
    <w:rsid w:val="006C1B4A"/>
    <w:rsid w:val="006C3510"/>
    <w:rsid w:val="006C357F"/>
    <w:rsid w:val="006C423D"/>
    <w:rsid w:val="006D05BE"/>
    <w:rsid w:val="006D2FC5"/>
    <w:rsid w:val="006E44CF"/>
    <w:rsid w:val="006E5C3B"/>
    <w:rsid w:val="006E7DE4"/>
    <w:rsid w:val="006F1566"/>
    <w:rsid w:val="006F2FFB"/>
    <w:rsid w:val="006F3FE7"/>
    <w:rsid w:val="0071208E"/>
    <w:rsid w:val="00725650"/>
    <w:rsid w:val="00726F3A"/>
    <w:rsid w:val="00727749"/>
    <w:rsid w:val="00731504"/>
    <w:rsid w:val="007328A5"/>
    <w:rsid w:val="00732E5D"/>
    <w:rsid w:val="007346EB"/>
    <w:rsid w:val="0074017C"/>
    <w:rsid w:val="00741A2F"/>
    <w:rsid w:val="00752127"/>
    <w:rsid w:val="007535C3"/>
    <w:rsid w:val="007608BA"/>
    <w:rsid w:val="0076232D"/>
    <w:rsid w:val="007648E7"/>
    <w:rsid w:val="00767D8E"/>
    <w:rsid w:val="00772085"/>
    <w:rsid w:val="0077525B"/>
    <w:rsid w:val="00776C42"/>
    <w:rsid w:val="007812DA"/>
    <w:rsid w:val="00785516"/>
    <w:rsid w:val="0078579F"/>
    <w:rsid w:val="007903E8"/>
    <w:rsid w:val="0079345B"/>
    <w:rsid w:val="007934DA"/>
    <w:rsid w:val="0079785B"/>
    <w:rsid w:val="007A0C54"/>
    <w:rsid w:val="007A1CAD"/>
    <w:rsid w:val="007A7055"/>
    <w:rsid w:val="007B180A"/>
    <w:rsid w:val="007B67F4"/>
    <w:rsid w:val="007C0F83"/>
    <w:rsid w:val="007C5FE7"/>
    <w:rsid w:val="007C6037"/>
    <w:rsid w:val="007C7311"/>
    <w:rsid w:val="007D0F98"/>
    <w:rsid w:val="007D1A5D"/>
    <w:rsid w:val="007D22FA"/>
    <w:rsid w:val="007D757B"/>
    <w:rsid w:val="007E2A1C"/>
    <w:rsid w:val="007E39EB"/>
    <w:rsid w:val="007E4C17"/>
    <w:rsid w:val="007E7977"/>
    <w:rsid w:val="007F2BD7"/>
    <w:rsid w:val="00806EFC"/>
    <w:rsid w:val="00810AEF"/>
    <w:rsid w:val="0081514B"/>
    <w:rsid w:val="008202AD"/>
    <w:rsid w:val="008261CA"/>
    <w:rsid w:val="00833A91"/>
    <w:rsid w:val="00836C7A"/>
    <w:rsid w:val="00837409"/>
    <w:rsid w:val="00837D04"/>
    <w:rsid w:val="00840689"/>
    <w:rsid w:val="00845363"/>
    <w:rsid w:val="00853A10"/>
    <w:rsid w:val="008550A7"/>
    <w:rsid w:val="008572DB"/>
    <w:rsid w:val="0086228C"/>
    <w:rsid w:val="00870FEF"/>
    <w:rsid w:val="00871275"/>
    <w:rsid w:val="0087312A"/>
    <w:rsid w:val="00881CF1"/>
    <w:rsid w:val="00883CE6"/>
    <w:rsid w:val="008863B7"/>
    <w:rsid w:val="008944D9"/>
    <w:rsid w:val="00897134"/>
    <w:rsid w:val="008A4A07"/>
    <w:rsid w:val="008A4CC9"/>
    <w:rsid w:val="008A5882"/>
    <w:rsid w:val="008B1E4D"/>
    <w:rsid w:val="008B44EC"/>
    <w:rsid w:val="008B618D"/>
    <w:rsid w:val="008C09DC"/>
    <w:rsid w:val="008C0DBC"/>
    <w:rsid w:val="008C18FA"/>
    <w:rsid w:val="008C1D23"/>
    <w:rsid w:val="008C1F5B"/>
    <w:rsid w:val="008C53FF"/>
    <w:rsid w:val="008C694D"/>
    <w:rsid w:val="008C723E"/>
    <w:rsid w:val="008D2298"/>
    <w:rsid w:val="008D3D4A"/>
    <w:rsid w:val="008D5DB1"/>
    <w:rsid w:val="008E0114"/>
    <w:rsid w:val="008E1633"/>
    <w:rsid w:val="008E63CB"/>
    <w:rsid w:val="008F086D"/>
    <w:rsid w:val="009006D3"/>
    <w:rsid w:val="009039D9"/>
    <w:rsid w:val="00903AB3"/>
    <w:rsid w:val="00904615"/>
    <w:rsid w:val="00910645"/>
    <w:rsid w:val="009124E5"/>
    <w:rsid w:val="0091425C"/>
    <w:rsid w:val="0091548D"/>
    <w:rsid w:val="00916DCA"/>
    <w:rsid w:val="00924C53"/>
    <w:rsid w:val="00926046"/>
    <w:rsid w:val="00933C8E"/>
    <w:rsid w:val="00934141"/>
    <w:rsid w:val="00935E1F"/>
    <w:rsid w:val="009367F5"/>
    <w:rsid w:val="009378A8"/>
    <w:rsid w:val="00947D49"/>
    <w:rsid w:val="00957870"/>
    <w:rsid w:val="00962B8E"/>
    <w:rsid w:val="0096645D"/>
    <w:rsid w:val="00971A12"/>
    <w:rsid w:val="00971D22"/>
    <w:rsid w:val="00974B48"/>
    <w:rsid w:val="0097572F"/>
    <w:rsid w:val="00977142"/>
    <w:rsid w:val="0097770A"/>
    <w:rsid w:val="00980C54"/>
    <w:rsid w:val="00981BE7"/>
    <w:rsid w:val="0098700D"/>
    <w:rsid w:val="0099242B"/>
    <w:rsid w:val="00992622"/>
    <w:rsid w:val="00993777"/>
    <w:rsid w:val="00997535"/>
    <w:rsid w:val="009A6521"/>
    <w:rsid w:val="009A7A43"/>
    <w:rsid w:val="009B0D6B"/>
    <w:rsid w:val="009B2EC9"/>
    <w:rsid w:val="009B4423"/>
    <w:rsid w:val="009B4EB5"/>
    <w:rsid w:val="009C3EC3"/>
    <w:rsid w:val="009C7F0F"/>
    <w:rsid w:val="009D20F6"/>
    <w:rsid w:val="009D4E4A"/>
    <w:rsid w:val="009D58DD"/>
    <w:rsid w:val="009E37CC"/>
    <w:rsid w:val="009E4CF6"/>
    <w:rsid w:val="009E6419"/>
    <w:rsid w:val="009E786E"/>
    <w:rsid w:val="009F11FB"/>
    <w:rsid w:val="009F74C4"/>
    <w:rsid w:val="00A024CC"/>
    <w:rsid w:val="00A03AF6"/>
    <w:rsid w:val="00A05ED7"/>
    <w:rsid w:val="00A06761"/>
    <w:rsid w:val="00A10178"/>
    <w:rsid w:val="00A12E04"/>
    <w:rsid w:val="00A13AA5"/>
    <w:rsid w:val="00A15525"/>
    <w:rsid w:val="00A1594B"/>
    <w:rsid w:val="00A161FF"/>
    <w:rsid w:val="00A17612"/>
    <w:rsid w:val="00A222D6"/>
    <w:rsid w:val="00A22AA7"/>
    <w:rsid w:val="00A249C3"/>
    <w:rsid w:val="00A26A3B"/>
    <w:rsid w:val="00A3285F"/>
    <w:rsid w:val="00A32AA6"/>
    <w:rsid w:val="00A3675B"/>
    <w:rsid w:val="00A372AD"/>
    <w:rsid w:val="00A37509"/>
    <w:rsid w:val="00A41678"/>
    <w:rsid w:val="00A45D17"/>
    <w:rsid w:val="00A467DA"/>
    <w:rsid w:val="00A47653"/>
    <w:rsid w:val="00A47A53"/>
    <w:rsid w:val="00A501CB"/>
    <w:rsid w:val="00A51056"/>
    <w:rsid w:val="00A55737"/>
    <w:rsid w:val="00A57F47"/>
    <w:rsid w:val="00A60126"/>
    <w:rsid w:val="00A6088A"/>
    <w:rsid w:val="00A65204"/>
    <w:rsid w:val="00A65821"/>
    <w:rsid w:val="00A658B6"/>
    <w:rsid w:val="00A67E46"/>
    <w:rsid w:val="00A71507"/>
    <w:rsid w:val="00A7315F"/>
    <w:rsid w:val="00A736F6"/>
    <w:rsid w:val="00A74F83"/>
    <w:rsid w:val="00A80A2C"/>
    <w:rsid w:val="00A81F1D"/>
    <w:rsid w:val="00A820C9"/>
    <w:rsid w:val="00A8302C"/>
    <w:rsid w:val="00A83170"/>
    <w:rsid w:val="00A85D90"/>
    <w:rsid w:val="00A87292"/>
    <w:rsid w:val="00A92C1D"/>
    <w:rsid w:val="00A974E6"/>
    <w:rsid w:val="00A9798E"/>
    <w:rsid w:val="00A97ECA"/>
    <w:rsid w:val="00AA0514"/>
    <w:rsid w:val="00AA28FC"/>
    <w:rsid w:val="00AA336A"/>
    <w:rsid w:val="00AA4615"/>
    <w:rsid w:val="00AA6EB1"/>
    <w:rsid w:val="00AB03A5"/>
    <w:rsid w:val="00AB0726"/>
    <w:rsid w:val="00AB0FDB"/>
    <w:rsid w:val="00AB1225"/>
    <w:rsid w:val="00AB1F16"/>
    <w:rsid w:val="00AB40C3"/>
    <w:rsid w:val="00AB5D63"/>
    <w:rsid w:val="00AB5E5B"/>
    <w:rsid w:val="00AB6768"/>
    <w:rsid w:val="00AC3205"/>
    <w:rsid w:val="00AD058E"/>
    <w:rsid w:val="00AD1C1D"/>
    <w:rsid w:val="00AD3DB7"/>
    <w:rsid w:val="00AD4D5B"/>
    <w:rsid w:val="00AD7194"/>
    <w:rsid w:val="00AE5A7A"/>
    <w:rsid w:val="00AE5A8E"/>
    <w:rsid w:val="00AF4A53"/>
    <w:rsid w:val="00AF6333"/>
    <w:rsid w:val="00AF7148"/>
    <w:rsid w:val="00B0225B"/>
    <w:rsid w:val="00B03B2B"/>
    <w:rsid w:val="00B07460"/>
    <w:rsid w:val="00B103C2"/>
    <w:rsid w:val="00B111BA"/>
    <w:rsid w:val="00B12BA8"/>
    <w:rsid w:val="00B14BF8"/>
    <w:rsid w:val="00B15E60"/>
    <w:rsid w:val="00B179CE"/>
    <w:rsid w:val="00B2361E"/>
    <w:rsid w:val="00B244DF"/>
    <w:rsid w:val="00B27439"/>
    <w:rsid w:val="00B306C0"/>
    <w:rsid w:val="00B30841"/>
    <w:rsid w:val="00B31338"/>
    <w:rsid w:val="00B31A94"/>
    <w:rsid w:val="00B31B92"/>
    <w:rsid w:val="00B31EBB"/>
    <w:rsid w:val="00B32C6C"/>
    <w:rsid w:val="00B42BF8"/>
    <w:rsid w:val="00B4303D"/>
    <w:rsid w:val="00B46B33"/>
    <w:rsid w:val="00B46B5C"/>
    <w:rsid w:val="00B470F9"/>
    <w:rsid w:val="00B50041"/>
    <w:rsid w:val="00B5045B"/>
    <w:rsid w:val="00B5278F"/>
    <w:rsid w:val="00B53BCA"/>
    <w:rsid w:val="00B60083"/>
    <w:rsid w:val="00B60235"/>
    <w:rsid w:val="00B608AC"/>
    <w:rsid w:val="00B60B00"/>
    <w:rsid w:val="00B6567D"/>
    <w:rsid w:val="00B67684"/>
    <w:rsid w:val="00B70608"/>
    <w:rsid w:val="00B77F05"/>
    <w:rsid w:val="00B83DE4"/>
    <w:rsid w:val="00B85649"/>
    <w:rsid w:val="00B90038"/>
    <w:rsid w:val="00B9066D"/>
    <w:rsid w:val="00B90CB9"/>
    <w:rsid w:val="00B91A58"/>
    <w:rsid w:val="00B9294A"/>
    <w:rsid w:val="00B92FEE"/>
    <w:rsid w:val="00B9361C"/>
    <w:rsid w:val="00B941C8"/>
    <w:rsid w:val="00B961CC"/>
    <w:rsid w:val="00B974B4"/>
    <w:rsid w:val="00BA1F8B"/>
    <w:rsid w:val="00BA48CF"/>
    <w:rsid w:val="00BA4C89"/>
    <w:rsid w:val="00BA5879"/>
    <w:rsid w:val="00BA7EDD"/>
    <w:rsid w:val="00BA7F91"/>
    <w:rsid w:val="00BB2111"/>
    <w:rsid w:val="00BC301C"/>
    <w:rsid w:val="00BC6CC7"/>
    <w:rsid w:val="00BC756F"/>
    <w:rsid w:val="00BD0104"/>
    <w:rsid w:val="00BD206A"/>
    <w:rsid w:val="00BD2DCB"/>
    <w:rsid w:val="00BD3F60"/>
    <w:rsid w:val="00BD5317"/>
    <w:rsid w:val="00BD6674"/>
    <w:rsid w:val="00BD7052"/>
    <w:rsid w:val="00BE0E82"/>
    <w:rsid w:val="00BE1627"/>
    <w:rsid w:val="00BE2C2F"/>
    <w:rsid w:val="00BE4B11"/>
    <w:rsid w:val="00BE5836"/>
    <w:rsid w:val="00BE5A9A"/>
    <w:rsid w:val="00BE695B"/>
    <w:rsid w:val="00BF3321"/>
    <w:rsid w:val="00BF6B76"/>
    <w:rsid w:val="00C00C63"/>
    <w:rsid w:val="00C01278"/>
    <w:rsid w:val="00C02E27"/>
    <w:rsid w:val="00C045AF"/>
    <w:rsid w:val="00C10CE6"/>
    <w:rsid w:val="00C12966"/>
    <w:rsid w:val="00C14432"/>
    <w:rsid w:val="00C16A0D"/>
    <w:rsid w:val="00C1793D"/>
    <w:rsid w:val="00C22C76"/>
    <w:rsid w:val="00C2619A"/>
    <w:rsid w:val="00C26707"/>
    <w:rsid w:val="00C2757B"/>
    <w:rsid w:val="00C30958"/>
    <w:rsid w:val="00C34141"/>
    <w:rsid w:val="00C41B57"/>
    <w:rsid w:val="00C42F81"/>
    <w:rsid w:val="00C43D2B"/>
    <w:rsid w:val="00C44AC9"/>
    <w:rsid w:val="00C5077E"/>
    <w:rsid w:val="00C518BF"/>
    <w:rsid w:val="00C539F9"/>
    <w:rsid w:val="00C57E18"/>
    <w:rsid w:val="00C6196E"/>
    <w:rsid w:val="00C61B5B"/>
    <w:rsid w:val="00C641E2"/>
    <w:rsid w:val="00C65599"/>
    <w:rsid w:val="00C67C1F"/>
    <w:rsid w:val="00C711AB"/>
    <w:rsid w:val="00C742FE"/>
    <w:rsid w:val="00C76D9B"/>
    <w:rsid w:val="00C83D3B"/>
    <w:rsid w:val="00C851EF"/>
    <w:rsid w:val="00C85D32"/>
    <w:rsid w:val="00C92F76"/>
    <w:rsid w:val="00C93192"/>
    <w:rsid w:val="00C93C85"/>
    <w:rsid w:val="00CA1F88"/>
    <w:rsid w:val="00CA642A"/>
    <w:rsid w:val="00CB2110"/>
    <w:rsid w:val="00CB286C"/>
    <w:rsid w:val="00CB29EE"/>
    <w:rsid w:val="00CB571A"/>
    <w:rsid w:val="00CB5ACE"/>
    <w:rsid w:val="00CD0148"/>
    <w:rsid w:val="00CD0686"/>
    <w:rsid w:val="00CD39F3"/>
    <w:rsid w:val="00CD55B6"/>
    <w:rsid w:val="00CD6B02"/>
    <w:rsid w:val="00CE18DC"/>
    <w:rsid w:val="00CE3EC7"/>
    <w:rsid w:val="00CE4997"/>
    <w:rsid w:val="00CE5BF7"/>
    <w:rsid w:val="00CE667A"/>
    <w:rsid w:val="00CE7AE1"/>
    <w:rsid w:val="00CE7CCE"/>
    <w:rsid w:val="00CF2F3B"/>
    <w:rsid w:val="00CF3783"/>
    <w:rsid w:val="00D010E2"/>
    <w:rsid w:val="00D0110D"/>
    <w:rsid w:val="00D0120F"/>
    <w:rsid w:val="00D0482E"/>
    <w:rsid w:val="00D07327"/>
    <w:rsid w:val="00D1365B"/>
    <w:rsid w:val="00D143E6"/>
    <w:rsid w:val="00D17CAF"/>
    <w:rsid w:val="00D21548"/>
    <w:rsid w:val="00D23376"/>
    <w:rsid w:val="00D2777F"/>
    <w:rsid w:val="00D3080D"/>
    <w:rsid w:val="00D34B1B"/>
    <w:rsid w:val="00D43042"/>
    <w:rsid w:val="00D43CA9"/>
    <w:rsid w:val="00D447CB"/>
    <w:rsid w:val="00D459E9"/>
    <w:rsid w:val="00D45D54"/>
    <w:rsid w:val="00D460C5"/>
    <w:rsid w:val="00D5040D"/>
    <w:rsid w:val="00D5746C"/>
    <w:rsid w:val="00D57745"/>
    <w:rsid w:val="00D645D1"/>
    <w:rsid w:val="00D649BF"/>
    <w:rsid w:val="00D67231"/>
    <w:rsid w:val="00D72103"/>
    <w:rsid w:val="00D7222D"/>
    <w:rsid w:val="00D746F4"/>
    <w:rsid w:val="00D75431"/>
    <w:rsid w:val="00D806C5"/>
    <w:rsid w:val="00D90902"/>
    <w:rsid w:val="00D92CA4"/>
    <w:rsid w:val="00D97864"/>
    <w:rsid w:val="00DA06CF"/>
    <w:rsid w:val="00DA421C"/>
    <w:rsid w:val="00DB2CB9"/>
    <w:rsid w:val="00DB4758"/>
    <w:rsid w:val="00DB73AA"/>
    <w:rsid w:val="00DB7651"/>
    <w:rsid w:val="00DC19CF"/>
    <w:rsid w:val="00DC26F2"/>
    <w:rsid w:val="00DC750C"/>
    <w:rsid w:val="00DC7A32"/>
    <w:rsid w:val="00DD0EC4"/>
    <w:rsid w:val="00DD10BF"/>
    <w:rsid w:val="00DD3DBD"/>
    <w:rsid w:val="00DD5086"/>
    <w:rsid w:val="00DD7767"/>
    <w:rsid w:val="00DD7EA6"/>
    <w:rsid w:val="00DE011A"/>
    <w:rsid w:val="00DE0B9C"/>
    <w:rsid w:val="00DE4A5A"/>
    <w:rsid w:val="00DE5AB9"/>
    <w:rsid w:val="00DF07F4"/>
    <w:rsid w:val="00DF1EA2"/>
    <w:rsid w:val="00DF7C0C"/>
    <w:rsid w:val="00E00CA0"/>
    <w:rsid w:val="00E024F6"/>
    <w:rsid w:val="00E03075"/>
    <w:rsid w:val="00E06F36"/>
    <w:rsid w:val="00E11779"/>
    <w:rsid w:val="00E12E10"/>
    <w:rsid w:val="00E14021"/>
    <w:rsid w:val="00E147E0"/>
    <w:rsid w:val="00E15431"/>
    <w:rsid w:val="00E21EAD"/>
    <w:rsid w:val="00E23861"/>
    <w:rsid w:val="00E274A1"/>
    <w:rsid w:val="00E30B48"/>
    <w:rsid w:val="00E32868"/>
    <w:rsid w:val="00E35427"/>
    <w:rsid w:val="00E366EF"/>
    <w:rsid w:val="00E57CF3"/>
    <w:rsid w:val="00E60CC8"/>
    <w:rsid w:val="00E61886"/>
    <w:rsid w:val="00E70CA3"/>
    <w:rsid w:val="00E73131"/>
    <w:rsid w:val="00E74F52"/>
    <w:rsid w:val="00E7526A"/>
    <w:rsid w:val="00E7674E"/>
    <w:rsid w:val="00E860DC"/>
    <w:rsid w:val="00E86696"/>
    <w:rsid w:val="00E8687A"/>
    <w:rsid w:val="00E86CB7"/>
    <w:rsid w:val="00E9016B"/>
    <w:rsid w:val="00E90F2D"/>
    <w:rsid w:val="00E9226C"/>
    <w:rsid w:val="00E932DD"/>
    <w:rsid w:val="00E9518B"/>
    <w:rsid w:val="00E95C9D"/>
    <w:rsid w:val="00EA72BC"/>
    <w:rsid w:val="00EA7962"/>
    <w:rsid w:val="00EB1FDE"/>
    <w:rsid w:val="00EB2135"/>
    <w:rsid w:val="00EB34DD"/>
    <w:rsid w:val="00EC1ADB"/>
    <w:rsid w:val="00EC2C82"/>
    <w:rsid w:val="00ED244C"/>
    <w:rsid w:val="00EE38FA"/>
    <w:rsid w:val="00EF226A"/>
    <w:rsid w:val="00EF3E9E"/>
    <w:rsid w:val="00EF502C"/>
    <w:rsid w:val="00EF5B66"/>
    <w:rsid w:val="00F04AE2"/>
    <w:rsid w:val="00F1471B"/>
    <w:rsid w:val="00F16117"/>
    <w:rsid w:val="00F16358"/>
    <w:rsid w:val="00F20160"/>
    <w:rsid w:val="00F21416"/>
    <w:rsid w:val="00F21967"/>
    <w:rsid w:val="00F2397B"/>
    <w:rsid w:val="00F23DBA"/>
    <w:rsid w:val="00F34F5E"/>
    <w:rsid w:val="00F40405"/>
    <w:rsid w:val="00F40C65"/>
    <w:rsid w:val="00F42A78"/>
    <w:rsid w:val="00F42B0D"/>
    <w:rsid w:val="00F4579C"/>
    <w:rsid w:val="00F47047"/>
    <w:rsid w:val="00F47192"/>
    <w:rsid w:val="00F5322D"/>
    <w:rsid w:val="00F542EB"/>
    <w:rsid w:val="00F57B39"/>
    <w:rsid w:val="00F614DB"/>
    <w:rsid w:val="00F644F8"/>
    <w:rsid w:val="00F711C9"/>
    <w:rsid w:val="00F757EC"/>
    <w:rsid w:val="00F8023F"/>
    <w:rsid w:val="00F85EB2"/>
    <w:rsid w:val="00F861EF"/>
    <w:rsid w:val="00F86EBE"/>
    <w:rsid w:val="00F90FAD"/>
    <w:rsid w:val="00F923D0"/>
    <w:rsid w:val="00F952C7"/>
    <w:rsid w:val="00F96322"/>
    <w:rsid w:val="00FA07DB"/>
    <w:rsid w:val="00FA2519"/>
    <w:rsid w:val="00FA32A9"/>
    <w:rsid w:val="00FB0002"/>
    <w:rsid w:val="00FB046C"/>
    <w:rsid w:val="00FB2430"/>
    <w:rsid w:val="00FB4892"/>
    <w:rsid w:val="00FB5DE0"/>
    <w:rsid w:val="00FB5F4B"/>
    <w:rsid w:val="00FB76D0"/>
    <w:rsid w:val="00FC280C"/>
    <w:rsid w:val="00FC35F3"/>
    <w:rsid w:val="00FC503E"/>
    <w:rsid w:val="00FE03F9"/>
    <w:rsid w:val="00FE6DE2"/>
    <w:rsid w:val="00FF1219"/>
    <w:rsid w:val="00FF1B01"/>
    <w:rsid w:val="00FF1F18"/>
    <w:rsid w:val="00FF2460"/>
    <w:rsid w:val="00FF2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F4FFED"/>
  <w15:docId w15:val="{EB56778C-8C5A-470C-9F94-30E8ED787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20C9"/>
    <w:pPr>
      <w:spacing w:after="0" w:line="240" w:lineRule="auto"/>
      <w:ind w:firstLine="567"/>
      <w:jc w:val="both"/>
    </w:pPr>
    <w:rPr>
      <w:rFonts w:ascii="Tahoma" w:eastAsia="Times New Roman" w:hAnsi="Tahoma" w:cs="Times New Roman"/>
      <w:sz w:val="3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820C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820C9"/>
    <w:rPr>
      <w:rFonts w:ascii="Tahoma" w:eastAsia="Times New Roman" w:hAnsi="Tahoma" w:cs="Times New Roman"/>
      <w:sz w:val="3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820C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820C9"/>
    <w:rPr>
      <w:rFonts w:ascii="Tahoma" w:eastAsia="Times New Roman" w:hAnsi="Tahoma" w:cs="Times New Roman"/>
      <w:sz w:val="3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4017C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4017C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4017C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143E6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143E6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143E6"/>
    <w:rPr>
      <w:vertAlign w:val="superscript"/>
    </w:rPr>
  </w:style>
  <w:style w:type="paragraph" w:styleId="Akapitzlist">
    <w:name w:val="List Paragraph"/>
    <w:basedOn w:val="Normalny"/>
    <w:uiPriority w:val="34"/>
    <w:qFormat/>
    <w:rsid w:val="000218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980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5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5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8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9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7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DBFAF8F64ED2F4E9FC96E8F5B623640" ma:contentTypeVersion="15" ma:contentTypeDescription="Utwórz nowy dokument." ma:contentTypeScope="" ma:versionID="668483278a10714eefec3b5a11bf8223">
  <xsd:schema xmlns:xsd="http://www.w3.org/2001/XMLSchema" xmlns:xs="http://www.w3.org/2001/XMLSchema" xmlns:p="http://schemas.microsoft.com/office/2006/metadata/properties" xmlns:ns3="91e162d8-00b8-4d0f-9943-0ae84b4da7c0" xmlns:ns4="e5818813-72fe-43f1-bb1b-569c2c4920b2" targetNamespace="http://schemas.microsoft.com/office/2006/metadata/properties" ma:root="true" ma:fieldsID="a1dfd9cf97d9cf03e05fa9f72f10b2ab" ns3:_="" ns4:_="">
    <xsd:import namespace="91e162d8-00b8-4d0f-9943-0ae84b4da7c0"/>
    <xsd:import namespace="e5818813-72fe-43f1-bb1b-569c2c4920b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e162d8-00b8-4d0f-9943-0ae84b4da7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818813-72fe-43f1-bb1b-569c2c4920b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1e162d8-00b8-4d0f-9943-0ae84b4da7c0" xsi:nil="true"/>
  </documentManagement>
</p:properties>
</file>

<file path=customXml/itemProps1.xml><?xml version="1.0" encoding="utf-8"?>
<ds:datastoreItem xmlns:ds="http://schemas.openxmlformats.org/officeDocument/2006/customXml" ds:itemID="{38D8379D-7B0F-4A4C-9243-76CFED5AF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F5FE095-F790-4411-BEE7-A8591941FA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e162d8-00b8-4d0f-9943-0ae84b4da7c0"/>
    <ds:schemaRef ds:uri="e5818813-72fe-43f1-bb1b-569c2c4920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5E50F64-C002-4E1D-97E1-64C9EAE7FD4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796C1A5-92FD-48E7-93A3-6FBEFD3DE6C5}">
  <ds:schemaRefs>
    <ds:schemaRef ds:uri="http://schemas.microsoft.com/office/2006/metadata/properties"/>
    <ds:schemaRef ds:uri="http://schemas.microsoft.com/office/infopath/2007/PartnerControls"/>
    <ds:schemaRef ds:uri="91e162d8-00b8-4d0f-9943-0ae84b4da7c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1510</Words>
  <Characters>9065</Characters>
  <Application>Microsoft Office Word</Application>
  <DocSecurity>0</DocSecurity>
  <Lines>75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remigiusz.krok@gmail.com</dc:creator>
  <cp:keywords/>
  <dc:description/>
  <cp:lastModifiedBy>Remigiusz Krok</cp:lastModifiedBy>
  <cp:revision>3</cp:revision>
  <cp:lastPrinted>2023-06-19T12:47:00Z</cp:lastPrinted>
  <dcterms:created xsi:type="dcterms:W3CDTF">2023-12-30T17:01:00Z</dcterms:created>
  <dcterms:modified xsi:type="dcterms:W3CDTF">2023-12-30T17:12:00Z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0x0101000DBFAF8F64ED2F4E9FC96E8F5B623640</vt:lpwstr>
  </property>
</Properties>
</file>