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228EDF2A"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172076">
        <w:rPr>
          <w:rFonts w:ascii="Times New Roman" w:hAnsi="Times New Roman"/>
          <w:sz w:val="20"/>
        </w:rPr>
        <w:t>1</w:t>
      </w:r>
      <w:r w:rsidR="001512CF">
        <w:rPr>
          <w:rFonts w:ascii="Times New Roman" w:hAnsi="Times New Roman"/>
          <w:sz w:val="20"/>
        </w:rPr>
        <w:t>1</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1512CF">
        <w:rPr>
          <w:rFonts w:ascii="Times New Roman" w:hAnsi="Times New Roman"/>
          <w:sz w:val="20"/>
        </w:rPr>
        <w:t>10</w:t>
      </w:r>
      <w:r w:rsidR="00172076">
        <w:rPr>
          <w:rFonts w:ascii="Times New Roman" w:hAnsi="Times New Roman"/>
          <w:sz w:val="20"/>
        </w:rPr>
        <w:t xml:space="preserve"> września</w:t>
      </w:r>
    </w:p>
    <w:p w14:paraId="3E423434" w14:textId="46F73A16" w:rsidR="00172076" w:rsidRPr="00172076" w:rsidRDefault="00172076" w:rsidP="00172076">
      <w:pPr>
        <w:jc w:val="center"/>
        <w:rPr>
          <w:rFonts w:ascii="Times New Roman" w:hAnsi="Times New Roman"/>
          <w:b/>
          <w:sz w:val="28"/>
          <w:szCs w:val="28"/>
        </w:rPr>
      </w:pPr>
      <w:r w:rsidRPr="00172076">
        <w:rPr>
          <w:rFonts w:ascii="Times New Roman" w:hAnsi="Times New Roman"/>
          <w:b/>
          <w:sz w:val="28"/>
          <w:szCs w:val="28"/>
        </w:rPr>
        <w:t>C</w:t>
      </w:r>
      <w:r w:rsidR="001512CF">
        <w:rPr>
          <w:rFonts w:ascii="Times New Roman" w:hAnsi="Times New Roman"/>
          <w:b/>
          <w:sz w:val="28"/>
          <w:szCs w:val="28"/>
        </w:rPr>
        <w:t>ZEKANIE</w:t>
      </w:r>
      <w:r w:rsidRPr="00172076">
        <w:rPr>
          <w:rFonts w:ascii="Times New Roman" w:hAnsi="Times New Roman"/>
          <w:b/>
          <w:sz w:val="28"/>
          <w:szCs w:val="28"/>
        </w:rPr>
        <w:t xml:space="preserve"> W TYGLU</w:t>
      </w:r>
    </w:p>
    <w:p w14:paraId="086BB7DE" w14:textId="77777777" w:rsidR="00FB2430" w:rsidRDefault="00FB2430" w:rsidP="00FB2430">
      <w:pPr>
        <w:rPr>
          <w:rFonts w:ascii="Times New Roman" w:hAnsi="Times New Roman"/>
          <w:b/>
          <w:bCs/>
          <w:sz w:val="20"/>
        </w:rPr>
      </w:pPr>
    </w:p>
    <w:p w14:paraId="436E1AEF" w14:textId="157C28B3" w:rsidR="00172076" w:rsidRPr="00EF4A97" w:rsidRDefault="00172076" w:rsidP="00172076">
      <w:pPr>
        <w:rPr>
          <w:rFonts w:ascii="Times New Roman" w:hAnsi="Times New Roman"/>
          <w:i/>
          <w:iCs/>
          <w:sz w:val="20"/>
        </w:rPr>
      </w:pPr>
      <w:r w:rsidRPr="00EF4A97">
        <w:rPr>
          <w:rFonts w:ascii="Times New Roman" w:hAnsi="Times New Roman"/>
          <w:b/>
          <w:bCs/>
          <w:sz w:val="20"/>
        </w:rPr>
        <w:t xml:space="preserve">Tekst przewodni: </w:t>
      </w:r>
      <w:r w:rsidRPr="00EF4A97">
        <w:rPr>
          <w:rFonts w:ascii="Times New Roman" w:hAnsi="Times New Roman"/>
          <w:iCs/>
          <w:sz w:val="20"/>
        </w:rPr>
        <w:t>Mt 5,5</w:t>
      </w:r>
    </w:p>
    <w:p w14:paraId="720C14CB" w14:textId="77777777" w:rsidR="00172076" w:rsidRPr="00EF4A97" w:rsidRDefault="00172076" w:rsidP="00172076">
      <w:pPr>
        <w:rPr>
          <w:rFonts w:ascii="Times New Roman" w:hAnsi="Times New Roman"/>
          <w:sz w:val="20"/>
        </w:rPr>
      </w:pPr>
    </w:p>
    <w:p w14:paraId="5486A502" w14:textId="77777777" w:rsidR="00172076" w:rsidRPr="00EF4A97" w:rsidRDefault="00172076" w:rsidP="00172076">
      <w:pPr>
        <w:rPr>
          <w:rFonts w:ascii="Times New Roman" w:hAnsi="Times New Roman"/>
          <w:iCs/>
          <w:sz w:val="20"/>
        </w:rPr>
      </w:pPr>
      <w:r w:rsidRPr="00EF4A97">
        <w:rPr>
          <w:rFonts w:ascii="Times New Roman" w:hAnsi="Times New Roman"/>
          <w:b/>
          <w:bCs/>
          <w:sz w:val="20"/>
        </w:rPr>
        <w:t xml:space="preserve">Zakres studium: </w:t>
      </w:r>
      <w:r w:rsidRPr="00EF4A97">
        <w:rPr>
          <w:rFonts w:ascii="Times New Roman" w:hAnsi="Times New Roman"/>
          <w:iCs/>
          <w:sz w:val="20"/>
        </w:rPr>
        <w:t>Wj 32,1-14; Ps 62,2-9; Ez 24,15-27; Mt 5,43-48; 1 P 2,18-25.</w:t>
      </w:r>
    </w:p>
    <w:p w14:paraId="4C7521E8" w14:textId="77777777" w:rsidR="00172076" w:rsidRPr="00EF4A97" w:rsidRDefault="00172076" w:rsidP="00172076">
      <w:pPr>
        <w:rPr>
          <w:rFonts w:ascii="Times New Roman" w:hAnsi="Times New Roman"/>
          <w:sz w:val="20"/>
        </w:rPr>
      </w:pPr>
    </w:p>
    <w:p w14:paraId="44A29580" w14:textId="77777777" w:rsidR="00172076" w:rsidRPr="00EF4A97" w:rsidRDefault="00172076" w:rsidP="00172076">
      <w:pPr>
        <w:rPr>
          <w:rFonts w:ascii="Times New Roman" w:hAnsi="Times New Roman"/>
          <w:sz w:val="20"/>
        </w:rPr>
      </w:pPr>
      <w:r w:rsidRPr="00EF4A97">
        <w:rPr>
          <w:rFonts w:ascii="Times New Roman" w:hAnsi="Times New Roman"/>
          <w:b/>
          <w:sz w:val="20"/>
        </w:rPr>
        <w:t>Część I: Przegląd</w:t>
      </w:r>
    </w:p>
    <w:p w14:paraId="2C4E2FA2" w14:textId="77777777" w:rsidR="00172076" w:rsidRPr="00EF4A97" w:rsidRDefault="00172076" w:rsidP="00172076">
      <w:pPr>
        <w:rPr>
          <w:rFonts w:ascii="Times New Roman" w:hAnsi="Times New Roman"/>
          <w:sz w:val="20"/>
        </w:rPr>
      </w:pPr>
    </w:p>
    <w:p w14:paraId="2B1034A4" w14:textId="77777777" w:rsidR="001512CF" w:rsidRPr="00EF4A97" w:rsidRDefault="001512CF" w:rsidP="001512CF">
      <w:pPr>
        <w:rPr>
          <w:rFonts w:ascii="Times New Roman" w:hAnsi="Times New Roman"/>
          <w:i/>
          <w:iCs/>
          <w:sz w:val="20"/>
        </w:rPr>
      </w:pPr>
      <w:r w:rsidRPr="00EF4A97">
        <w:rPr>
          <w:rFonts w:ascii="Times New Roman" w:hAnsi="Times New Roman"/>
          <w:b/>
          <w:bCs/>
          <w:sz w:val="20"/>
        </w:rPr>
        <w:t xml:space="preserve">Tekst przewodni: </w:t>
      </w:r>
      <w:r w:rsidRPr="00EF4A97">
        <w:rPr>
          <w:rFonts w:ascii="Times New Roman" w:hAnsi="Times New Roman"/>
          <w:iCs/>
          <w:sz w:val="20"/>
        </w:rPr>
        <w:t>Ga 5,22.</w:t>
      </w:r>
    </w:p>
    <w:p w14:paraId="27C04B5A" w14:textId="77777777" w:rsidR="001512CF" w:rsidRPr="00EF4A97" w:rsidRDefault="001512CF" w:rsidP="001512CF">
      <w:pPr>
        <w:rPr>
          <w:rFonts w:ascii="Times New Roman" w:hAnsi="Times New Roman"/>
          <w:sz w:val="20"/>
        </w:rPr>
      </w:pPr>
    </w:p>
    <w:p w14:paraId="17177205" w14:textId="77777777" w:rsidR="001512CF" w:rsidRPr="00EF4A97" w:rsidRDefault="001512CF" w:rsidP="001512CF">
      <w:pPr>
        <w:rPr>
          <w:rFonts w:ascii="Times New Roman" w:hAnsi="Times New Roman"/>
          <w:iCs/>
          <w:sz w:val="20"/>
        </w:rPr>
      </w:pPr>
      <w:r w:rsidRPr="00EF4A97">
        <w:rPr>
          <w:rFonts w:ascii="Times New Roman" w:hAnsi="Times New Roman"/>
          <w:b/>
          <w:bCs/>
          <w:sz w:val="20"/>
        </w:rPr>
        <w:t xml:space="preserve">Zakres studium: </w:t>
      </w:r>
      <w:r w:rsidRPr="00EF4A97">
        <w:rPr>
          <w:rFonts w:ascii="Times New Roman" w:hAnsi="Times New Roman"/>
          <w:iCs/>
          <w:sz w:val="20"/>
        </w:rPr>
        <w:t>1 Sm 26; Ps 37,1-11; Rz 5,3-5; 15,4-5.</w:t>
      </w:r>
    </w:p>
    <w:p w14:paraId="797DF7BD" w14:textId="77777777" w:rsidR="001512CF" w:rsidRPr="00EF4A97" w:rsidRDefault="001512CF" w:rsidP="001512CF">
      <w:pPr>
        <w:rPr>
          <w:rFonts w:ascii="Times New Roman" w:hAnsi="Times New Roman"/>
          <w:sz w:val="20"/>
        </w:rPr>
      </w:pPr>
    </w:p>
    <w:p w14:paraId="70960A43" w14:textId="77777777" w:rsidR="001512CF" w:rsidRPr="00EF4A97" w:rsidRDefault="001512CF" w:rsidP="001512CF">
      <w:pPr>
        <w:rPr>
          <w:rFonts w:ascii="Times New Roman" w:hAnsi="Times New Roman"/>
          <w:sz w:val="20"/>
        </w:rPr>
      </w:pPr>
      <w:r w:rsidRPr="00EF4A97">
        <w:rPr>
          <w:rFonts w:ascii="Times New Roman" w:hAnsi="Times New Roman"/>
          <w:b/>
          <w:sz w:val="20"/>
        </w:rPr>
        <w:t>Część I: Przegląd</w:t>
      </w:r>
    </w:p>
    <w:p w14:paraId="4714AF3D" w14:textId="77777777" w:rsidR="001512CF" w:rsidRPr="00EF4A97" w:rsidRDefault="001512CF" w:rsidP="001512CF">
      <w:pPr>
        <w:rPr>
          <w:rFonts w:ascii="Times New Roman" w:hAnsi="Times New Roman"/>
          <w:sz w:val="20"/>
        </w:rPr>
      </w:pPr>
    </w:p>
    <w:p w14:paraId="7F939D95" w14:textId="77777777" w:rsidR="001512CF" w:rsidRPr="00EF4A97" w:rsidRDefault="001512CF" w:rsidP="001512CF">
      <w:pPr>
        <w:rPr>
          <w:rFonts w:ascii="Times New Roman" w:hAnsi="Times New Roman"/>
          <w:bCs/>
          <w:sz w:val="20"/>
        </w:rPr>
      </w:pPr>
      <w:r w:rsidRPr="00EF4A97">
        <w:rPr>
          <w:rFonts w:ascii="Times New Roman" w:hAnsi="Times New Roman"/>
          <w:bCs/>
          <w:sz w:val="20"/>
        </w:rPr>
        <w:t>Nadzieja i cichość, jako ważne narzędzia służące pokonywaniu tygli, są zdefiniowane przez czekanie. Jednak biblijna koncepcja czekania dotyczy nie tylko czekania jako takiego, ale cierpliwego czekania. Ta cierpliwość nie jest strategią polityczną, ale częścią owocu Ducha Świętego. Lud Boży czeka cierpliwie w tyglu, gdyż sam Bóg jest cierpliwy. Bóg jest cierpliwy, bo ma miłujący charakter i wybiera najlepszy czas na swoje interwencje. Bóg wybiera najlepszy czas tak, by dać czas na przyjęcie zbawienia jak największej liczbie ludzi. Czekanie jest możliwe jedynie wtedy, kiedy ufamy Temu, na którego czekamy.</w:t>
      </w:r>
    </w:p>
    <w:p w14:paraId="5D1168F2" w14:textId="77777777" w:rsidR="001512CF" w:rsidRPr="00EF4A97" w:rsidRDefault="001512CF" w:rsidP="001512CF">
      <w:pPr>
        <w:rPr>
          <w:rFonts w:ascii="Times New Roman" w:hAnsi="Times New Roman"/>
          <w:bCs/>
          <w:sz w:val="20"/>
        </w:rPr>
      </w:pPr>
    </w:p>
    <w:p w14:paraId="7FF3E3A7" w14:textId="77777777" w:rsidR="001512CF" w:rsidRPr="00EF4A97" w:rsidRDefault="001512CF" w:rsidP="001512CF">
      <w:pPr>
        <w:rPr>
          <w:rFonts w:ascii="Times New Roman" w:hAnsi="Times New Roman"/>
          <w:bCs/>
          <w:sz w:val="20"/>
        </w:rPr>
      </w:pPr>
      <w:r w:rsidRPr="00EF4A97">
        <w:rPr>
          <w:rFonts w:ascii="Times New Roman" w:hAnsi="Times New Roman"/>
          <w:b/>
          <w:bCs/>
          <w:sz w:val="20"/>
        </w:rPr>
        <w:t>Tematy lekcji:</w:t>
      </w:r>
      <w:r w:rsidRPr="00EF4A97">
        <w:rPr>
          <w:rFonts w:ascii="Times New Roman" w:hAnsi="Times New Roman"/>
          <w:sz w:val="20"/>
        </w:rPr>
        <w:t xml:space="preserve"> </w:t>
      </w:r>
      <w:r w:rsidRPr="00EF4A97">
        <w:rPr>
          <w:rFonts w:ascii="Times New Roman" w:hAnsi="Times New Roman"/>
          <w:bCs/>
          <w:sz w:val="20"/>
        </w:rPr>
        <w:t>Lekcja tego tygodnia podkreśla dwa zasadnicze tematy:</w:t>
      </w:r>
    </w:p>
    <w:p w14:paraId="4A717268" w14:textId="77777777" w:rsidR="001512CF" w:rsidRPr="00EF4A97" w:rsidRDefault="001512CF" w:rsidP="001512CF">
      <w:pPr>
        <w:ind w:left="567" w:firstLine="0"/>
        <w:rPr>
          <w:rFonts w:ascii="Times New Roman" w:hAnsi="Times New Roman"/>
          <w:bCs/>
          <w:sz w:val="20"/>
        </w:rPr>
      </w:pPr>
      <w:r w:rsidRPr="00EF4A97">
        <w:rPr>
          <w:rFonts w:ascii="Times New Roman" w:hAnsi="Times New Roman"/>
          <w:bCs/>
          <w:sz w:val="20"/>
        </w:rPr>
        <w:t>1. Rozumiemy, że cierpliwe czekanie jest częścią owocu Ducha Świętego i jest niezbędne w pokonywaniu tygli.</w:t>
      </w:r>
    </w:p>
    <w:p w14:paraId="7D3ED99E" w14:textId="77777777" w:rsidR="001512CF" w:rsidRPr="00EF4A97" w:rsidRDefault="001512CF" w:rsidP="001512CF">
      <w:pPr>
        <w:rPr>
          <w:rFonts w:ascii="Times New Roman" w:hAnsi="Times New Roman"/>
          <w:bCs/>
          <w:sz w:val="20"/>
        </w:rPr>
      </w:pPr>
      <w:r w:rsidRPr="00EF4A97">
        <w:rPr>
          <w:rFonts w:ascii="Times New Roman" w:hAnsi="Times New Roman"/>
          <w:bCs/>
          <w:sz w:val="20"/>
        </w:rPr>
        <w:t>2. Cierpliwe czekanie staje się możliwe, kiedy znamy tego, na kogo czekamy, i ufamy Mu.</w:t>
      </w:r>
    </w:p>
    <w:p w14:paraId="6F2F7A6E" w14:textId="77777777" w:rsidR="001512CF" w:rsidRPr="00EF4A97" w:rsidRDefault="001512CF" w:rsidP="001512CF">
      <w:pPr>
        <w:rPr>
          <w:rFonts w:ascii="Times New Roman" w:hAnsi="Times New Roman"/>
          <w:bCs/>
          <w:sz w:val="20"/>
        </w:rPr>
      </w:pPr>
    </w:p>
    <w:p w14:paraId="0B78CDDE" w14:textId="77777777" w:rsidR="001512CF" w:rsidRPr="00EF4A97" w:rsidRDefault="001512CF" w:rsidP="001512CF">
      <w:pPr>
        <w:rPr>
          <w:rFonts w:ascii="Times New Roman" w:hAnsi="Times New Roman"/>
          <w:sz w:val="20"/>
        </w:rPr>
      </w:pPr>
      <w:r w:rsidRPr="00EF4A97">
        <w:rPr>
          <w:rFonts w:ascii="Times New Roman" w:hAnsi="Times New Roman"/>
          <w:b/>
          <w:bCs/>
          <w:sz w:val="20"/>
        </w:rPr>
        <w:t>Część II: Komentarz</w:t>
      </w:r>
    </w:p>
    <w:p w14:paraId="347E7386" w14:textId="77777777" w:rsidR="001512CF" w:rsidRPr="00EF4A97" w:rsidRDefault="001512CF" w:rsidP="001512CF">
      <w:pPr>
        <w:rPr>
          <w:rFonts w:ascii="Times New Roman" w:hAnsi="Times New Roman"/>
          <w:sz w:val="20"/>
        </w:rPr>
      </w:pPr>
    </w:p>
    <w:p w14:paraId="7222A628" w14:textId="77777777" w:rsidR="001512CF" w:rsidRPr="00EF4A97" w:rsidRDefault="001512CF" w:rsidP="001512CF">
      <w:pPr>
        <w:rPr>
          <w:rFonts w:ascii="Times New Roman" w:hAnsi="Times New Roman"/>
          <w:bCs/>
          <w:sz w:val="20"/>
        </w:rPr>
      </w:pPr>
      <w:r w:rsidRPr="00EF4A97">
        <w:rPr>
          <w:rFonts w:ascii="Times New Roman" w:hAnsi="Times New Roman"/>
          <w:b/>
          <w:bCs/>
          <w:sz w:val="20"/>
        </w:rPr>
        <w:t>Cierpliwość Boga</w:t>
      </w:r>
    </w:p>
    <w:p w14:paraId="364D3B80" w14:textId="77777777" w:rsidR="001512CF" w:rsidRPr="00EF4A97" w:rsidRDefault="001512CF" w:rsidP="001512CF">
      <w:pPr>
        <w:rPr>
          <w:rFonts w:ascii="Times New Roman" w:hAnsi="Times New Roman"/>
          <w:bCs/>
          <w:sz w:val="20"/>
        </w:rPr>
      </w:pPr>
      <w:r w:rsidRPr="00EF4A97">
        <w:rPr>
          <w:rFonts w:ascii="Times New Roman" w:hAnsi="Times New Roman"/>
          <w:bCs/>
          <w:sz w:val="20"/>
        </w:rPr>
        <w:t>Jednym z biblijnych wyrażeń opisujących cierpliwość Boga jest wyrażenie „</w:t>
      </w:r>
      <w:r w:rsidRPr="00EF4A97">
        <w:rPr>
          <w:rFonts w:ascii="Times New Roman" w:eastAsiaTheme="minorHAnsi" w:hAnsi="Times New Roman"/>
          <w:color w:val="000000"/>
          <w:sz w:val="20"/>
          <w:lang w:eastAsia="en-US"/>
        </w:rPr>
        <w:t>nierychły do gniewu</w:t>
      </w:r>
      <w:r w:rsidRPr="00EF4A97">
        <w:rPr>
          <w:rFonts w:ascii="Times New Roman" w:hAnsi="Times New Roman"/>
          <w:bCs/>
          <w:sz w:val="20"/>
        </w:rPr>
        <w:t xml:space="preserve">” (Wj 34,6; </w:t>
      </w:r>
      <w:r w:rsidRPr="00EF4A97">
        <w:rPr>
          <w:rFonts w:ascii="Times New Roman" w:hAnsi="Times New Roman"/>
          <w:iCs/>
          <w:sz w:val="20"/>
        </w:rPr>
        <w:t>zob. także Lb 14,18; Ps 103,8; Ne 9,16-17; Jon 4,2; Na 1,3</w:t>
      </w:r>
      <w:r w:rsidRPr="00EF4A97">
        <w:rPr>
          <w:rFonts w:ascii="Times New Roman" w:hAnsi="Times New Roman"/>
          <w:bCs/>
          <w:sz w:val="20"/>
        </w:rPr>
        <w:t xml:space="preserve">). Zwróć uwagę, że większość tych fragmentów wymienia wyrażenie „nierychły do gniewu” („cierpliwy”) w kontekście innych cech Boga, takich jak te, iż Bóg jest „wielce łaskawy”, „miłosierny i litościwy”, „miłosierny”. Ponadto </w:t>
      </w:r>
      <w:r w:rsidRPr="00EF4A97">
        <w:rPr>
          <w:rFonts w:ascii="Times New Roman" w:hAnsi="Times New Roman"/>
          <w:bCs/>
          <w:i/>
          <w:sz w:val="20"/>
        </w:rPr>
        <w:t>Biblia</w:t>
      </w:r>
      <w:r w:rsidRPr="00EF4A97">
        <w:rPr>
          <w:rFonts w:ascii="Times New Roman" w:hAnsi="Times New Roman"/>
          <w:bCs/>
          <w:sz w:val="20"/>
        </w:rPr>
        <w:t xml:space="preserve"> przedstawia Boga jako cierpliwie znoszącego swój lud </w:t>
      </w:r>
      <w:r w:rsidRPr="00EF4A97">
        <w:rPr>
          <w:rFonts w:ascii="Times New Roman" w:hAnsi="Times New Roman"/>
          <w:iCs/>
          <w:sz w:val="20"/>
        </w:rPr>
        <w:t>(Rdz 18,17-33; Lb 14,27; Pwt 8,2; Ne 9,30-31; Ps 78,38; Iz 42,14; Ez 20,17; Dz 13,18; 1 P 3,20)</w:t>
      </w:r>
      <w:r w:rsidRPr="00EF4A97">
        <w:rPr>
          <w:rFonts w:ascii="Times New Roman" w:hAnsi="Times New Roman"/>
          <w:bCs/>
          <w:sz w:val="20"/>
        </w:rPr>
        <w:t>. Jednocześnie zostało podkreślone, że Bóg jest „</w:t>
      </w:r>
      <w:r w:rsidRPr="00EF4A97">
        <w:rPr>
          <w:rFonts w:ascii="Times New Roman" w:eastAsiaTheme="minorHAnsi" w:hAnsi="Times New Roman"/>
          <w:color w:val="000000"/>
          <w:sz w:val="20"/>
          <w:lang w:eastAsia="en-US"/>
        </w:rPr>
        <w:t>bogaty w łaskę i wierność</w:t>
      </w:r>
      <w:r w:rsidRPr="00EF4A97">
        <w:rPr>
          <w:rFonts w:ascii="Times New Roman" w:hAnsi="Times New Roman"/>
          <w:bCs/>
          <w:sz w:val="20"/>
        </w:rPr>
        <w:t xml:space="preserve">” </w:t>
      </w:r>
      <w:r w:rsidRPr="00EF4A97">
        <w:rPr>
          <w:rFonts w:ascii="Times New Roman" w:hAnsi="Times New Roman"/>
          <w:iCs/>
          <w:sz w:val="20"/>
        </w:rPr>
        <w:t xml:space="preserve">(Wj 34,6) </w:t>
      </w:r>
      <w:r w:rsidRPr="00EF4A97">
        <w:rPr>
          <w:rFonts w:ascii="Times New Roman" w:hAnsi="Times New Roman"/>
          <w:bCs/>
          <w:sz w:val="20"/>
        </w:rPr>
        <w:t xml:space="preserve">oraz dokonuje „cudów” </w:t>
      </w:r>
      <w:r w:rsidRPr="00EF4A97">
        <w:rPr>
          <w:rFonts w:ascii="Times New Roman" w:hAnsi="Times New Roman"/>
          <w:iCs/>
          <w:sz w:val="20"/>
        </w:rPr>
        <w:t>(Ne 9,17)</w:t>
      </w:r>
      <w:r w:rsidRPr="00EF4A97">
        <w:rPr>
          <w:rFonts w:ascii="Times New Roman" w:hAnsi="Times New Roman"/>
          <w:bCs/>
          <w:sz w:val="20"/>
        </w:rPr>
        <w:t>. Jednak jednocześnie „</w:t>
      </w:r>
      <w:r w:rsidRPr="00EF4A97">
        <w:rPr>
          <w:rFonts w:ascii="Times New Roman" w:eastAsiaTheme="minorHAnsi" w:hAnsi="Times New Roman"/>
          <w:color w:val="000000"/>
          <w:sz w:val="20"/>
          <w:lang w:eastAsia="en-US"/>
        </w:rPr>
        <w:t>nie pozostawia bez kary</w:t>
      </w:r>
      <w:r w:rsidRPr="00EF4A97">
        <w:rPr>
          <w:rFonts w:ascii="Times New Roman" w:hAnsi="Times New Roman"/>
          <w:bCs/>
          <w:sz w:val="20"/>
        </w:rPr>
        <w:t xml:space="preserve">” </w:t>
      </w:r>
      <w:r w:rsidRPr="00EF4A97">
        <w:rPr>
          <w:rFonts w:ascii="Times New Roman" w:hAnsi="Times New Roman"/>
          <w:iCs/>
          <w:sz w:val="20"/>
        </w:rPr>
        <w:t>(Lb 14,18; zob. także Na 1,3; 1 P 3,20)</w:t>
      </w:r>
      <w:r w:rsidRPr="00EF4A97">
        <w:rPr>
          <w:rFonts w:ascii="Times New Roman" w:hAnsi="Times New Roman"/>
          <w:bCs/>
          <w:sz w:val="20"/>
        </w:rPr>
        <w:t>.</w:t>
      </w:r>
    </w:p>
    <w:p w14:paraId="4BF077CA" w14:textId="77777777" w:rsidR="001512CF" w:rsidRPr="00EF4A97" w:rsidRDefault="001512CF" w:rsidP="001512CF">
      <w:pPr>
        <w:rPr>
          <w:rFonts w:ascii="Times New Roman" w:hAnsi="Times New Roman"/>
          <w:bCs/>
          <w:sz w:val="20"/>
        </w:rPr>
      </w:pPr>
      <w:r w:rsidRPr="00EF4A97">
        <w:rPr>
          <w:rFonts w:ascii="Times New Roman" w:hAnsi="Times New Roman"/>
          <w:bCs/>
          <w:sz w:val="20"/>
        </w:rPr>
        <w:t>Tak więc najwyraźniej nie należy mylić Bożej cierpliwości z obojętnością, bezsilnością czy niezdecydowaniem. Boża cierpliwość nie jest także fasadą, za którą Bóg oblicza najlepszy czas na zemstę. Bóg jest cierpliwi, bo nieskończenie miłuje nas i pragnie zbawić tak wielu ludzi, jak to możliwe. Paweł zadaje retoryczne pytanie: „</w:t>
      </w:r>
      <w:r w:rsidRPr="00EF4A97">
        <w:rPr>
          <w:rFonts w:ascii="Times New Roman" w:eastAsiaTheme="minorHAnsi" w:hAnsi="Times New Roman"/>
          <w:color w:val="000000"/>
          <w:sz w:val="20"/>
          <w:lang w:eastAsia="en-US"/>
        </w:rPr>
        <w:t>Albo może lekceważysz bogactwo jego dobroci i cierpliwości, i pobłażliwości, nie zważając na to, że dobroć Boża do upamiętania cię prowadzi?</w:t>
      </w:r>
      <w:r w:rsidRPr="00EF4A97">
        <w:rPr>
          <w:rFonts w:ascii="Times New Roman" w:hAnsi="Times New Roman"/>
          <w:bCs/>
          <w:sz w:val="20"/>
        </w:rPr>
        <w:t xml:space="preserve">” </w:t>
      </w:r>
      <w:r w:rsidRPr="00EF4A97">
        <w:rPr>
          <w:rFonts w:ascii="Times New Roman" w:hAnsi="Times New Roman"/>
          <w:iCs/>
          <w:sz w:val="20"/>
        </w:rPr>
        <w:t>(Rz 2,4; zob. także Rz 9,22-24)</w:t>
      </w:r>
      <w:r w:rsidRPr="00EF4A97">
        <w:rPr>
          <w:rFonts w:ascii="Times New Roman" w:hAnsi="Times New Roman"/>
          <w:bCs/>
          <w:sz w:val="20"/>
        </w:rPr>
        <w:t>. Piotr wzywa: „</w:t>
      </w:r>
      <w:r w:rsidRPr="00EF4A97">
        <w:rPr>
          <w:rFonts w:ascii="Times New Roman" w:eastAsiaTheme="minorHAnsi" w:hAnsi="Times New Roman"/>
          <w:color w:val="000000"/>
          <w:sz w:val="20"/>
          <w:lang w:eastAsia="en-US"/>
        </w:rPr>
        <w:t>Cierpliwość Pana naszego uważajcie za zbawienną</w:t>
      </w:r>
      <w:r w:rsidRPr="00EF4A97">
        <w:rPr>
          <w:rFonts w:ascii="Times New Roman" w:hAnsi="Times New Roman"/>
          <w:bCs/>
          <w:sz w:val="20"/>
        </w:rPr>
        <w:t xml:space="preserve">” </w:t>
      </w:r>
      <w:r w:rsidRPr="00EF4A97">
        <w:rPr>
          <w:rFonts w:ascii="Times New Roman" w:hAnsi="Times New Roman"/>
          <w:iCs/>
          <w:sz w:val="20"/>
        </w:rPr>
        <w:t>(2 P 3,15 BT)</w:t>
      </w:r>
      <w:r w:rsidRPr="00EF4A97">
        <w:rPr>
          <w:rFonts w:ascii="Times New Roman" w:hAnsi="Times New Roman"/>
          <w:bCs/>
          <w:sz w:val="20"/>
        </w:rPr>
        <w:t>, jako że „</w:t>
      </w:r>
      <w:r w:rsidRPr="00EF4A97">
        <w:rPr>
          <w:rFonts w:ascii="Times New Roman" w:eastAsiaTheme="minorHAnsi" w:hAnsi="Times New Roman"/>
          <w:color w:val="000000"/>
          <w:sz w:val="20"/>
          <w:lang w:eastAsia="en-US"/>
        </w:rPr>
        <w:t>Pan nie zwleka z dotrzymaniem obietnicy, chociaż niektórzy uważają, że zwleka, lecz okazuje cierpliwość względem was, bo nie chce, aby ktokolwiek zginął, lecz chce, aby wszyscy przyszli do upamiętania</w:t>
      </w:r>
      <w:r w:rsidRPr="00EF4A97">
        <w:rPr>
          <w:rFonts w:ascii="Times New Roman" w:hAnsi="Times New Roman"/>
          <w:bCs/>
          <w:sz w:val="20"/>
        </w:rPr>
        <w:t xml:space="preserve">” </w:t>
      </w:r>
      <w:r w:rsidRPr="00EF4A97">
        <w:rPr>
          <w:rFonts w:ascii="Times New Roman" w:hAnsi="Times New Roman"/>
          <w:iCs/>
          <w:sz w:val="20"/>
        </w:rPr>
        <w:t>(2 P 3,9; zob. także szerszy kontekst)</w:t>
      </w:r>
      <w:r w:rsidRPr="00EF4A97">
        <w:rPr>
          <w:rFonts w:ascii="Times New Roman" w:hAnsi="Times New Roman"/>
          <w:bCs/>
          <w:sz w:val="20"/>
        </w:rPr>
        <w:t>.</w:t>
      </w:r>
    </w:p>
    <w:p w14:paraId="63305580" w14:textId="77777777" w:rsidR="001512CF" w:rsidRPr="00EF4A97" w:rsidRDefault="001512CF" w:rsidP="001512CF">
      <w:pPr>
        <w:rPr>
          <w:rFonts w:ascii="Times New Roman" w:hAnsi="Times New Roman"/>
          <w:bCs/>
          <w:sz w:val="20"/>
        </w:rPr>
      </w:pPr>
    </w:p>
    <w:p w14:paraId="504CF687" w14:textId="77777777" w:rsidR="001512CF" w:rsidRPr="00EF4A97" w:rsidRDefault="001512CF" w:rsidP="001512CF">
      <w:pPr>
        <w:rPr>
          <w:rFonts w:ascii="Times New Roman" w:hAnsi="Times New Roman"/>
          <w:bCs/>
          <w:sz w:val="20"/>
        </w:rPr>
      </w:pPr>
      <w:r w:rsidRPr="00EF4A97">
        <w:rPr>
          <w:rFonts w:ascii="Times New Roman" w:hAnsi="Times New Roman"/>
          <w:b/>
          <w:bCs/>
          <w:sz w:val="20"/>
        </w:rPr>
        <w:t>Nasza cierpliwość</w:t>
      </w:r>
    </w:p>
    <w:p w14:paraId="339A6984" w14:textId="77777777" w:rsidR="001512CF" w:rsidRPr="00EF4A97" w:rsidRDefault="001512CF" w:rsidP="001512CF">
      <w:pPr>
        <w:rPr>
          <w:rFonts w:ascii="Times New Roman" w:hAnsi="Times New Roman"/>
          <w:bCs/>
          <w:sz w:val="20"/>
        </w:rPr>
      </w:pPr>
      <w:r w:rsidRPr="00EF4A97">
        <w:rPr>
          <w:rFonts w:ascii="Times New Roman" w:hAnsi="Times New Roman"/>
          <w:bCs/>
          <w:sz w:val="20"/>
        </w:rPr>
        <w:t xml:space="preserve">Biblijne wyjaśnienie Bożej cierpliwości pomaga wszystkim chrześcijanom, a szczególnie nam, adwentystom dnia siódmego, zrozumieć zwłokę związaną z powtórnym przyjściem Jezusa. Ponadto pomaga nam ocenić i rozwijać naszą cierpliwość. Krótkie, wybiórcze biblijne studium cierpliwości prowadzi do następujących wniosków: </w:t>
      </w:r>
    </w:p>
    <w:p w14:paraId="45CEC9F0" w14:textId="77777777" w:rsidR="001512CF" w:rsidRPr="00EF4A97" w:rsidRDefault="001512CF" w:rsidP="001512CF">
      <w:pPr>
        <w:rPr>
          <w:rFonts w:ascii="Times New Roman" w:hAnsi="Times New Roman"/>
          <w:bCs/>
          <w:sz w:val="20"/>
        </w:rPr>
      </w:pPr>
      <w:r w:rsidRPr="00EF4A97">
        <w:rPr>
          <w:rFonts w:ascii="Times New Roman" w:hAnsi="Times New Roman"/>
          <w:bCs/>
          <w:sz w:val="20"/>
        </w:rPr>
        <w:t xml:space="preserve">1. </w:t>
      </w:r>
      <w:r w:rsidRPr="00EF4A97">
        <w:rPr>
          <w:rFonts w:ascii="Times New Roman" w:hAnsi="Times New Roman"/>
          <w:bCs/>
          <w:i/>
          <w:sz w:val="20"/>
        </w:rPr>
        <w:t>Biblia</w:t>
      </w:r>
      <w:r w:rsidRPr="00EF4A97">
        <w:rPr>
          <w:rFonts w:ascii="Times New Roman" w:hAnsi="Times New Roman"/>
          <w:bCs/>
          <w:sz w:val="20"/>
        </w:rPr>
        <w:t xml:space="preserve"> uczy, że cierpliwość jest nieodłączną częścią chrześcijańskiego życia i pochodzi od Boga. Bóg obdarza nas cierpliwością, a także miłosierdziem, pokorą i cichością, gdyż „</w:t>
      </w:r>
      <w:r w:rsidRPr="00EF4A97">
        <w:rPr>
          <w:rFonts w:ascii="Times New Roman" w:eastAsiaTheme="minorHAnsi" w:hAnsi="Times New Roman"/>
          <w:color w:val="000000"/>
          <w:sz w:val="20"/>
          <w:lang w:eastAsia="en-US"/>
        </w:rPr>
        <w:t>Chrystus jest wszystkim i we wszystkich</w:t>
      </w:r>
      <w:r w:rsidRPr="00EF4A97">
        <w:rPr>
          <w:rFonts w:ascii="Times New Roman" w:hAnsi="Times New Roman"/>
          <w:bCs/>
          <w:sz w:val="20"/>
        </w:rPr>
        <w:t xml:space="preserve">” </w:t>
      </w:r>
      <w:r w:rsidRPr="00EF4A97">
        <w:rPr>
          <w:rFonts w:ascii="Times New Roman" w:hAnsi="Times New Roman"/>
          <w:iCs/>
          <w:sz w:val="20"/>
        </w:rPr>
        <w:t>(Kol 3,11)</w:t>
      </w:r>
      <w:r w:rsidRPr="00EF4A97">
        <w:rPr>
          <w:rFonts w:ascii="Times New Roman" w:hAnsi="Times New Roman"/>
          <w:bCs/>
          <w:sz w:val="20"/>
        </w:rPr>
        <w:t xml:space="preserve">, a Bóg nas „wybrał” </w:t>
      </w:r>
      <w:r w:rsidRPr="00EF4A97">
        <w:rPr>
          <w:rFonts w:ascii="Times New Roman" w:hAnsi="Times New Roman"/>
          <w:iCs/>
          <w:sz w:val="20"/>
        </w:rPr>
        <w:t>(zob. Kol 3,12)</w:t>
      </w:r>
      <w:r w:rsidRPr="00EF4A97">
        <w:rPr>
          <w:rFonts w:ascii="Times New Roman" w:hAnsi="Times New Roman"/>
          <w:bCs/>
          <w:sz w:val="20"/>
        </w:rPr>
        <w:t xml:space="preserve">. Jezus wyrabia w nas Jego cierpliwość </w:t>
      </w:r>
      <w:r w:rsidRPr="00EF4A97">
        <w:rPr>
          <w:rFonts w:ascii="Times New Roman" w:hAnsi="Times New Roman"/>
          <w:iCs/>
          <w:sz w:val="20"/>
        </w:rPr>
        <w:t>(1 Tm 1,16)</w:t>
      </w:r>
      <w:r w:rsidRPr="00EF4A97">
        <w:rPr>
          <w:rFonts w:ascii="Times New Roman" w:hAnsi="Times New Roman"/>
          <w:bCs/>
          <w:sz w:val="20"/>
        </w:rPr>
        <w:t xml:space="preserve">. Jesteśmy cierpliwi dzięki „powołaniu”, jakie Bóg skierował do nas </w:t>
      </w:r>
      <w:r w:rsidRPr="00EF4A97">
        <w:rPr>
          <w:rFonts w:ascii="Times New Roman" w:hAnsi="Times New Roman"/>
          <w:iCs/>
          <w:sz w:val="20"/>
        </w:rPr>
        <w:t>(Ef 4,1-2; 2 Tm 4,2)</w:t>
      </w:r>
      <w:r w:rsidRPr="00EF4A97">
        <w:rPr>
          <w:rFonts w:ascii="Times New Roman" w:hAnsi="Times New Roman"/>
          <w:bCs/>
          <w:sz w:val="20"/>
        </w:rPr>
        <w:t xml:space="preserve">. Chrześcijańska cierpliwość jest częścią owocu tworzonego przez Ducha Świętego </w:t>
      </w:r>
      <w:r w:rsidRPr="00EF4A97">
        <w:rPr>
          <w:rFonts w:ascii="Times New Roman" w:hAnsi="Times New Roman"/>
          <w:iCs/>
          <w:sz w:val="20"/>
        </w:rPr>
        <w:t>(Ga 5,22)</w:t>
      </w:r>
      <w:r w:rsidRPr="00EF4A97">
        <w:rPr>
          <w:rFonts w:ascii="Times New Roman" w:hAnsi="Times New Roman"/>
          <w:bCs/>
          <w:sz w:val="20"/>
        </w:rPr>
        <w:t xml:space="preserve">. Jest też częścią pakietu wraz z innym i chrześcijańskimi cnotami, takimi jak miłość, nadzieja i cichość </w:t>
      </w:r>
      <w:r w:rsidRPr="00EF4A97">
        <w:rPr>
          <w:rFonts w:ascii="Times New Roman" w:hAnsi="Times New Roman"/>
          <w:iCs/>
          <w:sz w:val="20"/>
        </w:rPr>
        <w:t>(Ga 5,22; Kol 3,12; Ef 4,1-2; 2 Tm 4,2)</w:t>
      </w:r>
      <w:r w:rsidRPr="00EF4A97">
        <w:rPr>
          <w:rFonts w:ascii="Times New Roman" w:hAnsi="Times New Roman"/>
          <w:bCs/>
          <w:sz w:val="20"/>
        </w:rPr>
        <w:t xml:space="preserve">. Miłość jest cierpliwa </w:t>
      </w:r>
      <w:r w:rsidRPr="00EF4A97">
        <w:rPr>
          <w:rFonts w:ascii="Times New Roman" w:hAnsi="Times New Roman"/>
          <w:iCs/>
          <w:sz w:val="20"/>
        </w:rPr>
        <w:t>(1 Kor 13,4)</w:t>
      </w:r>
      <w:r w:rsidRPr="00EF4A97">
        <w:rPr>
          <w:rFonts w:ascii="Times New Roman" w:hAnsi="Times New Roman"/>
          <w:bCs/>
          <w:sz w:val="20"/>
        </w:rPr>
        <w:t xml:space="preserve">, a nadzieja pozwala nam czekać z cierpliwością </w:t>
      </w:r>
      <w:r w:rsidRPr="00EF4A97">
        <w:rPr>
          <w:rFonts w:ascii="Times New Roman" w:hAnsi="Times New Roman"/>
          <w:iCs/>
          <w:sz w:val="20"/>
        </w:rPr>
        <w:t>(Rz 8,25)</w:t>
      </w:r>
      <w:r w:rsidRPr="00EF4A97">
        <w:rPr>
          <w:rFonts w:ascii="Times New Roman" w:hAnsi="Times New Roman"/>
          <w:bCs/>
          <w:sz w:val="20"/>
        </w:rPr>
        <w:t xml:space="preserve">. Przez cierpliwość połączoną z radością stajemy się mocniejsi </w:t>
      </w:r>
      <w:r w:rsidRPr="00EF4A97">
        <w:rPr>
          <w:rFonts w:ascii="Times New Roman" w:hAnsi="Times New Roman"/>
          <w:iCs/>
          <w:sz w:val="20"/>
        </w:rPr>
        <w:t>(Kol 1,11)</w:t>
      </w:r>
      <w:r w:rsidRPr="00EF4A97">
        <w:rPr>
          <w:rFonts w:ascii="Times New Roman" w:hAnsi="Times New Roman"/>
          <w:bCs/>
          <w:sz w:val="20"/>
        </w:rPr>
        <w:t xml:space="preserve">, a cierpliwość wyrabia charakter </w:t>
      </w:r>
      <w:r w:rsidRPr="00EF4A97">
        <w:rPr>
          <w:rFonts w:ascii="Times New Roman" w:hAnsi="Times New Roman"/>
          <w:iCs/>
          <w:sz w:val="20"/>
        </w:rPr>
        <w:t>(Rz 5,3-4; Jk 1,3-4)</w:t>
      </w:r>
      <w:r w:rsidRPr="00EF4A97">
        <w:rPr>
          <w:rFonts w:ascii="Times New Roman" w:hAnsi="Times New Roman"/>
          <w:bCs/>
          <w:sz w:val="20"/>
        </w:rPr>
        <w:t>.</w:t>
      </w:r>
    </w:p>
    <w:p w14:paraId="2925E5FD" w14:textId="77777777" w:rsidR="001512CF" w:rsidRPr="00EF4A97" w:rsidRDefault="001512CF" w:rsidP="001512CF">
      <w:pPr>
        <w:rPr>
          <w:rFonts w:ascii="Times New Roman" w:hAnsi="Times New Roman"/>
          <w:bCs/>
          <w:sz w:val="20"/>
        </w:rPr>
      </w:pPr>
      <w:r w:rsidRPr="00EF4A97">
        <w:rPr>
          <w:rFonts w:ascii="Times New Roman" w:hAnsi="Times New Roman"/>
          <w:bCs/>
          <w:sz w:val="20"/>
        </w:rPr>
        <w:lastRenderedPageBreak/>
        <w:t>2. Cierpliwość jest główną cechą Bożej reszty w czasie końca: „</w:t>
      </w:r>
      <w:r w:rsidRPr="00EF4A97">
        <w:rPr>
          <w:rFonts w:ascii="Times New Roman" w:eastAsiaTheme="minorHAnsi" w:hAnsi="Times New Roman"/>
          <w:color w:val="000000"/>
          <w:sz w:val="20"/>
          <w:lang w:eastAsia="en-US"/>
        </w:rPr>
        <w:t>Tu się okaże wytrwanie świętych, którzy przestrzegają przykazań Bożych i wiary Jezusa</w:t>
      </w:r>
      <w:r w:rsidRPr="00EF4A97">
        <w:rPr>
          <w:rFonts w:ascii="Times New Roman" w:hAnsi="Times New Roman"/>
          <w:bCs/>
          <w:sz w:val="20"/>
        </w:rPr>
        <w:t xml:space="preserve">” </w:t>
      </w:r>
      <w:r w:rsidRPr="00EF4A97">
        <w:rPr>
          <w:rFonts w:ascii="Times New Roman" w:hAnsi="Times New Roman"/>
          <w:iCs/>
          <w:sz w:val="20"/>
        </w:rPr>
        <w:t>(Ap 14,12; zob. także Ap 13,10)</w:t>
      </w:r>
      <w:r w:rsidRPr="00EF4A97">
        <w:rPr>
          <w:rFonts w:ascii="Times New Roman" w:hAnsi="Times New Roman"/>
          <w:bCs/>
          <w:sz w:val="20"/>
        </w:rPr>
        <w:t xml:space="preserve">. Reszta rozumie potrzebę cierpliwości aż do przyjścia Pana, tak jak rolnik, cierpliwie czeka na żniwo </w:t>
      </w:r>
      <w:r w:rsidRPr="00EF4A97">
        <w:rPr>
          <w:rFonts w:ascii="Times New Roman" w:hAnsi="Times New Roman"/>
          <w:iCs/>
          <w:sz w:val="20"/>
        </w:rPr>
        <w:t>(Jk 5,7-8; zob. także Łk 8,15; Hbr 6,12; 10,36; Ap 14,14-20)</w:t>
      </w:r>
      <w:r w:rsidRPr="00EF4A97">
        <w:rPr>
          <w:rFonts w:ascii="Times New Roman" w:hAnsi="Times New Roman"/>
          <w:bCs/>
          <w:sz w:val="20"/>
        </w:rPr>
        <w:t>. Czerpiemy odwagę z Bożego pouczenia danego Habakukowi, wiedząc, że nawet jeśli czasami niektóre proroctwa na czas końca wydają się dalekie od ostatecznego spełnienia, musimy trwać dalej w oczekiwaniu: „W</w:t>
      </w:r>
      <w:r w:rsidRPr="00EF4A97">
        <w:rPr>
          <w:rFonts w:ascii="Times New Roman" w:eastAsiaTheme="minorHAnsi" w:hAnsi="Times New Roman"/>
          <w:color w:val="000000"/>
          <w:sz w:val="20"/>
          <w:lang w:eastAsia="en-US"/>
        </w:rPr>
        <w:t>idzenie dotyczy oznaczonego czasu i wypełni się niezawodnie. Jeżeli się odwleka, wyczekuj go, gdyż na pewno się spełni, nie opóźni się</w:t>
      </w:r>
      <w:r w:rsidRPr="00EF4A97">
        <w:rPr>
          <w:rFonts w:ascii="Times New Roman" w:hAnsi="Times New Roman"/>
          <w:bCs/>
          <w:sz w:val="20"/>
        </w:rPr>
        <w:t xml:space="preserve">” </w:t>
      </w:r>
      <w:r w:rsidRPr="00EF4A97">
        <w:rPr>
          <w:rFonts w:ascii="Times New Roman" w:hAnsi="Times New Roman"/>
          <w:iCs/>
          <w:sz w:val="20"/>
        </w:rPr>
        <w:t>(Ha 2,3)</w:t>
      </w:r>
      <w:r w:rsidRPr="00EF4A97">
        <w:rPr>
          <w:rFonts w:ascii="Times New Roman" w:hAnsi="Times New Roman"/>
          <w:bCs/>
          <w:sz w:val="20"/>
        </w:rPr>
        <w:t>. Bóg wzywa nas: „</w:t>
      </w:r>
      <w:r w:rsidRPr="00EF4A97">
        <w:rPr>
          <w:rFonts w:ascii="Times New Roman" w:eastAsiaTheme="minorHAnsi" w:hAnsi="Times New Roman"/>
          <w:color w:val="000000"/>
          <w:sz w:val="20"/>
          <w:lang w:eastAsia="en-US"/>
        </w:rPr>
        <w:t>Uspokójcie się, a wiedzcie, żem Ja Bóg</w:t>
      </w:r>
      <w:r w:rsidRPr="00EF4A97">
        <w:rPr>
          <w:rFonts w:ascii="Times New Roman" w:hAnsi="Times New Roman"/>
          <w:bCs/>
          <w:sz w:val="20"/>
        </w:rPr>
        <w:t xml:space="preserve">” </w:t>
      </w:r>
      <w:r w:rsidRPr="00EF4A97">
        <w:rPr>
          <w:rFonts w:ascii="Times New Roman" w:hAnsi="Times New Roman"/>
          <w:iCs/>
          <w:sz w:val="20"/>
        </w:rPr>
        <w:t>(Ps 46,11 BG)</w:t>
      </w:r>
      <w:r w:rsidRPr="00EF4A97">
        <w:rPr>
          <w:rFonts w:ascii="Times New Roman" w:hAnsi="Times New Roman"/>
          <w:bCs/>
          <w:sz w:val="20"/>
        </w:rPr>
        <w:t>. Dawid utrzymywał, że wierzący muszą się nauczyć czekania: „</w:t>
      </w:r>
      <w:r w:rsidRPr="00EF4A97">
        <w:rPr>
          <w:rFonts w:ascii="Times New Roman" w:eastAsiaTheme="minorHAnsi" w:hAnsi="Times New Roman"/>
          <w:color w:val="000000"/>
          <w:sz w:val="20"/>
          <w:lang w:eastAsia="en-US"/>
        </w:rPr>
        <w:t>Oczekujże Pana, zmacniaj się, a on utwierdzi serce twoje; przetoż oczekuj Pana</w:t>
      </w:r>
      <w:r w:rsidRPr="00EF4A97">
        <w:rPr>
          <w:rFonts w:ascii="Times New Roman" w:hAnsi="Times New Roman"/>
          <w:bCs/>
          <w:sz w:val="20"/>
        </w:rPr>
        <w:t xml:space="preserve">” </w:t>
      </w:r>
      <w:r w:rsidRPr="00EF4A97">
        <w:rPr>
          <w:rFonts w:ascii="Times New Roman" w:hAnsi="Times New Roman"/>
          <w:iCs/>
          <w:sz w:val="20"/>
        </w:rPr>
        <w:t>(Ps 27,14 BG)</w:t>
      </w:r>
      <w:r w:rsidRPr="00EF4A97">
        <w:rPr>
          <w:rFonts w:ascii="Times New Roman" w:hAnsi="Times New Roman"/>
          <w:bCs/>
          <w:sz w:val="20"/>
        </w:rPr>
        <w:t>.</w:t>
      </w:r>
    </w:p>
    <w:p w14:paraId="2DF4E0AB" w14:textId="434EA23C" w:rsidR="001512CF" w:rsidRPr="00EF4A97" w:rsidRDefault="001512CF" w:rsidP="001512CF">
      <w:pPr>
        <w:rPr>
          <w:rFonts w:ascii="Times New Roman" w:hAnsi="Times New Roman"/>
          <w:bCs/>
          <w:sz w:val="20"/>
        </w:rPr>
      </w:pPr>
      <w:r w:rsidRPr="00EF4A97">
        <w:rPr>
          <w:rFonts w:ascii="Times New Roman" w:hAnsi="Times New Roman"/>
          <w:bCs/>
          <w:sz w:val="20"/>
        </w:rPr>
        <w:t>3. W międzyczasie cały obłok świadków cierpliwie wspiera nas w drodze: „</w:t>
      </w:r>
      <w:r w:rsidRPr="00EF4A97">
        <w:rPr>
          <w:rFonts w:ascii="Times New Roman" w:eastAsiaTheme="minorHAnsi" w:hAnsi="Times New Roman"/>
          <w:color w:val="000000"/>
          <w:sz w:val="20"/>
          <w:lang w:eastAsia="en-US"/>
        </w:rPr>
        <w:t>Przeto i my, mając około siebie tak wielki obłok świadków, złożywszy z siebie wszelki ciężar i grzech, który nas usidla, biegnijmy wytrwale w wyścigu, który jest przed nami, patrząc na Jezusa, sprawcę i dokończyciela wiary, który zamiast doznać należytej mu radości, wycierpiał krzyż, nie bacząc na jego hańbę, i usiadł na prawicy tronu Bożego</w:t>
      </w:r>
      <w:r w:rsidRPr="00EF4A97">
        <w:rPr>
          <w:rFonts w:ascii="Times New Roman" w:hAnsi="Times New Roman"/>
          <w:bCs/>
          <w:sz w:val="20"/>
        </w:rPr>
        <w:t xml:space="preserve">” </w:t>
      </w:r>
      <w:r w:rsidRPr="00EF4A97">
        <w:rPr>
          <w:rFonts w:ascii="Times New Roman" w:hAnsi="Times New Roman"/>
          <w:iCs/>
          <w:sz w:val="20"/>
        </w:rPr>
        <w:t>(Hbr 12,1-2)</w:t>
      </w:r>
      <w:r w:rsidRPr="00EF4A97">
        <w:rPr>
          <w:rFonts w:ascii="Times New Roman" w:hAnsi="Times New Roman"/>
          <w:bCs/>
          <w:sz w:val="20"/>
        </w:rPr>
        <w:t xml:space="preserve">. Jednymi z największych przykładów cierpliwości są: Abraham </w:t>
      </w:r>
      <w:r w:rsidRPr="00EF4A97">
        <w:rPr>
          <w:rFonts w:ascii="Times New Roman" w:hAnsi="Times New Roman"/>
          <w:iCs/>
          <w:sz w:val="20"/>
        </w:rPr>
        <w:t>(Hbr 6,15)</w:t>
      </w:r>
      <w:r w:rsidRPr="00EF4A97">
        <w:rPr>
          <w:rFonts w:ascii="Times New Roman" w:hAnsi="Times New Roman"/>
          <w:bCs/>
          <w:sz w:val="20"/>
        </w:rPr>
        <w:t>, jak również prorocy i Hiob, który dowiódł, że „</w:t>
      </w:r>
      <w:r w:rsidRPr="00EF4A97">
        <w:rPr>
          <w:rFonts w:ascii="Times New Roman" w:eastAsiaTheme="minorHAnsi" w:hAnsi="Times New Roman"/>
          <w:color w:val="000000"/>
          <w:sz w:val="20"/>
          <w:lang w:eastAsia="en-US"/>
        </w:rPr>
        <w:t>wielce litościwy i miłosierny jest Pan</w:t>
      </w:r>
      <w:r w:rsidRPr="00EF4A97">
        <w:rPr>
          <w:rFonts w:ascii="Times New Roman" w:hAnsi="Times New Roman"/>
          <w:bCs/>
          <w:sz w:val="20"/>
        </w:rPr>
        <w:t xml:space="preserve">” </w:t>
      </w:r>
      <w:r w:rsidRPr="00EF4A97">
        <w:rPr>
          <w:rFonts w:ascii="Times New Roman" w:hAnsi="Times New Roman"/>
          <w:iCs/>
          <w:sz w:val="20"/>
        </w:rPr>
        <w:t>(Jk 5,11)</w:t>
      </w:r>
      <w:r w:rsidRPr="00EF4A97">
        <w:rPr>
          <w:rFonts w:ascii="Times New Roman" w:hAnsi="Times New Roman"/>
          <w:bCs/>
          <w:sz w:val="20"/>
        </w:rPr>
        <w:t>. Jeremiasz postanowił oczekiwać Pana bez względu na wszystko: „</w:t>
      </w:r>
      <w:r w:rsidRPr="00EF4A97">
        <w:rPr>
          <w:rFonts w:ascii="Times New Roman" w:eastAsiaTheme="minorHAnsi" w:hAnsi="Times New Roman"/>
          <w:color w:val="000000"/>
          <w:sz w:val="20"/>
          <w:lang w:eastAsia="en-US"/>
        </w:rPr>
        <w:t>Działem mym Pan - mówi moja dusza, dlatego czekam na Niego</w:t>
      </w:r>
      <w:r w:rsidRPr="00EF4A97">
        <w:rPr>
          <w:rFonts w:ascii="Times New Roman" w:hAnsi="Times New Roman"/>
          <w:bCs/>
          <w:sz w:val="20"/>
        </w:rPr>
        <w:t xml:space="preserve">” </w:t>
      </w:r>
      <w:r w:rsidRPr="00EF4A97">
        <w:rPr>
          <w:rFonts w:ascii="Times New Roman" w:hAnsi="Times New Roman"/>
          <w:iCs/>
          <w:sz w:val="20"/>
        </w:rPr>
        <w:t>(Lm 3,24 BT)</w:t>
      </w:r>
      <w:r w:rsidRPr="00EF4A97">
        <w:rPr>
          <w:rFonts w:ascii="Times New Roman" w:hAnsi="Times New Roman"/>
          <w:bCs/>
          <w:sz w:val="20"/>
        </w:rPr>
        <w:t>, bo „</w:t>
      </w:r>
      <w:r w:rsidRPr="00EF4A97">
        <w:rPr>
          <w:rFonts w:ascii="Times New Roman" w:eastAsiaTheme="minorHAnsi" w:hAnsi="Times New Roman"/>
          <w:color w:val="000000"/>
          <w:sz w:val="20"/>
          <w:lang w:eastAsia="en-US"/>
        </w:rPr>
        <w:t>Dobry jest Pan dla ufnych, dla duszy, która Go szuka</w:t>
      </w:r>
      <w:r w:rsidRPr="00EF4A97">
        <w:rPr>
          <w:rFonts w:ascii="Times New Roman" w:hAnsi="Times New Roman"/>
          <w:bCs/>
          <w:sz w:val="20"/>
        </w:rPr>
        <w:t xml:space="preserve">” </w:t>
      </w:r>
      <w:r w:rsidRPr="00EF4A97">
        <w:rPr>
          <w:rFonts w:ascii="Times New Roman" w:hAnsi="Times New Roman"/>
          <w:iCs/>
          <w:sz w:val="20"/>
        </w:rPr>
        <w:t>(Lm 3,25 BT)</w:t>
      </w:r>
      <w:r w:rsidRPr="00EF4A97">
        <w:rPr>
          <w:rFonts w:ascii="Times New Roman" w:hAnsi="Times New Roman"/>
          <w:bCs/>
          <w:sz w:val="20"/>
        </w:rPr>
        <w:t xml:space="preserve">. Paweł wyjaśnia, że przykłady dane nam w </w:t>
      </w:r>
      <w:r w:rsidRPr="00EF4A97">
        <w:rPr>
          <w:rFonts w:ascii="Times New Roman" w:hAnsi="Times New Roman"/>
          <w:bCs/>
          <w:i/>
          <w:sz w:val="20"/>
        </w:rPr>
        <w:t>Piśmie Świętym</w:t>
      </w:r>
      <w:r w:rsidRPr="00EF4A97">
        <w:rPr>
          <w:rFonts w:ascii="Times New Roman" w:hAnsi="Times New Roman"/>
          <w:bCs/>
          <w:sz w:val="20"/>
        </w:rPr>
        <w:t xml:space="preserve"> mają za zadanie pomóc nam w rozwijaniu naszej wytrwałości i mają dawać nam nadzieję </w:t>
      </w:r>
      <w:r w:rsidRPr="00EF4A97">
        <w:rPr>
          <w:rFonts w:ascii="Times New Roman" w:hAnsi="Times New Roman"/>
          <w:iCs/>
          <w:sz w:val="20"/>
        </w:rPr>
        <w:t>(Rz 15,4-5)</w:t>
      </w:r>
      <w:r w:rsidRPr="00EF4A97">
        <w:rPr>
          <w:rFonts w:ascii="Times New Roman" w:hAnsi="Times New Roman"/>
          <w:bCs/>
          <w:sz w:val="20"/>
        </w:rPr>
        <w:t>. Wielu innych ludzi wiary, zarówno w czasach nowotestamentowych, jak i później, cierpliwie znosiło ucisk i odważnie reprezentowało Boga i Jego sprawę: „</w:t>
      </w:r>
      <w:r w:rsidRPr="00EF4A97">
        <w:rPr>
          <w:rFonts w:ascii="Times New Roman" w:eastAsiaTheme="minorHAnsi" w:hAnsi="Times New Roman"/>
          <w:color w:val="000000"/>
          <w:sz w:val="20"/>
          <w:lang w:eastAsia="en-US"/>
        </w:rPr>
        <w:t>Masz też wytrwałość i cierpiałeś dla imienia mego, a nie ustałeś</w:t>
      </w:r>
      <w:r w:rsidRPr="00EF4A97">
        <w:rPr>
          <w:rFonts w:ascii="Times New Roman" w:hAnsi="Times New Roman"/>
          <w:bCs/>
          <w:sz w:val="20"/>
        </w:rPr>
        <w:t xml:space="preserve">” </w:t>
      </w:r>
      <w:r w:rsidRPr="00EF4A97">
        <w:rPr>
          <w:rFonts w:ascii="Times New Roman" w:hAnsi="Times New Roman"/>
          <w:iCs/>
          <w:sz w:val="20"/>
        </w:rPr>
        <w:t>(Ap 2,3; zob. także Rz 12,12; 2 Tm 2,24; 2 Tes 1,4; Ap 1,9; 2,19; 3,10)</w:t>
      </w:r>
      <w:r w:rsidRPr="00EF4A97">
        <w:rPr>
          <w:rFonts w:ascii="Times New Roman" w:hAnsi="Times New Roman"/>
          <w:bCs/>
          <w:sz w:val="20"/>
        </w:rPr>
        <w:t>. Oczywiście Jezus jest dla nas największym przykładem cierpliwości i cichości w cierpieniu: „</w:t>
      </w:r>
      <w:r w:rsidRPr="00EF4A97">
        <w:rPr>
          <w:rFonts w:ascii="Times New Roman" w:eastAsiaTheme="minorHAnsi" w:hAnsi="Times New Roman"/>
          <w:color w:val="000000"/>
          <w:sz w:val="20"/>
          <w:lang w:eastAsia="en-US"/>
        </w:rPr>
        <w:t>Chrystus cierpiał za was, zostawiając wam przykład, abyście wstępowali w</w:t>
      </w:r>
      <w:r>
        <w:rPr>
          <w:rFonts w:ascii="Times New Roman" w:eastAsiaTheme="minorHAnsi" w:hAnsi="Times New Roman"/>
          <w:color w:val="000000"/>
          <w:sz w:val="20"/>
          <w:lang w:eastAsia="en-US"/>
        </w:rPr>
        <w:t> </w:t>
      </w:r>
      <w:r w:rsidRPr="00EF4A97">
        <w:rPr>
          <w:rFonts w:ascii="Times New Roman" w:eastAsiaTheme="minorHAnsi" w:hAnsi="Times New Roman"/>
          <w:color w:val="000000"/>
          <w:sz w:val="20"/>
          <w:lang w:eastAsia="en-US"/>
        </w:rPr>
        <w:t>jego ślady; On grzechu nie popełnił ani nie znaleziono zdrady w ustach jego; On, gdy mu złorzeczono, nie odpowiadał złorzeczeniem, gdy cierpiał, nie groził, lecz poruczał sprawę temu, który sprawiedliwie sądzi</w:t>
      </w:r>
      <w:r w:rsidRPr="00EF4A97">
        <w:rPr>
          <w:rFonts w:ascii="Times New Roman" w:hAnsi="Times New Roman"/>
          <w:bCs/>
          <w:sz w:val="20"/>
        </w:rPr>
        <w:t xml:space="preserve">” </w:t>
      </w:r>
      <w:r w:rsidRPr="00EF4A97">
        <w:rPr>
          <w:rFonts w:ascii="Times New Roman" w:hAnsi="Times New Roman"/>
          <w:iCs/>
          <w:sz w:val="20"/>
        </w:rPr>
        <w:t>(1 P 2,21-23)</w:t>
      </w:r>
      <w:r w:rsidRPr="00EF4A97">
        <w:rPr>
          <w:rFonts w:ascii="Times New Roman" w:hAnsi="Times New Roman"/>
          <w:bCs/>
          <w:sz w:val="20"/>
        </w:rPr>
        <w:t>.</w:t>
      </w:r>
    </w:p>
    <w:p w14:paraId="265BDE15" w14:textId="77777777" w:rsidR="001512CF" w:rsidRPr="00EF4A97" w:rsidRDefault="001512CF" w:rsidP="001512CF">
      <w:pPr>
        <w:rPr>
          <w:rFonts w:ascii="Times New Roman" w:hAnsi="Times New Roman"/>
          <w:bCs/>
          <w:sz w:val="20"/>
        </w:rPr>
      </w:pPr>
      <w:r w:rsidRPr="00EF4A97">
        <w:rPr>
          <w:rFonts w:ascii="Times New Roman" w:hAnsi="Times New Roman"/>
          <w:bCs/>
          <w:sz w:val="20"/>
        </w:rPr>
        <w:t xml:space="preserve">4. Owszem, istnieją praktyczne aspekty cierpliwości w doczesnym życiu. Jej przeciwieństwo, niecierpliwość, niszczy nasze doczesne życie i czyni nas głupcami </w:t>
      </w:r>
      <w:r w:rsidRPr="00EF4A97">
        <w:rPr>
          <w:rFonts w:ascii="Times New Roman" w:hAnsi="Times New Roman"/>
          <w:iCs/>
          <w:sz w:val="20"/>
        </w:rPr>
        <w:t>(Prz 14,29; 15,18; 16,32; 25,15; Koh 7,8-9)</w:t>
      </w:r>
      <w:r w:rsidRPr="00EF4A97">
        <w:rPr>
          <w:rFonts w:ascii="Times New Roman" w:hAnsi="Times New Roman"/>
          <w:bCs/>
          <w:sz w:val="20"/>
        </w:rPr>
        <w:t>. Jednak cierpliwość jest cnotą, którą Bóg daje nam w tyglu ucisku, aby pomóc nam zwyciężyć i odziedziczyć życie wieczne. W swoim nauczaniu o ucisku na świecie Jezus mówi nam: „</w:t>
      </w:r>
      <w:r w:rsidRPr="00EF4A97">
        <w:rPr>
          <w:rFonts w:ascii="Times New Roman" w:eastAsiaTheme="minorHAnsi" w:hAnsi="Times New Roman"/>
          <w:color w:val="000000"/>
          <w:sz w:val="20"/>
          <w:lang w:eastAsia="en-US"/>
        </w:rPr>
        <w:t>W cierpliwości waszej posiadajcie dusze wasze</w:t>
      </w:r>
      <w:r w:rsidRPr="00EF4A97">
        <w:rPr>
          <w:rFonts w:ascii="Times New Roman" w:hAnsi="Times New Roman"/>
          <w:bCs/>
          <w:sz w:val="20"/>
        </w:rPr>
        <w:t xml:space="preserve">” </w:t>
      </w:r>
      <w:r w:rsidRPr="00EF4A97">
        <w:rPr>
          <w:rFonts w:ascii="Times New Roman" w:hAnsi="Times New Roman"/>
          <w:iCs/>
          <w:sz w:val="20"/>
        </w:rPr>
        <w:t>(Łk 21,19 BG)</w:t>
      </w:r>
      <w:r w:rsidRPr="00EF4A97">
        <w:rPr>
          <w:rFonts w:ascii="Times New Roman" w:hAnsi="Times New Roman"/>
          <w:bCs/>
          <w:sz w:val="20"/>
        </w:rPr>
        <w:t>. Apostoł Paweł stwierdza, że Bóg „</w:t>
      </w:r>
      <w:r w:rsidRPr="00EF4A97">
        <w:rPr>
          <w:rFonts w:ascii="Times New Roman" w:eastAsiaTheme="minorHAnsi" w:hAnsi="Times New Roman"/>
          <w:color w:val="000000"/>
          <w:sz w:val="20"/>
          <w:lang w:eastAsia="en-US"/>
        </w:rPr>
        <w:t>tym, którzy przez trwanie w dobrym uczynku dążą do chwały i czci, i nieśmiertelności, da żywot wieczny</w:t>
      </w:r>
      <w:r w:rsidRPr="00EF4A97">
        <w:rPr>
          <w:rFonts w:ascii="Times New Roman" w:hAnsi="Times New Roman"/>
          <w:bCs/>
          <w:sz w:val="20"/>
        </w:rPr>
        <w:t xml:space="preserve">” </w:t>
      </w:r>
      <w:r w:rsidRPr="00EF4A97">
        <w:rPr>
          <w:rFonts w:ascii="Times New Roman" w:hAnsi="Times New Roman"/>
          <w:iCs/>
          <w:sz w:val="20"/>
        </w:rPr>
        <w:t>(Rz 2,7)</w:t>
      </w:r>
      <w:r w:rsidRPr="00EF4A97">
        <w:rPr>
          <w:rFonts w:ascii="Times New Roman" w:hAnsi="Times New Roman"/>
          <w:bCs/>
          <w:sz w:val="20"/>
        </w:rPr>
        <w:t>. Przez proroka Izajasza Bóg obiecuje nam: „</w:t>
      </w:r>
      <w:r w:rsidRPr="00EF4A97">
        <w:rPr>
          <w:rFonts w:ascii="Times New Roman" w:eastAsiaTheme="minorHAnsi" w:hAnsi="Times New Roman"/>
          <w:color w:val="000000"/>
          <w:sz w:val="20"/>
          <w:lang w:eastAsia="en-US"/>
        </w:rPr>
        <w:t>Ci, którzy ufają Panu, nabierają siły, wzbijają się w górę na skrzydłach jak orły, biegną, a nie mdleją, idą, a nie ustają</w:t>
      </w:r>
      <w:r w:rsidRPr="00EF4A97">
        <w:rPr>
          <w:rFonts w:ascii="Times New Roman" w:hAnsi="Times New Roman"/>
          <w:bCs/>
          <w:sz w:val="20"/>
        </w:rPr>
        <w:t xml:space="preserve">” </w:t>
      </w:r>
      <w:r w:rsidRPr="00EF4A97">
        <w:rPr>
          <w:rFonts w:ascii="Times New Roman" w:hAnsi="Times New Roman"/>
          <w:iCs/>
          <w:sz w:val="20"/>
        </w:rPr>
        <w:t>(Iz 40,31; zob. także Ps 37,7-9; 40,2)</w:t>
      </w:r>
      <w:r w:rsidRPr="00EF4A97">
        <w:rPr>
          <w:rFonts w:ascii="Times New Roman" w:hAnsi="Times New Roman"/>
          <w:bCs/>
          <w:sz w:val="20"/>
        </w:rPr>
        <w:t>.</w:t>
      </w:r>
    </w:p>
    <w:p w14:paraId="2D639CED" w14:textId="77777777" w:rsidR="001512CF" w:rsidRPr="00EF4A97" w:rsidRDefault="001512CF" w:rsidP="001512CF">
      <w:pPr>
        <w:rPr>
          <w:rFonts w:ascii="Times New Roman" w:hAnsi="Times New Roman"/>
          <w:bCs/>
          <w:sz w:val="20"/>
        </w:rPr>
      </w:pPr>
    </w:p>
    <w:p w14:paraId="61880D02" w14:textId="77777777" w:rsidR="001512CF" w:rsidRPr="00EF4A97" w:rsidRDefault="001512CF" w:rsidP="001512CF">
      <w:pPr>
        <w:rPr>
          <w:rFonts w:ascii="Times New Roman" w:hAnsi="Times New Roman"/>
          <w:bCs/>
          <w:sz w:val="20"/>
        </w:rPr>
      </w:pPr>
      <w:r w:rsidRPr="00EF4A97">
        <w:rPr>
          <w:rFonts w:ascii="Times New Roman" w:hAnsi="Times New Roman"/>
          <w:b/>
          <w:bCs/>
          <w:sz w:val="20"/>
        </w:rPr>
        <w:t>Cierpliwość to ufność</w:t>
      </w:r>
    </w:p>
    <w:p w14:paraId="3B67E88F" w14:textId="77777777" w:rsidR="001512CF" w:rsidRPr="00EF4A97" w:rsidRDefault="001512CF" w:rsidP="001512CF">
      <w:pPr>
        <w:rPr>
          <w:rFonts w:ascii="Times New Roman" w:hAnsi="Times New Roman"/>
          <w:bCs/>
          <w:sz w:val="20"/>
        </w:rPr>
      </w:pPr>
      <w:r w:rsidRPr="00EF4A97">
        <w:rPr>
          <w:rFonts w:ascii="Times New Roman" w:hAnsi="Times New Roman"/>
          <w:bCs/>
          <w:sz w:val="20"/>
        </w:rPr>
        <w:t>Jan znalazł się w szpitalu onkologicznym. Była surowa zima i panowały dotkliwe mrozy. Pewnego dnia, kiedy pielęgniarka zajrzała do jego sali, Jan powiedział jej, że dzisiaj odwiedzi go jego żona, Anna. Pielęgniarka odpowiedziała:</w:t>
      </w:r>
    </w:p>
    <w:p w14:paraId="1C517FD5" w14:textId="77777777" w:rsidR="001512CF" w:rsidRPr="00EF4A97" w:rsidRDefault="001512CF" w:rsidP="001512CF">
      <w:pPr>
        <w:rPr>
          <w:rFonts w:ascii="Times New Roman" w:hAnsi="Times New Roman"/>
          <w:bCs/>
          <w:sz w:val="20"/>
        </w:rPr>
      </w:pPr>
      <w:r w:rsidRPr="00EF4A97">
        <w:rPr>
          <w:rFonts w:ascii="Times New Roman" w:hAnsi="Times New Roman"/>
          <w:bCs/>
          <w:sz w:val="20"/>
        </w:rPr>
        <w:t>- Nie przypuszczam, by dzisiaj się zjawiła! Jest minus trzydzieści stopni.</w:t>
      </w:r>
    </w:p>
    <w:p w14:paraId="7DA1C599" w14:textId="77777777" w:rsidR="001512CF" w:rsidRPr="00EF4A97" w:rsidRDefault="001512CF" w:rsidP="001512CF">
      <w:pPr>
        <w:rPr>
          <w:rFonts w:ascii="Times New Roman" w:hAnsi="Times New Roman"/>
          <w:bCs/>
          <w:sz w:val="20"/>
        </w:rPr>
      </w:pPr>
      <w:r w:rsidRPr="00EF4A97">
        <w:rPr>
          <w:rFonts w:ascii="Times New Roman" w:hAnsi="Times New Roman"/>
          <w:bCs/>
          <w:sz w:val="20"/>
        </w:rPr>
        <w:t>- Znam moją żonę i ufam jej. Ona jest wyjątkowa. Kiedy coś obiecuje, zawsze dotrzymuje słowa.</w:t>
      </w:r>
    </w:p>
    <w:p w14:paraId="422679C4" w14:textId="77777777" w:rsidR="001512CF" w:rsidRPr="00EF4A97" w:rsidRDefault="001512CF" w:rsidP="001512CF">
      <w:pPr>
        <w:rPr>
          <w:rFonts w:ascii="Times New Roman" w:hAnsi="Times New Roman"/>
          <w:bCs/>
          <w:sz w:val="20"/>
        </w:rPr>
      </w:pPr>
      <w:r w:rsidRPr="00EF4A97">
        <w:rPr>
          <w:rFonts w:ascii="Times New Roman" w:hAnsi="Times New Roman"/>
          <w:bCs/>
          <w:sz w:val="20"/>
        </w:rPr>
        <w:t>Godzinę później Anna weszła do sali Jana. Później tego samego dnia pielęgniarka powiedziała mu:</w:t>
      </w:r>
    </w:p>
    <w:p w14:paraId="591A1F5B" w14:textId="77777777" w:rsidR="001512CF" w:rsidRPr="00EF4A97" w:rsidRDefault="001512CF" w:rsidP="001512CF">
      <w:pPr>
        <w:rPr>
          <w:rFonts w:ascii="Times New Roman" w:hAnsi="Times New Roman"/>
          <w:bCs/>
          <w:sz w:val="20"/>
        </w:rPr>
      </w:pPr>
      <w:r w:rsidRPr="00EF4A97">
        <w:rPr>
          <w:rFonts w:ascii="Times New Roman" w:hAnsi="Times New Roman"/>
          <w:bCs/>
          <w:sz w:val="20"/>
        </w:rPr>
        <w:t>- Szczerze wątpiłam, że pańska żona przyjdzie. Teraz wiem, że to naprawdę szczególna osoba.</w:t>
      </w:r>
    </w:p>
    <w:p w14:paraId="5A31C704" w14:textId="75E519E8" w:rsidR="001512CF" w:rsidRPr="00EF4A97" w:rsidRDefault="001512CF" w:rsidP="001512CF">
      <w:pPr>
        <w:rPr>
          <w:rFonts w:ascii="Times New Roman" w:hAnsi="Times New Roman"/>
          <w:bCs/>
          <w:sz w:val="20"/>
        </w:rPr>
      </w:pPr>
      <w:r w:rsidRPr="00EF4A97">
        <w:rPr>
          <w:rFonts w:ascii="Times New Roman" w:hAnsi="Times New Roman"/>
          <w:bCs/>
          <w:sz w:val="20"/>
        </w:rPr>
        <w:t>Nasze czekanie jest zależne od naszej wiedzy o tym, na kogo czekamy, oraz naszego zaufania do tej osoby. Jeśli znamy Boga i ufamy Mu, nasza ufność nie będzie prowadzić do rozpaczy, ale raczej do cierpliwego i</w:t>
      </w:r>
      <w:r>
        <w:rPr>
          <w:rFonts w:ascii="Times New Roman" w:hAnsi="Times New Roman"/>
          <w:bCs/>
          <w:sz w:val="20"/>
        </w:rPr>
        <w:t> </w:t>
      </w:r>
      <w:r w:rsidRPr="00EF4A97">
        <w:rPr>
          <w:rFonts w:ascii="Times New Roman" w:hAnsi="Times New Roman"/>
          <w:bCs/>
          <w:sz w:val="20"/>
        </w:rPr>
        <w:t>aktywnego czekania.</w:t>
      </w:r>
    </w:p>
    <w:p w14:paraId="42ACBFF1" w14:textId="77777777" w:rsidR="001512CF" w:rsidRPr="00EF4A97" w:rsidRDefault="001512CF" w:rsidP="001512CF">
      <w:pPr>
        <w:rPr>
          <w:rFonts w:ascii="Times New Roman" w:hAnsi="Times New Roman"/>
          <w:bCs/>
          <w:sz w:val="20"/>
        </w:rPr>
      </w:pPr>
    </w:p>
    <w:p w14:paraId="784C5212" w14:textId="77777777" w:rsidR="001512CF" w:rsidRPr="00EF4A97" w:rsidRDefault="001512CF" w:rsidP="001512CF">
      <w:pPr>
        <w:rPr>
          <w:rFonts w:ascii="Times New Roman" w:hAnsi="Times New Roman"/>
          <w:sz w:val="20"/>
        </w:rPr>
      </w:pPr>
      <w:r w:rsidRPr="00EF4A97">
        <w:rPr>
          <w:rFonts w:ascii="Times New Roman" w:hAnsi="Times New Roman"/>
          <w:b/>
          <w:sz w:val="20"/>
        </w:rPr>
        <w:t>Część III: Zastosowanie</w:t>
      </w:r>
    </w:p>
    <w:p w14:paraId="22F56E5B" w14:textId="5E9150D9" w:rsidR="001512CF" w:rsidRPr="00EF4A97" w:rsidRDefault="001512CF" w:rsidP="001512CF">
      <w:pPr>
        <w:rPr>
          <w:rFonts w:ascii="Times New Roman" w:hAnsi="Times New Roman"/>
          <w:bCs/>
          <w:sz w:val="20"/>
        </w:rPr>
      </w:pPr>
      <w:r w:rsidRPr="00EF4A97">
        <w:rPr>
          <w:rFonts w:ascii="Times New Roman" w:hAnsi="Times New Roman"/>
          <w:bCs/>
          <w:sz w:val="20"/>
        </w:rPr>
        <w:t>1. Nasza cierpliwość przejawia się w rozmaitych aspektach życia, w których jest wręcz niezbędna: w</w:t>
      </w:r>
      <w:r>
        <w:rPr>
          <w:rFonts w:ascii="Times New Roman" w:hAnsi="Times New Roman"/>
          <w:bCs/>
          <w:sz w:val="20"/>
        </w:rPr>
        <w:t> </w:t>
      </w:r>
      <w:r w:rsidRPr="00EF4A97">
        <w:rPr>
          <w:rFonts w:ascii="Times New Roman" w:hAnsi="Times New Roman"/>
          <w:bCs/>
          <w:sz w:val="20"/>
        </w:rPr>
        <w:t>rodzinie, pracy, trosce o zdrowie, uduchowieniu itd. Jednak prawdziwa cierpliwość zawsze jest zakorzeniona w</w:t>
      </w:r>
      <w:r>
        <w:rPr>
          <w:rFonts w:ascii="Times New Roman" w:hAnsi="Times New Roman"/>
          <w:bCs/>
          <w:sz w:val="20"/>
        </w:rPr>
        <w:t> </w:t>
      </w:r>
      <w:r w:rsidRPr="00EF4A97">
        <w:rPr>
          <w:rFonts w:ascii="Times New Roman" w:hAnsi="Times New Roman"/>
          <w:bCs/>
          <w:sz w:val="20"/>
        </w:rPr>
        <w:t>owocu Ducha Świętego. Napisz ocenę twojej cierpliwości w różnych aspektach życia. Co odkryłeś w tej kwestii? W jakich sprawach dostrzegasz możliwość poprawy? Jak możesz ją uzyskać z Bożą pomocą?</w:t>
      </w:r>
    </w:p>
    <w:p w14:paraId="3C976F9A" w14:textId="77777777" w:rsidR="001512CF" w:rsidRPr="00EF4A97" w:rsidRDefault="001512CF" w:rsidP="001512CF">
      <w:pPr>
        <w:rPr>
          <w:rFonts w:ascii="Times New Roman" w:hAnsi="Times New Roman"/>
          <w:bCs/>
          <w:sz w:val="20"/>
        </w:rPr>
      </w:pPr>
      <w:r w:rsidRPr="00EF4A97">
        <w:rPr>
          <w:rFonts w:ascii="Times New Roman" w:hAnsi="Times New Roman"/>
          <w:bCs/>
          <w:sz w:val="20"/>
        </w:rPr>
        <w:t>2. Niecierpliwość jest postrzegana jako przejaw niedojrzałości. Dzieci z reguły mają problemy z czekaniem. Ludzie dojrzali są w stanie czekać bez większych trudności, a to dzięki doświadczeniu i zaufaniu. Oceń swoją duchową dojrzałość. Jak pragniesz nadal rozwijać się w cierpliwości?</w:t>
      </w:r>
    </w:p>
    <w:p w14:paraId="0BC7ABD0" w14:textId="03FAFA9E" w:rsidR="00CD39F3" w:rsidRPr="00773E48" w:rsidRDefault="00CD39F3" w:rsidP="001512CF">
      <w:pPr>
        <w:rPr>
          <w:rFonts w:ascii="Times New Roman" w:eastAsiaTheme="minorHAnsi" w:hAnsi="Times New Roman"/>
          <w:bCs/>
          <w:sz w:val="20"/>
          <w:lang w:eastAsia="en-US"/>
        </w:rPr>
      </w:pPr>
    </w:p>
    <w:sectPr w:rsidR="00CD39F3" w:rsidRPr="00773E4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9F286" w14:textId="77777777" w:rsidR="00B03B2B" w:rsidRDefault="00B03B2B" w:rsidP="00A820C9">
      <w:r>
        <w:separator/>
      </w:r>
    </w:p>
  </w:endnote>
  <w:endnote w:type="continuationSeparator" w:id="0">
    <w:p w14:paraId="2870234C" w14:textId="77777777" w:rsidR="00B03B2B" w:rsidRDefault="00B03B2B"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1DA99" w14:textId="77777777" w:rsidR="00B03B2B" w:rsidRDefault="00B03B2B" w:rsidP="00A820C9">
      <w:r>
        <w:separator/>
      </w:r>
    </w:p>
  </w:footnote>
  <w:footnote w:type="continuationSeparator" w:id="0">
    <w:p w14:paraId="200D23F3" w14:textId="77777777" w:rsidR="00B03B2B" w:rsidRDefault="00B03B2B"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54356" w14:textId="2D8A20D1" w:rsidR="00203AFA" w:rsidRPr="00203AFA" w:rsidRDefault="00B2361E" w:rsidP="00203AFA">
    <w:pPr>
      <w:rPr>
        <w:rFonts w:ascii="Times New Roman" w:hAnsi="Times New Roman"/>
        <w:sz w:val="16"/>
        <w:szCs w:val="16"/>
      </w:rPr>
    </w:pPr>
    <w:r w:rsidRPr="00B2361E">
      <w:rPr>
        <w:rFonts w:ascii="Times New Roman" w:eastAsia="MS PMincho" w:hAnsi="Times New Roman"/>
        <w:sz w:val="16"/>
        <w:szCs w:val="16"/>
      </w:rPr>
      <w:t xml:space="preserve">Lekcje Biblijne </w:t>
    </w:r>
    <w:r w:rsidR="00203AFA">
      <w:rPr>
        <w:rFonts w:ascii="Times New Roman" w:eastAsia="MS PMincho" w:hAnsi="Times New Roman"/>
        <w:sz w:val="16"/>
        <w:szCs w:val="16"/>
      </w:rPr>
      <w:t>3</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6F3FE7">
      <w:rPr>
        <w:rFonts w:ascii="Times New Roman" w:eastAsia="MS PMincho" w:hAnsi="Times New Roman"/>
        <w:sz w:val="16"/>
        <w:szCs w:val="16"/>
      </w:rPr>
      <w:t>2</w:t>
    </w:r>
    <w:r w:rsidRPr="00B2361E">
      <w:rPr>
        <w:rFonts w:ascii="Times New Roman" w:eastAsia="MS PMincho" w:hAnsi="Times New Roman"/>
        <w:sz w:val="16"/>
        <w:szCs w:val="16"/>
      </w:rPr>
      <w:t xml:space="preserve">, </w:t>
    </w:r>
    <w:r w:rsidR="00203AFA" w:rsidRPr="00203AFA">
      <w:rPr>
        <w:rFonts w:ascii="Times New Roman" w:hAnsi="Times New Roman"/>
        <w:sz w:val="16"/>
        <w:szCs w:val="16"/>
      </w:rPr>
      <w:t xml:space="preserve">Anthony Gavin, </w:t>
    </w:r>
    <w:r w:rsidR="00203AFA" w:rsidRPr="00203AFA">
      <w:rPr>
        <w:rFonts w:ascii="Times New Roman" w:hAnsi="Times New Roman"/>
        <w:i/>
        <w:iCs/>
        <w:sz w:val="16"/>
        <w:szCs w:val="16"/>
      </w:rPr>
      <w:t>W tyglu z Chrystusem</w:t>
    </w:r>
  </w:p>
  <w:p w14:paraId="52E0B9EB" w14:textId="46139DB4" w:rsidR="00B2361E" w:rsidRPr="00B2361E" w:rsidRDefault="00B2361E" w:rsidP="00B2361E">
    <w:pPr>
      <w:rPr>
        <w:rFonts w:ascii="Times New Roman" w:hAnsi="Times New Roman"/>
        <w:i/>
        <w:iCs/>
        <w:sz w:val="16"/>
        <w:szCs w:val="16"/>
      </w:rPr>
    </w:pPr>
  </w:p>
  <w:p w14:paraId="23E7A1A8" w14:textId="77777777" w:rsidR="001512CF" w:rsidRPr="00813468" w:rsidRDefault="00B2361E" w:rsidP="001512CF">
    <w:pPr>
      <w:rPr>
        <w:rFonts w:ascii="Times New Roman" w:hAnsi="Times New Roman"/>
        <w:bCs/>
        <w:sz w:val="20"/>
      </w:rPr>
    </w:pPr>
    <w:r w:rsidRPr="00B2361E">
      <w:rPr>
        <w:rFonts w:ascii="Times New Roman" w:hAnsi="Times New Roman"/>
        <w:sz w:val="16"/>
        <w:szCs w:val="16"/>
      </w:rPr>
      <w:t>Przewodnik dla nauczycieli, Lekcja</w:t>
    </w:r>
    <w:r w:rsidR="009B0D6B">
      <w:rPr>
        <w:rFonts w:ascii="Times New Roman" w:hAnsi="Times New Roman"/>
        <w:sz w:val="16"/>
        <w:szCs w:val="16"/>
      </w:rPr>
      <w:t xml:space="preserve"> </w:t>
    </w:r>
    <w:r w:rsidR="00172076">
      <w:rPr>
        <w:rFonts w:ascii="Times New Roman" w:hAnsi="Times New Roman"/>
        <w:sz w:val="16"/>
        <w:szCs w:val="16"/>
      </w:rPr>
      <w:t>10</w:t>
    </w:r>
    <w:r w:rsidR="00203AFA">
      <w:rPr>
        <w:rFonts w:ascii="Times New Roman" w:hAnsi="Times New Roman"/>
        <w:sz w:val="16"/>
        <w:szCs w:val="16"/>
      </w:rPr>
      <w:t xml:space="preserve">- </w:t>
    </w:r>
    <w:r w:rsidR="001512CF" w:rsidRPr="001512CF">
      <w:rPr>
        <w:rFonts w:ascii="Times New Roman" w:hAnsi="Times New Roman"/>
        <w:bCs/>
        <w:sz w:val="16"/>
        <w:szCs w:val="16"/>
      </w:rPr>
      <w:t>Czekanie w tyglu</w:t>
    </w: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5BF6"/>
    <w:rsid w:val="00097610"/>
    <w:rsid w:val="000A1890"/>
    <w:rsid w:val="000A5E76"/>
    <w:rsid w:val="000A7CAE"/>
    <w:rsid w:val="000B4665"/>
    <w:rsid w:val="000C39FA"/>
    <w:rsid w:val="000C43D8"/>
    <w:rsid w:val="000D0B43"/>
    <w:rsid w:val="000D3669"/>
    <w:rsid w:val="000D704C"/>
    <w:rsid w:val="000E37F9"/>
    <w:rsid w:val="000E3D8C"/>
    <w:rsid w:val="000F4D2C"/>
    <w:rsid w:val="0010237B"/>
    <w:rsid w:val="001112C7"/>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3AFA"/>
    <w:rsid w:val="00207A60"/>
    <w:rsid w:val="00211923"/>
    <w:rsid w:val="00212D47"/>
    <w:rsid w:val="002215B7"/>
    <w:rsid w:val="0024201E"/>
    <w:rsid w:val="002426C3"/>
    <w:rsid w:val="00243314"/>
    <w:rsid w:val="002477AE"/>
    <w:rsid w:val="00247ECF"/>
    <w:rsid w:val="00256C0B"/>
    <w:rsid w:val="00262338"/>
    <w:rsid w:val="00262399"/>
    <w:rsid w:val="002646E2"/>
    <w:rsid w:val="002666F2"/>
    <w:rsid w:val="00267AD9"/>
    <w:rsid w:val="0027003D"/>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F38CF"/>
    <w:rsid w:val="002F7A06"/>
    <w:rsid w:val="00300F15"/>
    <w:rsid w:val="00305BBE"/>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77B16"/>
    <w:rsid w:val="00386DF1"/>
    <w:rsid w:val="00394C88"/>
    <w:rsid w:val="003A03DD"/>
    <w:rsid w:val="003A048A"/>
    <w:rsid w:val="003A1217"/>
    <w:rsid w:val="003A4695"/>
    <w:rsid w:val="003B30B7"/>
    <w:rsid w:val="003B7F2E"/>
    <w:rsid w:val="003C11EC"/>
    <w:rsid w:val="003C5237"/>
    <w:rsid w:val="003C5A40"/>
    <w:rsid w:val="003D1F71"/>
    <w:rsid w:val="003D35FF"/>
    <w:rsid w:val="003E38DE"/>
    <w:rsid w:val="003E3A74"/>
    <w:rsid w:val="003E5187"/>
    <w:rsid w:val="003E5816"/>
    <w:rsid w:val="003E58B7"/>
    <w:rsid w:val="003E67C5"/>
    <w:rsid w:val="00404868"/>
    <w:rsid w:val="00411F03"/>
    <w:rsid w:val="00416C57"/>
    <w:rsid w:val="00422C48"/>
    <w:rsid w:val="00430F8E"/>
    <w:rsid w:val="004329D1"/>
    <w:rsid w:val="0043366A"/>
    <w:rsid w:val="0044128C"/>
    <w:rsid w:val="0044786C"/>
    <w:rsid w:val="00455840"/>
    <w:rsid w:val="0045585B"/>
    <w:rsid w:val="00457757"/>
    <w:rsid w:val="004622A1"/>
    <w:rsid w:val="00464D68"/>
    <w:rsid w:val="00473EDB"/>
    <w:rsid w:val="004765D6"/>
    <w:rsid w:val="00477D59"/>
    <w:rsid w:val="00482556"/>
    <w:rsid w:val="004848E7"/>
    <w:rsid w:val="00497AC0"/>
    <w:rsid w:val="004A07EB"/>
    <w:rsid w:val="004A1334"/>
    <w:rsid w:val="004A1F71"/>
    <w:rsid w:val="004A3508"/>
    <w:rsid w:val="004A68C6"/>
    <w:rsid w:val="004B48A7"/>
    <w:rsid w:val="004B532A"/>
    <w:rsid w:val="004B6D09"/>
    <w:rsid w:val="004D072B"/>
    <w:rsid w:val="004E0A2B"/>
    <w:rsid w:val="004E2DE9"/>
    <w:rsid w:val="004E40B6"/>
    <w:rsid w:val="004E7727"/>
    <w:rsid w:val="004F0AA1"/>
    <w:rsid w:val="004F3A13"/>
    <w:rsid w:val="004F76CE"/>
    <w:rsid w:val="004F7F95"/>
    <w:rsid w:val="00504576"/>
    <w:rsid w:val="00512C47"/>
    <w:rsid w:val="005205E4"/>
    <w:rsid w:val="00521F52"/>
    <w:rsid w:val="00535F72"/>
    <w:rsid w:val="00542986"/>
    <w:rsid w:val="00544549"/>
    <w:rsid w:val="005449EA"/>
    <w:rsid w:val="00545A28"/>
    <w:rsid w:val="00547F5F"/>
    <w:rsid w:val="005537F3"/>
    <w:rsid w:val="005538E5"/>
    <w:rsid w:val="005548FA"/>
    <w:rsid w:val="0055562E"/>
    <w:rsid w:val="005675D2"/>
    <w:rsid w:val="0058262E"/>
    <w:rsid w:val="0058291A"/>
    <w:rsid w:val="0058625A"/>
    <w:rsid w:val="00597FD2"/>
    <w:rsid w:val="005A1543"/>
    <w:rsid w:val="005A2815"/>
    <w:rsid w:val="005A45AA"/>
    <w:rsid w:val="005B1BDE"/>
    <w:rsid w:val="005B5CE3"/>
    <w:rsid w:val="005C0E8B"/>
    <w:rsid w:val="005C7E3B"/>
    <w:rsid w:val="005D533A"/>
    <w:rsid w:val="005D58BF"/>
    <w:rsid w:val="005D7BEF"/>
    <w:rsid w:val="005E01EF"/>
    <w:rsid w:val="005E15DD"/>
    <w:rsid w:val="005F1934"/>
    <w:rsid w:val="005F2CF5"/>
    <w:rsid w:val="005F4946"/>
    <w:rsid w:val="005F5068"/>
    <w:rsid w:val="00602B6F"/>
    <w:rsid w:val="00614445"/>
    <w:rsid w:val="00615FE6"/>
    <w:rsid w:val="00617CBE"/>
    <w:rsid w:val="006237C5"/>
    <w:rsid w:val="006254DA"/>
    <w:rsid w:val="00632A41"/>
    <w:rsid w:val="0063445E"/>
    <w:rsid w:val="00637276"/>
    <w:rsid w:val="0066123D"/>
    <w:rsid w:val="006624AC"/>
    <w:rsid w:val="0066463A"/>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E44CF"/>
    <w:rsid w:val="006E5C3B"/>
    <w:rsid w:val="006E7DE4"/>
    <w:rsid w:val="006F2FFB"/>
    <w:rsid w:val="006F3FE7"/>
    <w:rsid w:val="0071208E"/>
    <w:rsid w:val="00725650"/>
    <w:rsid w:val="00726F3A"/>
    <w:rsid w:val="00727749"/>
    <w:rsid w:val="007328A5"/>
    <w:rsid w:val="007346EB"/>
    <w:rsid w:val="0074017C"/>
    <w:rsid w:val="00752127"/>
    <w:rsid w:val="007608BA"/>
    <w:rsid w:val="0076232D"/>
    <w:rsid w:val="00767D8E"/>
    <w:rsid w:val="0077525B"/>
    <w:rsid w:val="00776C42"/>
    <w:rsid w:val="007812DA"/>
    <w:rsid w:val="00785516"/>
    <w:rsid w:val="007903E8"/>
    <w:rsid w:val="007934DA"/>
    <w:rsid w:val="0079785B"/>
    <w:rsid w:val="007B180A"/>
    <w:rsid w:val="007B67F4"/>
    <w:rsid w:val="007C0F83"/>
    <w:rsid w:val="007C6037"/>
    <w:rsid w:val="007C7311"/>
    <w:rsid w:val="007D0F98"/>
    <w:rsid w:val="007E2A1C"/>
    <w:rsid w:val="007E39EB"/>
    <w:rsid w:val="007E4C17"/>
    <w:rsid w:val="007F2BD7"/>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7134"/>
    <w:rsid w:val="008A4A07"/>
    <w:rsid w:val="008A4CC9"/>
    <w:rsid w:val="008A5882"/>
    <w:rsid w:val="008B44EC"/>
    <w:rsid w:val="008C18FA"/>
    <w:rsid w:val="008C1D23"/>
    <w:rsid w:val="008C1F5B"/>
    <w:rsid w:val="008C53FF"/>
    <w:rsid w:val="008C694D"/>
    <w:rsid w:val="008C723E"/>
    <w:rsid w:val="008D5DB1"/>
    <w:rsid w:val="008E0114"/>
    <w:rsid w:val="008E1633"/>
    <w:rsid w:val="008E63CB"/>
    <w:rsid w:val="009039D9"/>
    <w:rsid w:val="00903AB3"/>
    <w:rsid w:val="00904615"/>
    <w:rsid w:val="00910645"/>
    <w:rsid w:val="009124E5"/>
    <w:rsid w:val="0091425C"/>
    <w:rsid w:val="0091548D"/>
    <w:rsid w:val="00926046"/>
    <w:rsid w:val="00933C8E"/>
    <w:rsid w:val="00934141"/>
    <w:rsid w:val="00935E1F"/>
    <w:rsid w:val="009378A8"/>
    <w:rsid w:val="00947D49"/>
    <w:rsid w:val="00971A12"/>
    <w:rsid w:val="00974B48"/>
    <w:rsid w:val="0097572F"/>
    <w:rsid w:val="00980C54"/>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AA6"/>
    <w:rsid w:val="00A372AD"/>
    <w:rsid w:val="00A37509"/>
    <w:rsid w:val="00A41678"/>
    <w:rsid w:val="00A45D17"/>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1225"/>
    <w:rsid w:val="00AB1F16"/>
    <w:rsid w:val="00AB40C3"/>
    <w:rsid w:val="00AB5D63"/>
    <w:rsid w:val="00AB6768"/>
    <w:rsid w:val="00AC3205"/>
    <w:rsid w:val="00AD058E"/>
    <w:rsid w:val="00AD4D5B"/>
    <w:rsid w:val="00AD7194"/>
    <w:rsid w:val="00AE5A7A"/>
    <w:rsid w:val="00AE5A8E"/>
    <w:rsid w:val="00B0225B"/>
    <w:rsid w:val="00B03B2B"/>
    <w:rsid w:val="00B07460"/>
    <w:rsid w:val="00B12BA8"/>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2FEE"/>
    <w:rsid w:val="00B941C8"/>
    <w:rsid w:val="00BA1F8B"/>
    <w:rsid w:val="00BA48CF"/>
    <w:rsid w:val="00BA4C89"/>
    <w:rsid w:val="00BA5879"/>
    <w:rsid w:val="00BA7EDD"/>
    <w:rsid w:val="00BC6CC7"/>
    <w:rsid w:val="00BC756F"/>
    <w:rsid w:val="00BD0104"/>
    <w:rsid w:val="00BD3F60"/>
    <w:rsid w:val="00BD5317"/>
    <w:rsid w:val="00BD6674"/>
    <w:rsid w:val="00BE1627"/>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61B5B"/>
    <w:rsid w:val="00C67C1F"/>
    <w:rsid w:val="00C711AB"/>
    <w:rsid w:val="00C76D9B"/>
    <w:rsid w:val="00C83D3B"/>
    <w:rsid w:val="00C851EF"/>
    <w:rsid w:val="00C85D32"/>
    <w:rsid w:val="00C93192"/>
    <w:rsid w:val="00CA1F88"/>
    <w:rsid w:val="00CB2110"/>
    <w:rsid w:val="00CB286C"/>
    <w:rsid w:val="00CB571A"/>
    <w:rsid w:val="00CD0148"/>
    <w:rsid w:val="00CD39F3"/>
    <w:rsid w:val="00CD55B6"/>
    <w:rsid w:val="00CD6B02"/>
    <w:rsid w:val="00CE3EC7"/>
    <w:rsid w:val="00CE4997"/>
    <w:rsid w:val="00CE667A"/>
    <w:rsid w:val="00CE7CCE"/>
    <w:rsid w:val="00CF2F3B"/>
    <w:rsid w:val="00D010E2"/>
    <w:rsid w:val="00D0110D"/>
    <w:rsid w:val="00D0120F"/>
    <w:rsid w:val="00D0482E"/>
    <w:rsid w:val="00D1365B"/>
    <w:rsid w:val="00D143E6"/>
    <w:rsid w:val="00D17CAF"/>
    <w:rsid w:val="00D21548"/>
    <w:rsid w:val="00D23376"/>
    <w:rsid w:val="00D3080D"/>
    <w:rsid w:val="00D34B1B"/>
    <w:rsid w:val="00D43042"/>
    <w:rsid w:val="00D43CA9"/>
    <w:rsid w:val="00D460C5"/>
    <w:rsid w:val="00D5040D"/>
    <w:rsid w:val="00D5746C"/>
    <w:rsid w:val="00D649BF"/>
    <w:rsid w:val="00D67231"/>
    <w:rsid w:val="00D7222D"/>
    <w:rsid w:val="00D746F4"/>
    <w:rsid w:val="00D92CA4"/>
    <w:rsid w:val="00DA421C"/>
    <w:rsid w:val="00DB2CB9"/>
    <w:rsid w:val="00DB4758"/>
    <w:rsid w:val="00DB7651"/>
    <w:rsid w:val="00DC750C"/>
    <w:rsid w:val="00DC7A32"/>
    <w:rsid w:val="00DD10BF"/>
    <w:rsid w:val="00DD3DBD"/>
    <w:rsid w:val="00DD7EA6"/>
    <w:rsid w:val="00DE011A"/>
    <w:rsid w:val="00DE0B9C"/>
    <w:rsid w:val="00DE5AB9"/>
    <w:rsid w:val="00DF07F4"/>
    <w:rsid w:val="00DF1EA2"/>
    <w:rsid w:val="00E00CA0"/>
    <w:rsid w:val="00E024F6"/>
    <w:rsid w:val="00E03075"/>
    <w:rsid w:val="00E06F36"/>
    <w:rsid w:val="00E147E0"/>
    <w:rsid w:val="00E15431"/>
    <w:rsid w:val="00E23861"/>
    <w:rsid w:val="00E274A1"/>
    <w:rsid w:val="00E32868"/>
    <w:rsid w:val="00E366EF"/>
    <w:rsid w:val="00E57CF3"/>
    <w:rsid w:val="00E60CC8"/>
    <w:rsid w:val="00E70CA3"/>
    <w:rsid w:val="00E74F52"/>
    <w:rsid w:val="00E7674E"/>
    <w:rsid w:val="00E8687A"/>
    <w:rsid w:val="00E86CB7"/>
    <w:rsid w:val="00E9016B"/>
    <w:rsid w:val="00E90F2D"/>
    <w:rsid w:val="00E9226C"/>
    <w:rsid w:val="00E95C9D"/>
    <w:rsid w:val="00EB1FDE"/>
    <w:rsid w:val="00EB34DD"/>
    <w:rsid w:val="00EC1ADB"/>
    <w:rsid w:val="00EF226A"/>
    <w:rsid w:val="00EF3E9E"/>
    <w:rsid w:val="00EF502C"/>
    <w:rsid w:val="00F16117"/>
    <w:rsid w:val="00F16358"/>
    <w:rsid w:val="00F20160"/>
    <w:rsid w:val="00F2397B"/>
    <w:rsid w:val="00F34F5E"/>
    <w:rsid w:val="00F40C65"/>
    <w:rsid w:val="00F42B0D"/>
    <w:rsid w:val="00F47047"/>
    <w:rsid w:val="00F5322D"/>
    <w:rsid w:val="00F542EB"/>
    <w:rsid w:val="00F644F8"/>
    <w:rsid w:val="00F711C9"/>
    <w:rsid w:val="00F757EC"/>
    <w:rsid w:val="00F8023F"/>
    <w:rsid w:val="00F85EB2"/>
    <w:rsid w:val="00F86EBE"/>
    <w:rsid w:val="00F96322"/>
    <w:rsid w:val="00FA07DB"/>
    <w:rsid w:val="00FB0002"/>
    <w:rsid w:val="00FB2430"/>
    <w:rsid w:val="00FB5DE0"/>
    <w:rsid w:val="00FB5F4B"/>
    <w:rsid w:val="00FC280C"/>
    <w:rsid w:val="00FC35F3"/>
    <w:rsid w:val="00FC503E"/>
    <w:rsid w:val="00FE03F9"/>
    <w:rsid w:val="00FE6DE2"/>
    <w:rsid w:val="00FF1219"/>
    <w:rsid w:val="00FF1B01"/>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1253</Words>
  <Characters>7619</Characters>
  <Application>Microsoft Office Word</Application>
  <DocSecurity>0</DocSecurity>
  <Lines>104</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2022-06-24T10:46:00Z</dcterms:created>
  <dcterms:modified xsi:type="dcterms:W3CDTF">2022-06-24T10:49:00Z</dcterms:modified>
</cp:coreProperties>
</file>