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596A" w14:textId="77777777" w:rsidR="009F0817" w:rsidRDefault="009F0817" w:rsidP="009F0817">
      <w:pPr>
        <w:pStyle w:val="p1"/>
        <w:spacing w:line="276" w:lineRule="auto"/>
        <w:rPr>
          <w:b/>
          <w:bCs/>
        </w:rPr>
      </w:pPr>
    </w:p>
    <w:p w14:paraId="4A433E03" w14:textId="52430A4D" w:rsidR="00077595" w:rsidRPr="009F0817" w:rsidRDefault="00077595" w:rsidP="009F0817">
      <w:pPr>
        <w:pStyle w:val="p1"/>
        <w:spacing w:line="276" w:lineRule="auto"/>
        <w:jc w:val="center"/>
        <w:rPr>
          <w:b/>
          <w:bCs/>
          <w:sz w:val="32"/>
          <w:szCs w:val="32"/>
        </w:rPr>
      </w:pPr>
      <w:r w:rsidRPr="009F0817">
        <w:rPr>
          <w:b/>
          <w:bCs/>
          <w:sz w:val="32"/>
          <w:szCs w:val="32"/>
        </w:rPr>
        <w:t>OFERTA PRACY</w:t>
      </w:r>
    </w:p>
    <w:p w14:paraId="1FBB6BD6" w14:textId="77777777" w:rsidR="009F0817" w:rsidRPr="009F0817" w:rsidRDefault="009F0817" w:rsidP="009F0817">
      <w:pPr>
        <w:pStyle w:val="p1"/>
        <w:spacing w:line="276" w:lineRule="auto"/>
        <w:jc w:val="center"/>
        <w:rPr>
          <w:b/>
          <w:bCs/>
        </w:rPr>
      </w:pPr>
    </w:p>
    <w:p w14:paraId="59664BED" w14:textId="735D464E" w:rsidR="00077595" w:rsidRPr="00077595" w:rsidRDefault="00077595" w:rsidP="009F0817">
      <w:pPr>
        <w:pStyle w:val="p2"/>
        <w:spacing w:line="276" w:lineRule="auto"/>
        <w:jc w:val="center"/>
        <w:rPr>
          <w:sz w:val="24"/>
          <w:szCs w:val="24"/>
        </w:rPr>
      </w:pPr>
      <w:r w:rsidRPr="00077595">
        <w:rPr>
          <w:sz w:val="24"/>
          <w:szCs w:val="24"/>
        </w:rPr>
        <w:t>Chrześcijańska Służba Charytatywna</w:t>
      </w:r>
      <w:r>
        <w:rPr>
          <w:sz w:val="24"/>
          <w:szCs w:val="24"/>
        </w:rPr>
        <w:t xml:space="preserve"> </w:t>
      </w:r>
      <w:r w:rsidRPr="00077595">
        <w:rPr>
          <w:sz w:val="24"/>
          <w:szCs w:val="24"/>
        </w:rPr>
        <w:t>poszukuje</w:t>
      </w:r>
      <w:r>
        <w:rPr>
          <w:sz w:val="24"/>
          <w:szCs w:val="24"/>
        </w:rPr>
        <w:t>:</w:t>
      </w:r>
    </w:p>
    <w:p w14:paraId="14F7582C" w14:textId="59E95F30" w:rsidR="00077595" w:rsidRPr="009F0817" w:rsidRDefault="00077595" w:rsidP="004B0AE3">
      <w:pPr>
        <w:pStyle w:val="p3"/>
        <w:spacing w:line="276" w:lineRule="auto"/>
        <w:jc w:val="center"/>
        <w:rPr>
          <w:sz w:val="36"/>
          <w:szCs w:val="36"/>
        </w:rPr>
      </w:pPr>
      <w:r w:rsidRPr="009F0817">
        <w:rPr>
          <w:b/>
          <w:bCs/>
          <w:sz w:val="36"/>
          <w:szCs w:val="36"/>
        </w:rPr>
        <w:t>Kierownika</w:t>
      </w:r>
    </w:p>
    <w:p w14:paraId="07860205" w14:textId="4AC81AA2" w:rsidR="00077595" w:rsidRPr="009F0817" w:rsidRDefault="00077595" w:rsidP="004B0AE3">
      <w:pPr>
        <w:pStyle w:val="p3"/>
        <w:spacing w:line="276" w:lineRule="auto"/>
        <w:jc w:val="center"/>
        <w:rPr>
          <w:sz w:val="36"/>
          <w:szCs w:val="36"/>
        </w:rPr>
      </w:pPr>
      <w:r w:rsidRPr="009F0817">
        <w:rPr>
          <w:b/>
          <w:bCs/>
          <w:sz w:val="36"/>
          <w:szCs w:val="36"/>
        </w:rPr>
        <w:t>Ośrodka Wypoczynkowego</w:t>
      </w:r>
      <w:r w:rsidR="00075A31" w:rsidRPr="009F0817">
        <w:rPr>
          <w:b/>
          <w:bCs/>
          <w:sz w:val="36"/>
          <w:szCs w:val="36"/>
        </w:rPr>
        <w:t xml:space="preserve"> </w:t>
      </w:r>
      <w:r w:rsidRPr="009F0817">
        <w:rPr>
          <w:b/>
          <w:bCs/>
          <w:sz w:val="36"/>
          <w:szCs w:val="36"/>
        </w:rPr>
        <w:t>„Orion” w Wiśle</w:t>
      </w:r>
    </w:p>
    <w:p w14:paraId="71B30B9C" w14:textId="77777777" w:rsidR="00077595" w:rsidRPr="00077595" w:rsidRDefault="00077595" w:rsidP="004B0AE3">
      <w:pPr>
        <w:pStyle w:val="p2"/>
        <w:spacing w:line="276" w:lineRule="auto"/>
        <w:jc w:val="both"/>
        <w:rPr>
          <w:sz w:val="24"/>
          <w:szCs w:val="24"/>
        </w:rPr>
      </w:pPr>
    </w:p>
    <w:p w14:paraId="3B082174" w14:textId="77777777" w:rsidR="00077595" w:rsidRPr="004B0AE3" w:rsidRDefault="00077595" w:rsidP="004B0AE3">
      <w:pPr>
        <w:pStyle w:val="p2"/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Do zadań osoby zatrudnionej na tym stanowisku należeć będzie m.in.:</w:t>
      </w:r>
    </w:p>
    <w:p w14:paraId="5B278403" w14:textId="4E5466D2" w:rsidR="00077595" w:rsidRDefault="0061271F" w:rsidP="004B0AE3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Pozyskiwanie</w:t>
      </w:r>
      <w:r w:rsidR="00077595" w:rsidRPr="004B0AE3">
        <w:rPr>
          <w:sz w:val="22"/>
          <w:szCs w:val="22"/>
        </w:rPr>
        <w:t xml:space="preserve"> </w:t>
      </w:r>
      <w:r w:rsidRPr="004B0AE3">
        <w:rPr>
          <w:sz w:val="22"/>
          <w:szCs w:val="22"/>
        </w:rPr>
        <w:t>klientów</w:t>
      </w:r>
      <w:r w:rsidR="00077595" w:rsidRPr="004B0AE3">
        <w:rPr>
          <w:sz w:val="22"/>
          <w:szCs w:val="22"/>
        </w:rPr>
        <w:t xml:space="preserve"> </w:t>
      </w:r>
      <w:r w:rsidR="00AB4A7E">
        <w:rPr>
          <w:sz w:val="22"/>
          <w:szCs w:val="22"/>
        </w:rPr>
        <w:t>oraz prowadzenie działań sprzedażowych na portalach rezerwacyjnych i ogłoszeniowych (</w:t>
      </w:r>
      <w:r w:rsidR="00AB4A7E" w:rsidRPr="00AB4A7E">
        <w:rPr>
          <w:sz w:val="22"/>
          <w:szCs w:val="22"/>
        </w:rPr>
        <w:t>m.in. Booking, OLX, Facebook, Noc</w:t>
      </w:r>
      <w:r w:rsidR="00AB4A7E">
        <w:rPr>
          <w:sz w:val="22"/>
          <w:szCs w:val="22"/>
        </w:rPr>
        <w:t>owanie.pl</w:t>
      </w:r>
      <w:r w:rsidR="00AB4A7E" w:rsidRPr="00AB4A7E">
        <w:rPr>
          <w:sz w:val="22"/>
          <w:szCs w:val="22"/>
        </w:rPr>
        <w:t>, Airbnb</w:t>
      </w:r>
      <w:r w:rsidR="00AB4A7E">
        <w:rPr>
          <w:sz w:val="22"/>
          <w:szCs w:val="22"/>
        </w:rPr>
        <w:t xml:space="preserve">), </w:t>
      </w:r>
      <w:r w:rsidR="00077595" w:rsidRPr="004B0AE3">
        <w:rPr>
          <w:sz w:val="22"/>
          <w:szCs w:val="22"/>
        </w:rPr>
        <w:t xml:space="preserve"> </w:t>
      </w:r>
    </w:p>
    <w:p w14:paraId="7A29F9C4" w14:textId="7A1468CF" w:rsidR="00AB4A7E" w:rsidRDefault="00AB4A7E" w:rsidP="004B0AE3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Dbanie o maksymalne obłożenie i rentowność ośrodka poprzez skuteczne przedstawianie oferty, odpowiadanie na zapytania gości oraz aktualizowanie opisów, zdjęć </w:t>
      </w:r>
      <w:r w:rsidR="009F0817">
        <w:rPr>
          <w:sz w:val="22"/>
          <w:szCs w:val="22"/>
        </w:rPr>
        <w:t>czy</w:t>
      </w:r>
      <w:r>
        <w:rPr>
          <w:sz w:val="22"/>
          <w:szCs w:val="22"/>
        </w:rPr>
        <w:t xml:space="preserve"> warunków sprzedaży, </w:t>
      </w:r>
    </w:p>
    <w:p w14:paraId="0E1D936B" w14:textId="7593F0ED" w:rsidR="00AB4A7E" w:rsidRPr="004B0AE3" w:rsidRDefault="00AB4A7E" w:rsidP="004B0AE3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Obsługa gości oraz dbanie o standaryzację świadczonych usług, tak aby zapewnić wysoki, powtarzalny poziom satysfakcji. </w:t>
      </w:r>
    </w:p>
    <w:p w14:paraId="5D0A65B0" w14:textId="32949A78" w:rsidR="009F0817" w:rsidRDefault="003B7F8D" w:rsidP="00AB4A7E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Współpraca w organizacji wydarzeń kościelnych na terenie </w:t>
      </w:r>
      <w:r w:rsidR="009F0817">
        <w:rPr>
          <w:sz w:val="22"/>
          <w:szCs w:val="22"/>
        </w:rPr>
        <w:t>o</w:t>
      </w:r>
      <w:r>
        <w:rPr>
          <w:sz w:val="22"/>
          <w:szCs w:val="22"/>
        </w:rPr>
        <w:t>środka</w:t>
      </w:r>
      <w:r w:rsidR="0061271F" w:rsidRPr="004B0AE3">
        <w:rPr>
          <w:sz w:val="22"/>
          <w:szCs w:val="22"/>
        </w:rPr>
        <w:t xml:space="preserve">, </w:t>
      </w:r>
    </w:p>
    <w:p w14:paraId="4B8C2C9B" w14:textId="5B6A7DB4" w:rsidR="00AB4A7E" w:rsidRDefault="00AB4A7E" w:rsidP="00AB4A7E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F0817">
        <w:rPr>
          <w:sz w:val="22"/>
          <w:szCs w:val="22"/>
        </w:rPr>
        <w:t>Przygotowywanie krótkich treści informacyjnych dotyczących</w:t>
      </w:r>
      <w:r w:rsidR="009F0817">
        <w:rPr>
          <w:sz w:val="22"/>
          <w:szCs w:val="22"/>
        </w:rPr>
        <w:t xml:space="preserve"> ośrodka oraz</w:t>
      </w:r>
      <w:r w:rsidRPr="009F0817">
        <w:rPr>
          <w:sz w:val="22"/>
          <w:szCs w:val="22"/>
        </w:rPr>
        <w:t xml:space="preserve"> promocji, terminów</w:t>
      </w:r>
      <w:r w:rsidR="009F0817">
        <w:rPr>
          <w:sz w:val="22"/>
          <w:szCs w:val="22"/>
        </w:rPr>
        <w:t xml:space="preserve">, </w:t>
      </w:r>
      <w:r w:rsidRPr="009F0817">
        <w:rPr>
          <w:sz w:val="22"/>
          <w:szCs w:val="22"/>
        </w:rPr>
        <w:t>zmian w ofercie</w:t>
      </w:r>
      <w:r w:rsidR="009F0817">
        <w:rPr>
          <w:sz w:val="22"/>
          <w:szCs w:val="22"/>
        </w:rPr>
        <w:t xml:space="preserve"> czy </w:t>
      </w:r>
      <w:r w:rsidRPr="009F0817">
        <w:rPr>
          <w:sz w:val="22"/>
          <w:szCs w:val="22"/>
        </w:rPr>
        <w:t>okolicznych atrakcji</w:t>
      </w:r>
      <w:r w:rsidR="009F0817">
        <w:rPr>
          <w:sz w:val="22"/>
          <w:szCs w:val="22"/>
        </w:rPr>
        <w:t>,</w:t>
      </w:r>
    </w:p>
    <w:p w14:paraId="0AC9493E" w14:textId="2F0703A1" w:rsidR="009F0817" w:rsidRDefault="009F0817" w:rsidP="009F0817">
      <w:pPr>
        <w:pStyle w:val="p2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Zapewnienie odpowiedniej obsady personalnej ośrodka i nadzór nad pracownikami</w:t>
      </w:r>
      <w:r w:rsidR="003866D2">
        <w:rPr>
          <w:sz w:val="22"/>
          <w:szCs w:val="22"/>
        </w:rPr>
        <w:t xml:space="preserve">. </w:t>
      </w:r>
    </w:p>
    <w:p w14:paraId="6D81BE58" w14:textId="77777777" w:rsidR="00077595" w:rsidRPr="004B0AE3" w:rsidRDefault="00077595" w:rsidP="004B0AE3">
      <w:pPr>
        <w:pStyle w:val="p2"/>
        <w:spacing w:line="276" w:lineRule="auto"/>
        <w:ind w:left="720"/>
        <w:jc w:val="both"/>
        <w:rPr>
          <w:sz w:val="22"/>
          <w:szCs w:val="22"/>
        </w:rPr>
      </w:pPr>
    </w:p>
    <w:p w14:paraId="25D320A1" w14:textId="77777777" w:rsidR="00077595" w:rsidRPr="004B0AE3" w:rsidRDefault="00077595" w:rsidP="004B0AE3">
      <w:pPr>
        <w:pStyle w:val="p2"/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Nasze oczekiwania:</w:t>
      </w:r>
    </w:p>
    <w:p w14:paraId="2F979010" w14:textId="4143F487" w:rsidR="00077595" w:rsidRPr="004B0AE3" w:rsidRDefault="00077595" w:rsidP="004B0AE3">
      <w:pPr>
        <w:pStyle w:val="p2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Doświadczenie w pracy w zespołach ludzkich,</w:t>
      </w:r>
    </w:p>
    <w:p w14:paraId="52A44E72" w14:textId="77777777" w:rsidR="00077595" w:rsidRPr="004B0AE3" w:rsidRDefault="00077595" w:rsidP="004B0AE3">
      <w:pPr>
        <w:pStyle w:val="p2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Wysoki poziom kompetencji komunikacyjnych i interpersonalnych,</w:t>
      </w:r>
    </w:p>
    <w:p w14:paraId="4F84CD0A" w14:textId="5934EF73" w:rsidR="00077595" w:rsidRPr="004B0AE3" w:rsidRDefault="00077595" w:rsidP="004B0AE3">
      <w:pPr>
        <w:pStyle w:val="p2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Dobra organizacja pracy, dyspozycyjność</w:t>
      </w:r>
      <w:r w:rsidR="0061271F" w:rsidRPr="004B0AE3">
        <w:rPr>
          <w:sz w:val="22"/>
          <w:szCs w:val="22"/>
        </w:rPr>
        <w:t xml:space="preserve">, </w:t>
      </w:r>
      <w:r w:rsidRPr="004B0AE3">
        <w:rPr>
          <w:sz w:val="22"/>
          <w:szCs w:val="22"/>
        </w:rPr>
        <w:t xml:space="preserve">komunikatywność </w:t>
      </w:r>
      <w:r w:rsidR="0061271F" w:rsidRPr="004B0AE3">
        <w:rPr>
          <w:sz w:val="22"/>
          <w:szCs w:val="22"/>
        </w:rPr>
        <w:t>oraz</w:t>
      </w:r>
      <w:r w:rsidRPr="004B0AE3">
        <w:rPr>
          <w:sz w:val="22"/>
          <w:szCs w:val="22"/>
        </w:rPr>
        <w:t xml:space="preserve"> umiejętność</w:t>
      </w:r>
    </w:p>
    <w:p w14:paraId="73C50C6B" w14:textId="77777777" w:rsidR="00077595" w:rsidRPr="004B0AE3" w:rsidRDefault="00077595" w:rsidP="004B0AE3">
      <w:pPr>
        <w:pStyle w:val="p2"/>
        <w:spacing w:line="276" w:lineRule="auto"/>
        <w:ind w:left="720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zdobywania i obsługi klienta,</w:t>
      </w:r>
    </w:p>
    <w:p w14:paraId="2F6D0368" w14:textId="77777777" w:rsidR="00077595" w:rsidRPr="004B0AE3" w:rsidRDefault="00077595" w:rsidP="004B0AE3">
      <w:pPr>
        <w:pStyle w:val="p2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Właściwa postawa etyczna,</w:t>
      </w:r>
    </w:p>
    <w:p w14:paraId="52C2228F" w14:textId="7D126546" w:rsidR="00077595" w:rsidRPr="004B0AE3" w:rsidRDefault="00077595" w:rsidP="004B0AE3">
      <w:pPr>
        <w:pStyle w:val="p2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Dodatkowym atutem będzie doświadczenie w zarządzaniu personelem</w:t>
      </w:r>
      <w:r w:rsidR="00234CFE" w:rsidRPr="004B0AE3">
        <w:rPr>
          <w:sz w:val="22"/>
          <w:szCs w:val="22"/>
        </w:rPr>
        <w:t xml:space="preserve"> i </w:t>
      </w:r>
      <w:r w:rsidRPr="004B0AE3">
        <w:rPr>
          <w:sz w:val="22"/>
          <w:szCs w:val="22"/>
        </w:rPr>
        <w:t xml:space="preserve">budżetem, </w:t>
      </w:r>
      <w:r w:rsidR="004B0AE3">
        <w:rPr>
          <w:sz w:val="22"/>
          <w:szCs w:val="22"/>
        </w:rPr>
        <w:br/>
      </w:r>
      <w:r w:rsidRPr="004B0AE3">
        <w:rPr>
          <w:sz w:val="22"/>
          <w:szCs w:val="22"/>
        </w:rPr>
        <w:t>w tworzeniu ofert handlowyc</w:t>
      </w:r>
      <w:r w:rsidR="00234CFE" w:rsidRPr="004B0AE3">
        <w:rPr>
          <w:sz w:val="22"/>
          <w:szCs w:val="22"/>
        </w:rPr>
        <w:t>h oraz</w:t>
      </w:r>
      <w:r w:rsidRPr="004B0AE3">
        <w:rPr>
          <w:sz w:val="22"/>
          <w:szCs w:val="22"/>
        </w:rPr>
        <w:t xml:space="preserve"> doświadczenie w pracy</w:t>
      </w:r>
      <w:r w:rsidR="0061271F" w:rsidRPr="004B0AE3">
        <w:rPr>
          <w:sz w:val="22"/>
          <w:szCs w:val="22"/>
        </w:rPr>
        <w:t xml:space="preserve"> w</w:t>
      </w:r>
      <w:r w:rsidRPr="004B0AE3">
        <w:rPr>
          <w:sz w:val="22"/>
          <w:szCs w:val="22"/>
        </w:rPr>
        <w:t xml:space="preserve"> branży hotelarskiej, marketingowej, sprzedażowej lub pochodnych</w:t>
      </w:r>
      <w:r w:rsidR="00234CFE" w:rsidRPr="004B0AE3">
        <w:rPr>
          <w:sz w:val="22"/>
          <w:szCs w:val="22"/>
        </w:rPr>
        <w:t>,</w:t>
      </w:r>
      <w:r w:rsidRPr="004B0AE3">
        <w:rPr>
          <w:sz w:val="22"/>
          <w:szCs w:val="22"/>
        </w:rPr>
        <w:t xml:space="preserve"> w tym posiadanie wykształcenia </w:t>
      </w:r>
      <w:r w:rsidR="004B0AE3">
        <w:rPr>
          <w:sz w:val="22"/>
          <w:szCs w:val="22"/>
        </w:rPr>
        <w:br/>
      </w:r>
      <w:r w:rsidRPr="004B0AE3">
        <w:rPr>
          <w:sz w:val="22"/>
          <w:szCs w:val="22"/>
        </w:rPr>
        <w:t>w powyższym kierunku</w:t>
      </w:r>
      <w:r w:rsidR="00234CFE" w:rsidRPr="004B0AE3">
        <w:rPr>
          <w:sz w:val="22"/>
          <w:szCs w:val="22"/>
        </w:rPr>
        <w:t xml:space="preserve">, </w:t>
      </w:r>
      <w:r w:rsidRPr="004B0AE3">
        <w:rPr>
          <w:sz w:val="22"/>
          <w:szCs w:val="22"/>
        </w:rPr>
        <w:t>a także znajomość języka angielskiego</w:t>
      </w:r>
      <w:r w:rsidR="00234CFE" w:rsidRPr="004B0AE3">
        <w:rPr>
          <w:sz w:val="22"/>
          <w:szCs w:val="22"/>
        </w:rPr>
        <w:t xml:space="preserve">. </w:t>
      </w:r>
    </w:p>
    <w:p w14:paraId="5EC29A81" w14:textId="77777777" w:rsidR="00077595" w:rsidRPr="004B0AE3" w:rsidRDefault="00077595" w:rsidP="004B0AE3">
      <w:pPr>
        <w:pStyle w:val="p2"/>
        <w:spacing w:line="276" w:lineRule="auto"/>
        <w:ind w:left="720"/>
        <w:jc w:val="both"/>
        <w:rPr>
          <w:sz w:val="22"/>
          <w:szCs w:val="22"/>
        </w:rPr>
      </w:pPr>
    </w:p>
    <w:p w14:paraId="7CB4B172" w14:textId="77777777" w:rsidR="00077595" w:rsidRPr="004B0AE3" w:rsidRDefault="00077595" w:rsidP="004B0AE3">
      <w:pPr>
        <w:pStyle w:val="p2"/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Oferujemy:</w:t>
      </w:r>
    </w:p>
    <w:p w14:paraId="6E2279AC" w14:textId="77777777" w:rsidR="00077595" w:rsidRPr="004B0AE3" w:rsidRDefault="00077595" w:rsidP="004B0AE3">
      <w:pPr>
        <w:pStyle w:val="p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 xml:space="preserve">Zatrudnienie na pełny etat z atrakcyjnym wynagrodzeniem oraz mieszkanie służbowe </w:t>
      </w:r>
    </w:p>
    <w:p w14:paraId="4BABC9DC" w14:textId="77777777" w:rsidR="00077595" w:rsidRPr="004B0AE3" w:rsidRDefault="00077595" w:rsidP="004B0AE3">
      <w:pPr>
        <w:pStyle w:val="p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Wsparcie doświadczonej kadry kierowniczej,</w:t>
      </w:r>
    </w:p>
    <w:p w14:paraId="58BE13CD" w14:textId="77777777" w:rsidR="00077595" w:rsidRPr="004B0AE3" w:rsidRDefault="00077595" w:rsidP="004B0AE3">
      <w:pPr>
        <w:pStyle w:val="p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Możliwość rozwoju i doskonalenia kompetencji min. poprzez udział w szkoleniach,</w:t>
      </w:r>
    </w:p>
    <w:p w14:paraId="02BAE8A0" w14:textId="1CDDE29E" w:rsidR="00077595" w:rsidRPr="004B0AE3" w:rsidRDefault="00077595" w:rsidP="004B0AE3">
      <w:pPr>
        <w:pStyle w:val="p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>Ciekawą pracę umożliwiającą realizację własnych inicjatyw</w:t>
      </w:r>
      <w:r w:rsidR="0061271F" w:rsidRPr="004B0AE3">
        <w:rPr>
          <w:sz w:val="22"/>
          <w:szCs w:val="22"/>
        </w:rPr>
        <w:t xml:space="preserve">. </w:t>
      </w:r>
    </w:p>
    <w:p w14:paraId="23635B21" w14:textId="77777777" w:rsidR="00077595" w:rsidRPr="004B0AE3" w:rsidRDefault="00077595" w:rsidP="004B0AE3">
      <w:pPr>
        <w:pStyle w:val="p2"/>
        <w:spacing w:line="276" w:lineRule="auto"/>
        <w:ind w:left="720"/>
        <w:jc w:val="both"/>
        <w:rPr>
          <w:sz w:val="22"/>
          <w:szCs w:val="22"/>
        </w:rPr>
      </w:pPr>
    </w:p>
    <w:p w14:paraId="0DD8536C" w14:textId="3F0513D3" w:rsidR="009F0817" w:rsidRDefault="00077595" w:rsidP="009F0817">
      <w:pPr>
        <w:pStyle w:val="p2"/>
        <w:spacing w:line="276" w:lineRule="auto"/>
        <w:jc w:val="both"/>
        <w:rPr>
          <w:sz w:val="22"/>
          <w:szCs w:val="22"/>
        </w:rPr>
      </w:pPr>
      <w:r w:rsidRPr="004B0AE3">
        <w:rPr>
          <w:sz w:val="22"/>
          <w:szCs w:val="22"/>
        </w:rPr>
        <w:t xml:space="preserve">Swoje CV wraz z listem motywacyjnym należy przesyłać na adres mailowy: </w:t>
      </w:r>
      <w:r w:rsidR="0061271F" w:rsidRPr="004B0AE3">
        <w:rPr>
          <w:sz w:val="22"/>
          <w:szCs w:val="22"/>
        </w:rPr>
        <w:br/>
      </w:r>
      <w:hyperlink r:id="rId7" w:history="1">
        <w:r w:rsidR="0061271F" w:rsidRPr="004B0AE3">
          <w:rPr>
            <w:rStyle w:val="Hipercze"/>
            <w:sz w:val="22"/>
            <w:szCs w:val="22"/>
          </w:rPr>
          <w:t>pstachurski@bliskoserca.pl</w:t>
        </w:r>
      </w:hyperlink>
      <w:r w:rsidR="003B7F8D">
        <w:rPr>
          <w:rStyle w:val="s2"/>
          <w:sz w:val="22"/>
          <w:szCs w:val="22"/>
        </w:rPr>
        <w:t xml:space="preserve">. </w:t>
      </w:r>
      <w:r w:rsidR="001C7E54" w:rsidRPr="004B0AE3">
        <w:rPr>
          <w:sz w:val="22"/>
          <w:szCs w:val="22"/>
        </w:rPr>
        <w:t xml:space="preserve">W razie dodatkowych pytań informacji udzieli dyrektor Chrześcijańskiej Służy Charytatywnej Piotr Stachurski pod numerem telefonu </w:t>
      </w:r>
      <w:r w:rsidR="001C7E54" w:rsidRPr="009F0817">
        <w:rPr>
          <w:sz w:val="22"/>
          <w:szCs w:val="22"/>
        </w:rPr>
        <w:t>668 484 418.</w:t>
      </w:r>
      <w:r w:rsidR="001C7E54" w:rsidRPr="004B0AE3">
        <w:rPr>
          <w:sz w:val="22"/>
          <w:szCs w:val="22"/>
        </w:rPr>
        <w:t xml:space="preserve"> </w:t>
      </w:r>
    </w:p>
    <w:p w14:paraId="4C51392F" w14:textId="77777777" w:rsidR="005B76A6" w:rsidRPr="009F0817" w:rsidRDefault="005B76A6" w:rsidP="009F0817">
      <w:pPr>
        <w:pStyle w:val="p2"/>
        <w:spacing w:line="276" w:lineRule="auto"/>
        <w:jc w:val="both"/>
        <w:rPr>
          <w:sz w:val="22"/>
          <w:szCs w:val="22"/>
        </w:rPr>
      </w:pPr>
    </w:p>
    <w:p w14:paraId="2673D07B" w14:textId="4B2452A7" w:rsidR="00B532B5" w:rsidRPr="009F0817" w:rsidRDefault="00077595" w:rsidP="0061271F">
      <w:pPr>
        <w:pStyle w:val="p2"/>
        <w:jc w:val="both"/>
        <w:rPr>
          <w:sz w:val="18"/>
          <w:szCs w:val="18"/>
        </w:rPr>
      </w:pPr>
      <w:r w:rsidRPr="009F0817">
        <w:rPr>
          <w:sz w:val="18"/>
          <w:szCs w:val="18"/>
        </w:rPr>
        <w:t>Prosimy o dołączenie klauzuli</w:t>
      </w:r>
      <w:r w:rsidRPr="009F0817">
        <w:rPr>
          <w:i/>
          <w:iCs/>
          <w:sz w:val="18"/>
          <w:szCs w:val="18"/>
        </w:rPr>
        <w:t>:</w:t>
      </w:r>
    </w:p>
    <w:p w14:paraId="7745910B" w14:textId="217AA8F2" w:rsidR="00B532B5" w:rsidRPr="009F0817" w:rsidRDefault="005B76A6" w:rsidP="009F0817">
      <w:pPr>
        <w:rPr>
          <w:rFonts w:ascii="Times New Roman" w:hAnsi="Times New Roman" w:cs="Times New Roman"/>
          <w:sz w:val="15"/>
          <w:szCs w:val="15"/>
        </w:rPr>
      </w:pPr>
      <w:r w:rsidRPr="005B76A6">
        <w:rPr>
          <w:rFonts w:ascii="Times New Roman" w:hAnsi="Times New Roman" w:cs="Times New Roman"/>
          <w:color w:val="000000"/>
          <w:sz w:val="15"/>
          <w:szCs w:val="15"/>
        </w:rPr>
        <w:t>Wyrażam zgodę na przetwarzanie moich danych osobowych przez Chrześcijańską Służbę Charytatywną w celu prowadzenia rekrutacji na aplikowane przeze mnie stanowisko.</w:t>
      </w:r>
    </w:p>
    <w:sectPr w:rsidR="00B532B5" w:rsidRPr="009F0817" w:rsidSect="00420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A8DF" w14:textId="77777777" w:rsidR="007A2E04" w:rsidRDefault="007A2E04" w:rsidP="004208FE">
      <w:pPr>
        <w:spacing w:after="0" w:line="240" w:lineRule="auto"/>
      </w:pPr>
      <w:r>
        <w:separator/>
      </w:r>
    </w:p>
  </w:endnote>
  <w:endnote w:type="continuationSeparator" w:id="0">
    <w:p w14:paraId="52674672" w14:textId="77777777" w:rsidR="007A2E04" w:rsidRDefault="007A2E04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4E2" w14:textId="77777777" w:rsidR="00B57982" w:rsidRDefault="00B57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8CDC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14:paraId="15BF970F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14:paraId="7212EAB2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14:paraId="5AC29D1B" w14:textId="77777777"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14:paraId="77120AF8" w14:textId="77777777" w:rsidR="004208FE" w:rsidRDefault="004208FE">
    <w:pPr>
      <w:pStyle w:val="Stopka1"/>
      <w:jc w:val="center"/>
      <w:rPr>
        <w:rFonts w:ascii="Tahoma" w:hAnsi="Tahoma"/>
        <w:color w:val="98989C"/>
        <w:sz w:val="8"/>
        <w:szCs w:val="8"/>
      </w:rPr>
    </w:pPr>
  </w:p>
  <w:p w14:paraId="0A3BB718" w14:textId="6B977796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Jesteśmy ogólnopolską organizacją pożytku publicznego (OPP). Działamy w Polsce od </w:t>
    </w:r>
    <w:r w:rsidR="00B57982">
      <w:rPr>
        <w:rFonts w:ascii="Tahoma" w:hAnsi="Tahoma"/>
        <w:color w:val="004841"/>
        <w:sz w:val="16"/>
        <w:szCs w:val="16"/>
      </w:rPr>
      <w:t>blisko 30</w:t>
    </w:r>
    <w:r>
      <w:rPr>
        <w:rFonts w:ascii="Tahoma" w:hAnsi="Tahoma"/>
        <w:color w:val="004841"/>
        <w:sz w:val="16"/>
        <w:szCs w:val="16"/>
      </w:rPr>
      <w:t xml:space="preserve"> lat.</w:t>
    </w:r>
  </w:p>
  <w:p w14:paraId="2FEBD5E2" w14:textId="77777777"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57A8" w14:textId="77777777" w:rsidR="00B57982" w:rsidRDefault="00B5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B31C" w14:textId="77777777" w:rsidR="007A2E04" w:rsidRDefault="007A2E04" w:rsidP="004208FE">
      <w:pPr>
        <w:spacing w:after="0" w:line="240" w:lineRule="auto"/>
      </w:pPr>
      <w:r>
        <w:separator/>
      </w:r>
    </w:p>
  </w:footnote>
  <w:footnote w:type="continuationSeparator" w:id="0">
    <w:p w14:paraId="35E4F09F" w14:textId="77777777" w:rsidR="007A2E04" w:rsidRDefault="007A2E04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998C" w14:textId="77777777" w:rsidR="00B57982" w:rsidRDefault="00B5798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D426" w14:textId="77777777" w:rsidR="004208FE" w:rsidRDefault="000F1F63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060A9753" wp14:editId="5F5BF0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14:paraId="3EBD85C1" w14:textId="77777777" w:rsidR="004208FE" w:rsidRDefault="000F1F63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94BD" w14:textId="77777777" w:rsidR="00B57982" w:rsidRDefault="00B5798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637"/>
    <w:multiLevelType w:val="hybridMultilevel"/>
    <w:tmpl w:val="76F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BE4"/>
    <w:multiLevelType w:val="hybridMultilevel"/>
    <w:tmpl w:val="8690E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F4B79"/>
    <w:multiLevelType w:val="hybridMultilevel"/>
    <w:tmpl w:val="79BC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14039">
    <w:abstractNumId w:val="1"/>
  </w:num>
  <w:num w:numId="2" w16cid:durableId="836262085">
    <w:abstractNumId w:val="2"/>
  </w:num>
  <w:num w:numId="3" w16cid:durableId="59756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FE"/>
    <w:rsid w:val="00011354"/>
    <w:rsid w:val="00075A31"/>
    <w:rsid w:val="00077595"/>
    <w:rsid w:val="000F1F63"/>
    <w:rsid w:val="00147875"/>
    <w:rsid w:val="00192DB4"/>
    <w:rsid w:val="001C7E54"/>
    <w:rsid w:val="001F166E"/>
    <w:rsid w:val="00234CFE"/>
    <w:rsid w:val="003866D2"/>
    <w:rsid w:val="003B7F8D"/>
    <w:rsid w:val="004208FE"/>
    <w:rsid w:val="00451D92"/>
    <w:rsid w:val="004B0AE3"/>
    <w:rsid w:val="005B76A6"/>
    <w:rsid w:val="0061271F"/>
    <w:rsid w:val="00636FC7"/>
    <w:rsid w:val="006A5FFB"/>
    <w:rsid w:val="006E554C"/>
    <w:rsid w:val="007A2E04"/>
    <w:rsid w:val="009F0817"/>
    <w:rsid w:val="00A976FD"/>
    <w:rsid w:val="00AB4A7E"/>
    <w:rsid w:val="00B532B5"/>
    <w:rsid w:val="00B57982"/>
    <w:rsid w:val="00C17B49"/>
    <w:rsid w:val="00CB2870"/>
    <w:rsid w:val="00DA18F3"/>
    <w:rsid w:val="00E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A66"/>
  <w15:docId w15:val="{6136A374-3A95-9449-8B16-F27FE94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4208FE"/>
  </w:style>
  <w:style w:type="character" w:customStyle="1" w:styleId="StopkaZnak">
    <w:name w:val="Stopka Znak"/>
    <w:basedOn w:val="Domylnaczcionkaakapitu"/>
    <w:link w:val="Stopka1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Legenda1">
    <w:name w:val="Legenda1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Nagwek1">
    <w:name w:val="Nagłówek1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B5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57982"/>
  </w:style>
  <w:style w:type="paragraph" w:customStyle="1" w:styleId="p1">
    <w:name w:val="p1"/>
    <w:basedOn w:val="Normalny"/>
    <w:rsid w:val="00077595"/>
    <w:pPr>
      <w:suppressAutoHyphens w:val="0"/>
      <w:overflowPunct/>
      <w:spacing w:after="0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p2">
    <w:name w:val="p2"/>
    <w:basedOn w:val="Normalny"/>
    <w:rsid w:val="00077595"/>
    <w:pPr>
      <w:suppressAutoHyphens w:val="0"/>
      <w:overflowPunct/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pl-PL"/>
    </w:rPr>
  </w:style>
  <w:style w:type="paragraph" w:customStyle="1" w:styleId="p3">
    <w:name w:val="p3"/>
    <w:basedOn w:val="Normalny"/>
    <w:rsid w:val="00077595"/>
    <w:pPr>
      <w:suppressAutoHyphens w:val="0"/>
      <w:overflowPunct/>
      <w:spacing w:after="0" w:line="240" w:lineRule="auto"/>
    </w:pPr>
    <w:rPr>
      <w:rFonts w:ascii="Arial" w:eastAsia="Times New Roman" w:hAnsi="Arial" w:cs="Arial"/>
      <w:color w:val="000000"/>
      <w:sz w:val="33"/>
      <w:szCs w:val="33"/>
      <w:lang w:eastAsia="pl-PL"/>
    </w:rPr>
  </w:style>
  <w:style w:type="character" w:customStyle="1" w:styleId="s1">
    <w:name w:val="s1"/>
    <w:basedOn w:val="Domylnaczcionkaakapitu"/>
    <w:rsid w:val="00077595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omylnaczcionkaakapitu"/>
    <w:rsid w:val="00077595"/>
    <w:rPr>
      <w:color w:val="0C5C54"/>
    </w:rPr>
  </w:style>
  <w:style w:type="character" w:styleId="Hipercze">
    <w:name w:val="Hyperlink"/>
    <w:basedOn w:val="Domylnaczcionkaakapitu"/>
    <w:uiPriority w:val="99"/>
    <w:unhideWhenUsed/>
    <w:rsid w:val="000775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tachurski@bliskoserc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Piotr Stachurski</cp:lastModifiedBy>
  <cp:revision>29</cp:revision>
  <cp:lastPrinted>2020-12-14T16:11:00Z</cp:lastPrinted>
  <dcterms:created xsi:type="dcterms:W3CDTF">2023-10-06T08:03:00Z</dcterms:created>
  <dcterms:modified xsi:type="dcterms:W3CDTF">2025-12-10T09:58:00Z</dcterms:modified>
  <dc:language>pl-PL</dc:language>
</cp:coreProperties>
</file>