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B886" w14:textId="3796C54A"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D51420">
        <w:rPr>
          <w:rFonts w:ascii="Times New Roman" w:hAnsi="Times New Roman"/>
          <w:sz w:val="20"/>
        </w:rPr>
        <w:t>5</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6C45AC">
        <w:rPr>
          <w:rFonts w:ascii="Times New Roman" w:hAnsi="Times New Roman"/>
          <w:sz w:val="20"/>
        </w:rPr>
        <w:t>4</w:t>
      </w:r>
      <w:r w:rsidR="00F20413" w:rsidRPr="00267B4D">
        <w:rPr>
          <w:rFonts w:ascii="Times New Roman" w:hAnsi="Times New Roman"/>
          <w:sz w:val="20"/>
        </w:rPr>
        <w:t xml:space="preserve"> </w:t>
      </w:r>
      <w:r w:rsidR="006C45AC">
        <w:rPr>
          <w:rFonts w:ascii="Times New Roman" w:hAnsi="Times New Roman"/>
          <w:sz w:val="20"/>
        </w:rPr>
        <w:t>maja</w:t>
      </w:r>
      <w:r w:rsidR="009922DE" w:rsidRPr="00267B4D">
        <w:rPr>
          <w:rFonts w:ascii="Times New Roman" w:hAnsi="Times New Roman"/>
          <w:sz w:val="20"/>
        </w:rPr>
        <w:t xml:space="preserve"> </w:t>
      </w:r>
    </w:p>
    <w:p w14:paraId="4B5719A7" w14:textId="2F78BDB7" w:rsidR="00B917A2" w:rsidRPr="00FC6F71" w:rsidRDefault="006C45AC" w:rsidP="00D7590D">
      <w:pPr>
        <w:ind w:firstLine="0"/>
        <w:jc w:val="center"/>
        <w:rPr>
          <w:rFonts w:ascii="Times New Roman" w:hAnsi="Times New Roman"/>
          <w:b/>
          <w:bCs/>
          <w:sz w:val="28"/>
          <w:szCs w:val="28"/>
        </w:rPr>
      </w:pPr>
      <w:r>
        <w:rPr>
          <w:rFonts w:ascii="Times New Roman" w:hAnsi="Times New Roman"/>
          <w:b/>
          <w:bCs/>
          <w:sz w:val="28"/>
          <w:szCs w:val="28"/>
        </w:rPr>
        <w:t>WIARA WBREW WSZELKIM PRZECIWNOŚCIOM</w:t>
      </w:r>
    </w:p>
    <w:p w14:paraId="53F60E14" w14:textId="77777777" w:rsidR="00D7590D" w:rsidRDefault="00D7590D" w:rsidP="00267B4D">
      <w:pPr>
        <w:rPr>
          <w:rFonts w:ascii="Times New Roman" w:hAnsi="Times New Roman"/>
          <w:b/>
          <w:sz w:val="20"/>
        </w:rPr>
      </w:pPr>
    </w:p>
    <w:p w14:paraId="4612DFF6" w14:textId="77777777" w:rsidR="006C45AC" w:rsidRPr="00074492" w:rsidRDefault="006C45AC" w:rsidP="006C45AC">
      <w:pPr>
        <w:rPr>
          <w:rFonts w:ascii="Times New Roman" w:hAnsi="Times New Roman"/>
          <w:sz w:val="20"/>
        </w:rPr>
      </w:pPr>
      <w:r w:rsidRPr="00074492">
        <w:rPr>
          <w:rFonts w:ascii="Times New Roman" w:hAnsi="Times New Roman"/>
          <w:b/>
          <w:sz w:val="20"/>
        </w:rPr>
        <w:t>Część I: Przegląd</w:t>
      </w:r>
    </w:p>
    <w:p w14:paraId="5D26A8F9" w14:textId="77777777" w:rsidR="006C45AC" w:rsidRPr="00074492" w:rsidRDefault="006C45AC" w:rsidP="006C45AC">
      <w:pPr>
        <w:rPr>
          <w:rFonts w:ascii="Times New Roman" w:hAnsi="Times New Roman"/>
          <w:sz w:val="20"/>
        </w:rPr>
      </w:pPr>
    </w:p>
    <w:p w14:paraId="2F2D32AC" w14:textId="77777777" w:rsidR="006C45AC" w:rsidRPr="00074492" w:rsidRDefault="006C45AC" w:rsidP="006C45AC">
      <w:pPr>
        <w:rPr>
          <w:rFonts w:ascii="Times New Roman" w:hAnsi="Times New Roman"/>
          <w:b/>
          <w:bCs/>
          <w:sz w:val="20"/>
        </w:rPr>
      </w:pPr>
      <w:r w:rsidRPr="00074492">
        <w:rPr>
          <w:rFonts w:ascii="Times New Roman" w:hAnsi="Times New Roman"/>
          <w:b/>
          <w:bCs/>
          <w:sz w:val="20"/>
        </w:rPr>
        <w:t xml:space="preserve">Tekst przewodni: </w:t>
      </w:r>
      <w:proofErr w:type="spellStart"/>
      <w:r w:rsidRPr="00074492">
        <w:rPr>
          <w:rFonts w:ascii="Times New Roman" w:hAnsi="Times New Roman"/>
          <w:b/>
          <w:bCs/>
          <w:sz w:val="20"/>
        </w:rPr>
        <w:t>Ps</w:t>
      </w:r>
      <w:proofErr w:type="spellEnd"/>
      <w:r w:rsidRPr="00074492">
        <w:rPr>
          <w:rFonts w:ascii="Times New Roman" w:hAnsi="Times New Roman"/>
          <w:b/>
          <w:bCs/>
          <w:sz w:val="20"/>
        </w:rPr>
        <w:t> 119,11.</w:t>
      </w:r>
    </w:p>
    <w:p w14:paraId="73FDBEA2" w14:textId="77777777" w:rsidR="006C45AC" w:rsidRPr="00074492" w:rsidRDefault="006C45AC" w:rsidP="006C45AC">
      <w:pPr>
        <w:rPr>
          <w:rFonts w:ascii="Times New Roman" w:hAnsi="Times New Roman"/>
          <w:sz w:val="20"/>
        </w:rPr>
      </w:pPr>
    </w:p>
    <w:p w14:paraId="688737FF" w14:textId="77777777" w:rsidR="006C45AC" w:rsidRPr="00074492" w:rsidRDefault="006C45AC" w:rsidP="006C45AC">
      <w:pPr>
        <w:rPr>
          <w:rFonts w:ascii="Times New Roman" w:hAnsi="Times New Roman"/>
          <w:iCs/>
          <w:sz w:val="20"/>
        </w:rPr>
      </w:pPr>
      <w:r w:rsidRPr="00074492">
        <w:rPr>
          <w:rFonts w:ascii="Times New Roman" w:hAnsi="Times New Roman"/>
          <w:b/>
          <w:bCs/>
          <w:sz w:val="20"/>
        </w:rPr>
        <w:t xml:space="preserve">Zakres studium: </w:t>
      </w:r>
      <w:proofErr w:type="spellStart"/>
      <w:r w:rsidRPr="00074492">
        <w:rPr>
          <w:rFonts w:ascii="Times New Roman" w:hAnsi="Times New Roman"/>
          <w:iCs/>
          <w:sz w:val="20"/>
        </w:rPr>
        <w:t>Ps</w:t>
      </w:r>
      <w:proofErr w:type="spellEnd"/>
      <w:r w:rsidRPr="00074492">
        <w:rPr>
          <w:rFonts w:ascii="Times New Roman" w:hAnsi="Times New Roman"/>
          <w:iCs/>
          <w:sz w:val="20"/>
        </w:rPr>
        <w:t xml:space="preserve"> 119,162; 2 P 1,20-21; J 16,13-14; Ef 2,8-9; </w:t>
      </w:r>
      <w:proofErr w:type="spellStart"/>
      <w:r w:rsidRPr="00074492">
        <w:rPr>
          <w:rFonts w:ascii="Times New Roman" w:hAnsi="Times New Roman"/>
          <w:iCs/>
          <w:sz w:val="20"/>
        </w:rPr>
        <w:t>Rz</w:t>
      </w:r>
      <w:proofErr w:type="spellEnd"/>
      <w:r w:rsidRPr="00074492">
        <w:rPr>
          <w:rFonts w:ascii="Times New Roman" w:hAnsi="Times New Roman"/>
          <w:iCs/>
          <w:sz w:val="20"/>
        </w:rPr>
        <w:t> 3,23-31; 5,8-10; 6,22-23.</w:t>
      </w:r>
    </w:p>
    <w:p w14:paraId="267C2840" w14:textId="77777777" w:rsidR="006C45AC" w:rsidRPr="00074492" w:rsidRDefault="006C45AC" w:rsidP="006C45AC">
      <w:pPr>
        <w:rPr>
          <w:rFonts w:ascii="Times New Roman" w:hAnsi="Times New Roman"/>
          <w:sz w:val="20"/>
        </w:rPr>
      </w:pPr>
    </w:p>
    <w:p w14:paraId="0420E756" w14:textId="77777777" w:rsidR="006C45AC" w:rsidRPr="00074492" w:rsidRDefault="006C45AC" w:rsidP="006C45AC">
      <w:pPr>
        <w:rPr>
          <w:rFonts w:ascii="Times New Roman" w:hAnsi="Times New Roman"/>
          <w:bCs/>
          <w:sz w:val="20"/>
        </w:rPr>
      </w:pPr>
      <w:r w:rsidRPr="00074492">
        <w:rPr>
          <w:rFonts w:ascii="Times New Roman" w:hAnsi="Times New Roman"/>
          <w:b/>
          <w:bCs/>
          <w:sz w:val="20"/>
        </w:rPr>
        <w:t xml:space="preserve">Wprowadzenie: </w:t>
      </w:r>
      <w:r w:rsidRPr="00074492">
        <w:rPr>
          <w:rFonts w:ascii="Times New Roman" w:hAnsi="Times New Roman"/>
          <w:bCs/>
          <w:sz w:val="20"/>
        </w:rPr>
        <w:t>Ta lekcja podkreśla trzy główne zasady dotyczące wielkiego boju:</w:t>
      </w:r>
    </w:p>
    <w:p w14:paraId="7D5777AD" w14:textId="77777777" w:rsidR="006C45AC" w:rsidRPr="00074492" w:rsidRDefault="006C45AC" w:rsidP="006C45AC">
      <w:pPr>
        <w:rPr>
          <w:rFonts w:ascii="Times New Roman" w:hAnsi="Times New Roman"/>
          <w:bCs/>
          <w:sz w:val="20"/>
        </w:rPr>
      </w:pPr>
      <w:r w:rsidRPr="00074492">
        <w:rPr>
          <w:rFonts w:ascii="Times New Roman" w:hAnsi="Times New Roman"/>
          <w:bCs/>
          <w:sz w:val="20"/>
        </w:rPr>
        <w:t>(1) Charakter Boga opiera się na miłości i sprawiedliwości.</w:t>
      </w:r>
    </w:p>
    <w:p w14:paraId="1F9712D9" w14:textId="77777777" w:rsidR="006C45AC" w:rsidRPr="00074492" w:rsidRDefault="006C45AC" w:rsidP="006C45AC">
      <w:pPr>
        <w:rPr>
          <w:rFonts w:ascii="Times New Roman" w:hAnsi="Times New Roman"/>
          <w:bCs/>
          <w:sz w:val="20"/>
        </w:rPr>
      </w:pPr>
      <w:r w:rsidRPr="00074492">
        <w:rPr>
          <w:rFonts w:ascii="Times New Roman" w:hAnsi="Times New Roman"/>
          <w:bCs/>
          <w:sz w:val="20"/>
        </w:rPr>
        <w:t>(2) Jedyny sposób zbawienia jest oparty na miłości i sprawiedliwości Boga.</w:t>
      </w:r>
    </w:p>
    <w:p w14:paraId="01BAD0FF"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(3) Dwie pierwsze zasady zostały nam ukazane w objawieniu Boga w Jezusie Chrystusie i </w:t>
      </w:r>
      <w:r w:rsidRPr="00074492">
        <w:rPr>
          <w:rFonts w:ascii="Times New Roman" w:hAnsi="Times New Roman"/>
          <w:bCs/>
          <w:i/>
          <w:iCs/>
          <w:sz w:val="20"/>
        </w:rPr>
        <w:t>Piśmie Świętym</w:t>
      </w:r>
      <w:r w:rsidRPr="00074492">
        <w:rPr>
          <w:rFonts w:ascii="Times New Roman" w:hAnsi="Times New Roman"/>
          <w:bCs/>
          <w:sz w:val="20"/>
        </w:rPr>
        <w:t>.</w:t>
      </w:r>
    </w:p>
    <w:p w14:paraId="76F08905" w14:textId="4ECA0C56" w:rsidR="006C45AC" w:rsidRPr="00074492" w:rsidRDefault="006C45AC" w:rsidP="006C45AC">
      <w:pPr>
        <w:rPr>
          <w:rFonts w:ascii="Times New Roman" w:hAnsi="Times New Roman"/>
          <w:sz w:val="20"/>
        </w:rPr>
      </w:pPr>
      <w:r w:rsidRPr="00074492">
        <w:rPr>
          <w:rFonts w:ascii="Times New Roman" w:hAnsi="Times New Roman"/>
          <w:sz w:val="20"/>
        </w:rPr>
        <w:t>W średniowieczu te trzy zasady zostały niemal zupełnie spowite diabelską ciemnością i miały zostać na zawsze zapomniane. Ale Bóg powołał szereg bojowników wiary, reformatorów, którzy stanęli na placu boju i na nowo podnieśli w górę sztandar Bożej prawdy. Nie byli oni liczni. Jednak ich niewielka liczba stanowiła wymowny dowód, iż nie jest to ruch powstały z inicjatywy ludzi, ale rozpoczęty i kierowany przez Boga. Ci, którzy są po stronie Boga w wielkim boju, nie wygrywają swoją mądrością i siłą. Przeciwnie, wygrywają w</w:t>
      </w:r>
      <w:r w:rsidR="00D67EF6">
        <w:rPr>
          <w:rFonts w:ascii="Times New Roman" w:hAnsi="Times New Roman"/>
          <w:sz w:val="20"/>
        </w:rPr>
        <w:t> </w:t>
      </w:r>
      <w:r w:rsidRPr="00074492">
        <w:rPr>
          <w:rFonts w:ascii="Times New Roman" w:hAnsi="Times New Roman"/>
          <w:sz w:val="20"/>
        </w:rPr>
        <w:t xml:space="preserve">wielkim boju jedynie dając świadectwo temu, co głosi Słowo Boże i czego może dokonać i dokonuje moc Boża dla nas i w nas. Dlatego reformatorzy rozumieli, że ich misją jest głoszenie pięciu wielkich </w:t>
      </w:r>
      <w:r w:rsidRPr="00074492">
        <w:rPr>
          <w:rFonts w:ascii="Times New Roman" w:hAnsi="Times New Roman"/>
          <w:i/>
          <w:iCs/>
          <w:sz w:val="20"/>
        </w:rPr>
        <w:t>sola</w:t>
      </w:r>
      <w:r w:rsidRPr="00074492">
        <w:rPr>
          <w:rFonts w:ascii="Times New Roman" w:hAnsi="Times New Roman"/>
          <w:sz w:val="20"/>
        </w:rPr>
        <w:t>:</w:t>
      </w:r>
    </w:p>
    <w:p w14:paraId="04C5827A" w14:textId="77777777" w:rsidR="006C45AC" w:rsidRPr="00074492" w:rsidRDefault="006C45AC" w:rsidP="006C45AC">
      <w:pPr>
        <w:rPr>
          <w:rFonts w:ascii="Times New Roman" w:hAnsi="Times New Roman"/>
          <w:sz w:val="20"/>
        </w:rPr>
      </w:pPr>
      <w:r w:rsidRPr="00074492">
        <w:rPr>
          <w:rFonts w:ascii="Times New Roman" w:hAnsi="Times New Roman"/>
          <w:sz w:val="20"/>
        </w:rPr>
        <w:t xml:space="preserve">• </w:t>
      </w:r>
      <w:r w:rsidRPr="00074492">
        <w:rPr>
          <w:rFonts w:ascii="Times New Roman" w:hAnsi="Times New Roman"/>
          <w:i/>
          <w:iCs/>
          <w:sz w:val="20"/>
        </w:rPr>
        <w:t xml:space="preserve">sola </w:t>
      </w:r>
      <w:proofErr w:type="spellStart"/>
      <w:r w:rsidRPr="00074492">
        <w:rPr>
          <w:rFonts w:ascii="Times New Roman" w:hAnsi="Times New Roman"/>
          <w:i/>
          <w:iCs/>
          <w:sz w:val="20"/>
        </w:rPr>
        <w:t>Scriptura</w:t>
      </w:r>
      <w:proofErr w:type="spellEnd"/>
      <w:r w:rsidRPr="00074492">
        <w:rPr>
          <w:rFonts w:ascii="Times New Roman" w:hAnsi="Times New Roman"/>
          <w:sz w:val="20"/>
        </w:rPr>
        <w:t xml:space="preserve"> (tylko </w:t>
      </w:r>
      <w:r w:rsidRPr="00074492">
        <w:rPr>
          <w:rFonts w:ascii="Times New Roman" w:hAnsi="Times New Roman"/>
          <w:i/>
          <w:iCs/>
          <w:sz w:val="20"/>
        </w:rPr>
        <w:t>Pismo Święte</w:t>
      </w:r>
      <w:r w:rsidRPr="00074492">
        <w:rPr>
          <w:rFonts w:ascii="Times New Roman" w:hAnsi="Times New Roman"/>
          <w:sz w:val="20"/>
        </w:rPr>
        <w:t>),</w:t>
      </w:r>
    </w:p>
    <w:p w14:paraId="282B3DE4" w14:textId="77777777" w:rsidR="006C45AC" w:rsidRPr="00074492" w:rsidRDefault="006C45AC" w:rsidP="006C45AC">
      <w:pPr>
        <w:rPr>
          <w:rFonts w:ascii="Times New Roman" w:hAnsi="Times New Roman"/>
          <w:sz w:val="20"/>
        </w:rPr>
      </w:pPr>
      <w:r w:rsidRPr="00074492">
        <w:rPr>
          <w:rFonts w:ascii="Times New Roman" w:hAnsi="Times New Roman"/>
          <w:sz w:val="20"/>
        </w:rPr>
        <w:t xml:space="preserve">• </w:t>
      </w:r>
      <w:r w:rsidRPr="00074492">
        <w:rPr>
          <w:rFonts w:ascii="Times New Roman" w:hAnsi="Times New Roman"/>
          <w:i/>
          <w:iCs/>
          <w:sz w:val="20"/>
        </w:rPr>
        <w:t xml:space="preserve">sola </w:t>
      </w:r>
      <w:proofErr w:type="spellStart"/>
      <w:r w:rsidRPr="00074492">
        <w:rPr>
          <w:rFonts w:ascii="Times New Roman" w:hAnsi="Times New Roman"/>
          <w:i/>
          <w:iCs/>
          <w:sz w:val="20"/>
        </w:rPr>
        <w:t>gratia</w:t>
      </w:r>
      <w:proofErr w:type="spellEnd"/>
      <w:r w:rsidRPr="00074492">
        <w:rPr>
          <w:rFonts w:ascii="Times New Roman" w:hAnsi="Times New Roman"/>
          <w:sz w:val="20"/>
        </w:rPr>
        <w:t xml:space="preserve"> (tylko z łaski),</w:t>
      </w:r>
    </w:p>
    <w:p w14:paraId="1DF216D1" w14:textId="77777777" w:rsidR="006C45AC" w:rsidRPr="00074492" w:rsidRDefault="006C45AC" w:rsidP="006C45AC">
      <w:pPr>
        <w:rPr>
          <w:rFonts w:ascii="Times New Roman" w:hAnsi="Times New Roman"/>
          <w:sz w:val="20"/>
        </w:rPr>
      </w:pPr>
      <w:r w:rsidRPr="00074492">
        <w:rPr>
          <w:rFonts w:ascii="Times New Roman" w:hAnsi="Times New Roman"/>
          <w:sz w:val="20"/>
        </w:rPr>
        <w:t xml:space="preserve">• </w:t>
      </w:r>
      <w:r w:rsidRPr="00074492">
        <w:rPr>
          <w:rFonts w:ascii="Times New Roman" w:hAnsi="Times New Roman"/>
          <w:i/>
          <w:iCs/>
          <w:sz w:val="20"/>
        </w:rPr>
        <w:t xml:space="preserve">sola </w:t>
      </w:r>
      <w:proofErr w:type="spellStart"/>
      <w:r w:rsidRPr="00074492">
        <w:rPr>
          <w:rFonts w:ascii="Times New Roman" w:hAnsi="Times New Roman"/>
          <w:i/>
          <w:iCs/>
          <w:sz w:val="20"/>
        </w:rPr>
        <w:t>fide</w:t>
      </w:r>
      <w:proofErr w:type="spellEnd"/>
      <w:r w:rsidRPr="00074492">
        <w:rPr>
          <w:rFonts w:ascii="Times New Roman" w:hAnsi="Times New Roman"/>
          <w:sz w:val="20"/>
        </w:rPr>
        <w:t xml:space="preserve"> (tylko przez wiarę),</w:t>
      </w:r>
    </w:p>
    <w:p w14:paraId="6B62123C" w14:textId="77777777" w:rsidR="006C45AC" w:rsidRPr="00074492" w:rsidRDefault="006C45AC" w:rsidP="006C45AC">
      <w:pPr>
        <w:rPr>
          <w:rFonts w:ascii="Times New Roman" w:hAnsi="Times New Roman"/>
          <w:sz w:val="20"/>
        </w:rPr>
      </w:pPr>
      <w:r w:rsidRPr="00074492">
        <w:rPr>
          <w:rFonts w:ascii="Times New Roman" w:hAnsi="Times New Roman"/>
          <w:sz w:val="20"/>
        </w:rPr>
        <w:t xml:space="preserve">• </w:t>
      </w:r>
      <w:proofErr w:type="spellStart"/>
      <w:r w:rsidRPr="00074492">
        <w:rPr>
          <w:rFonts w:ascii="Times New Roman" w:hAnsi="Times New Roman"/>
          <w:i/>
          <w:iCs/>
          <w:sz w:val="20"/>
        </w:rPr>
        <w:t>solus</w:t>
      </w:r>
      <w:proofErr w:type="spellEnd"/>
      <w:r w:rsidRPr="00074492">
        <w:rPr>
          <w:rFonts w:ascii="Times New Roman" w:hAnsi="Times New Roman"/>
          <w:i/>
          <w:iCs/>
          <w:sz w:val="20"/>
        </w:rPr>
        <w:t xml:space="preserve"> </w:t>
      </w:r>
      <w:proofErr w:type="spellStart"/>
      <w:r w:rsidRPr="00074492">
        <w:rPr>
          <w:rFonts w:ascii="Times New Roman" w:hAnsi="Times New Roman"/>
          <w:i/>
          <w:iCs/>
          <w:sz w:val="20"/>
        </w:rPr>
        <w:t>Christus</w:t>
      </w:r>
      <w:proofErr w:type="spellEnd"/>
      <w:r w:rsidRPr="00074492">
        <w:rPr>
          <w:rFonts w:ascii="Times New Roman" w:hAnsi="Times New Roman"/>
          <w:sz w:val="20"/>
        </w:rPr>
        <w:t xml:space="preserve"> (tylko Chrystus),</w:t>
      </w:r>
    </w:p>
    <w:p w14:paraId="2C627E7C" w14:textId="77777777" w:rsidR="006C45AC" w:rsidRPr="00074492" w:rsidRDefault="006C45AC" w:rsidP="006C45AC">
      <w:pPr>
        <w:rPr>
          <w:rFonts w:ascii="Times New Roman" w:hAnsi="Times New Roman"/>
          <w:sz w:val="20"/>
        </w:rPr>
      </w:pPr>
      <w:r w:rsidRPr="00074492">
        <w:rPr>
          <w:rFonts w:ascii="Times New Roman" w:hAnsi="Times New Roman"/>
          <w:sz w:val="20"/>
        </w:rPr>
        <w:t xml:space="preserve">• </w:t>
      </w:r>
      <w:r w:rsidRPr="00074492">
        <w:rPr>
          <w:rFonts w:ascii="Times New Roman" w:hAnsi="Times New Roman"/>
          <w:i/>
          <w:iCs/>
          <w:sz w:val="20"/>
        </w:rPr>
        <w:t xml:space="preserve">soli </w:t>
      </w:r>
      <w:proofErr w:type="spellStart"/>
      <w:r w:rsidRPr="00074492">
        <w:rPr>
          <w:rFonts w:ascii="Times New Roman" w:hAnsi="Times New Roman"/>
          <w:i/>
          <w:iCs/>
          <w:sz w:val="20"/>
        </w:rPr>
        <w:t>Deo</w:t>
      </w:r>
      <w:proofErr w:type="spellEnd"/>
      <w:r w:rsidRPr="00074492">
        <w:rPr>
          <w:rFonts w:ascii="Times New Roman" w:hAnsi="Times New Roman"/>
          <w:i/>
          <w:iCs/>
          <w:sz w:val="20"/>
        </w:rPr>
        <w:t xml:space="preserve"> gloria</w:t>
      </w:r>
      <w:r w:rsidRPr="00074492">
        <w:rPr>
          <w:rFonts w:ascii="Times New Roman" w:hAnsi="Times New Roman"/>
          <w:sz w:val="20"/>
        </w:rPr>
        <w:t xml:space="preserve"> (tylko Bogu chwała).</w:t>
      </w:r>
    </w:p>
    <w:p w14:paraId="599B2A18" w14:textId="77777777" w:rsidR="006C45AC" w:rsidRPr="00074492" w:rsidRDefault="006C45AC" w:rsidP="006C45AC">
      <w:pPr>
        <w:rPr>
          <w:rFonts w:ascii="Times New Roman" w:hAnsi="Times New Roman"/>
          <w:sz w:val="20"/>
        </w:rPr>
      </w:pPr>
    </w:p>
    <w:p w14:paraId="30AACCC3" w14:textId="77777777" w:rsidR="006C45AC" w:rsidRPr="00074492" w:rsidRDefault="006C45AC" w:rsidP="006C45AC">
      <w:pPr>
        <w:rPr>
          <w:rFonts w:ascii="Times New Roman" w:hAnsi="Times New Roman"/>
          <w:b/>
          <w:bCs/>
          <w:sz w:val="20"/>
        </w:rPr>
      </w:pPr>
      <w:r w:rsidRPr="00074492">
        <w:rPr>
          <w:rFonts w:ascii="Times New Roman" w:hAnsi="Times New Roman"/>
          <w:b/>
          <w:bCs/>
          <w:sz w:val="20"/>
        </w:rPr>
        <w:t>Tematy lekcji</w:t>
      </w:r>
    </w:p>
    <w:p w14:paraId="237E19DA" w14:textId="77777777" w:rsidR="006C45AC" w:rsidRPr="00074492" w:rsidRDefault="006C45AC" w:rsidP="006C45AC">
      <w:pPr>
        <w:rPr>
          <w:rFonts w:ascii="Times New Roman" w:hAnsi="Times New Roman"/>
          <w:sz w:val="20"/>
        </w:rPr>
      </w:pPr>
      <w:r w:rsidRPr="00074492">
        <w:rPr>
          <w:rFonts w:ascii="Times New Roman" w:hAnsi="Times New Roman"/>
          <w:sz w:val="20"/>
        </w:rPr>
        <w:t>Ta lekcja porusza dwa zasadnicze tematy:</w:t>
      </w:r>
    </w:p>
    <w:p w14:paraId="37B27ED6" w14:textId="77777777" w:rsidR="006C45AC" w:rsidRPr="00074492" w:rsidRDefault="006C45AC" w:rsidP="006C45AC">
      <w:pPr>
        <w:rPr>
          <w:rFonts w:ascii="Times New Roman" w:hAnsi="Times New Roman"/>
          <w:sz w:val="20"/>
        </w:rPr>
      </w:pPr>
      <w:r w:rsidRPr="00074492">
        <w:rPr>
          <w:rFonts w:ascii="Times New Roman" w:hAnsi="Times New Roman"/>
          <w:sz w:val="20"/>
        </w:rPr>
        <w:t xml:space="preserve">1. Być po stronie Boga w wielkim boju znaczy wierzyć całkowicie </w:t>
      </w:r>
      <w:r w:rsidRPr="00074492">
        <w:rPr>
          <w:rFonts w:ascii="Times New Roman" w:hAnsi="Times New Roman"/>
          <w:i/>
          <w:iCs/>
          <w:sz w:val="20"/>
        </w:rPr>
        <w:t>Pismu Świętemu</w:t>
      </w:r>
      <w:r w:rsidRPr="00074492">
        <w:rPr>
          <w:rFonts w:ascii="Times New Roman" w:hAnsi="Times New Roman"/>
          <w:sz w:val="20"/>
        </w:rPr>
        <w:t xml:space="preserve"> jako jedynemu danemu nam objawieniu charakteru i miłości Boga.</w:t>
      </w:r>
    </w:p>
    <w:p w14:paraId="55B8ABE3" w14:textId="77777777" w:rsidR="006C45AC" w:rsidRPr="00074492" w:rsidRDefault="006C45AC" w:rsidP="006C45AC">
      <w:pPr>
        <w:rPr>
          <w:rFonts w:ascii="Times New Roman" w:hAnsi="Times New Roman"/>
          <w:sz w:val="20"/>
        </w:rPr>
      </w:pPr>
      <w:r w:rsidRPr="00074492">
        <w:rPr>
          <w:rFonts w:ascii="Times New Roman" w:hAnsi="Times New Roman"/>
          <w:sz w:val="20"/>
        </w:rPr>
        <w:t>2. Być po stronie Boga w wielkim boju to znaczy także wierzyć łasce Bożej jako jednemu źródłu i drodze zbawienia.</w:t>
      </w:r>
    </w:p>
    <w:p w14:paraId="28A6FCA2" w14:textId="77777777" w:rsidR="006C45AC" w:rsidRPr="00074492" w:rsidRDefault="006C45AC" w:rsidP="006C45AC">
      <w:pPr>
        <w:rPr>
          <w:rFonts w:ascii="Times New Roman" w:hAnsi="Times New Roman"/>
          <w:sz w:val="20"/>
        </w:rPr>
      </w:pPr>
    </w:p>
    <w:p w14:paraId="29368C2C" w14:textId="77777777" w:rsidR="006C45AC" w:rsidRPr="00074492" w:rsidRDefault="006C45AC" w:rsidP="006C45AC">
      <w:pPr>
        <w:rPr>
          <w:rFonts w:ascii="Times New Roman" w:hAnsi="Times New Roman"/>
          <w:sz w:val="20"/>
        </w:rPr>
      </w:pPr>
      <w:r w:rsidRPr="00074492">
        <w:rPr>
          <w:rFonts w:ascii="Times New Roman" w:hAnsi="Times New Roman"/>
          <w:b/>
          <w:sz w:val="20"/>
        </w:rPr>
        <w:t>Część II: Komentarz</w:t>
      </w:r>
    </w:p>
    <w:p w14:paraId="2CAC4C1A" w14:textId="77777777" w:rsidR="006C45AC" w:rsidRPr="00074492" w:rsidRDefault="006C45AC" w:rsidP="006C45AC">
      <w:pPr>
        <w:rPr>
          <w:rFonts w:ascii="Times New Roman" w:hAnsi="Times New Roman"/>
          <w:sz w:val="20"/>
        </w:rPr>
      </w:pPr>
    </w:p>
    <w:p w14:paraId="68F04C4C" w14:textId="77777777" w:rsidR="006C45AC" w:rsidRPr="00074492" w:rsidRDefault="006C45AC" w:rsidP="006C45AC">
      <w:pPr>
        <w:rPr>
          <w:rFonts w:ascii="Times New Roman" w:hAnsi="Times New Roman"/>
          <w:bCs/>
          <w:sz w:val="20"/>
        </w:rPr>
      </w:pPr>
      <w:r w:rsidRPr="00074492">
        <w:rPr>
          <w:rFonts w:ascii="Times New Roman" w:hAnsi="Times New Roman"/>
          <w:b/>
          <w:i/>
          <w:iCs/>
          <w:sz w:val="20"/>
        </w:rPr>
        <w:t xml:space="preserve">Sola </w:t>
      </w:r>
      <w:proofErr w:type="spellStart"/>
      <w:r w:rsidRPr="00074492">
        <w:rPr>
          <w:rFonts w:ascii="Times New Roman" w:hAnsi="Times New Roman"/>
          <w:b/>
          <w:i/>
          <w:iCs/>
          <w:sz w:val="20"/>
        </w:rPr>
        <w:t>Scriptura</w:t>
      </w:r>
      <w:proofErr w:type="spellEnd"/>
      <w:r w:rsidRPr="00074492">
        <w:rPr>
          <w:rFonts w:ascii="Times New Roman" w:hAnsi="Times New Roman"/>
          <w:b/>
          <w:i/>
          <w:iCs/>
          <w:sz w:val="20"/>
        </w:rPr>
        <w:t xml:space="preserve">, sola </w:t>
      </w:r>
      <w:proofErr w:type="spellStart"/>
      <w:r w:rsidRPr="00074492">
        <w:rPr>
          <w:rFonts w:ascii="Times New Roman" w:hAnsi="Times New Roman"/>
          <w:b/>
          <w:i/>
          <w:iCs/>
          <w:sz w:val="20"/>
        </w:rPr>
        <w:t>gratia</w:t>
      </w:r>
      <w:proofErr w:type="spellEnd"/>
      <w:r w:rsidRPr="00074492">
        <w:rPr>
          <w:rFonts w:ascii="Times New Roman" w:hAnsi="Times New Roman"/>
          <w:b/>
          <w:i/>
          <w:iCs/>
          <w:sz w:val="20"/>
        </w:rPr>
        <w:t xml:space="preserve">, sola </w:t>
      </w:r>
      <w:proofErr w:type="spellStart"/>
      <w:r w:rsidRPr="00074492">
        <w:rPr>
          <w:rFonts w:ascii="Times New Roman" w:hAnsi="Times New Roman"/>
          <w:b/>
          <w:i/>
          <w:iCs/>
          <w:sz w:val="20"/>
        </w:rPr>
        <w:t>fide</w:t>
      </w:r>
      <w:proofErr w:type="spellEnd"/>
    </w:p>
    <w:p w14:paraId="65ABEB0E"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Dlaczego protestancka zasada </w:t>
      </w:r>
      <w:r w:rsidRPr="00074492">
        <w:rPr>
          <w:rFonts w:ascii="Times New Roman" w:hAnsi="Times New Roman"/>
          <w:bCs/>
          <w:i/>
          <w:iCs/>
          <w:sz w:val="20"/>
        </w:rPr>
        <w:t xml:space="preserve">sola </w:t>
      </w:r>
      <w:proofErr w:type="spellStart"/>
      <w:r w:rsidRPr="00074492">
        <w:rPr>
          <w:rFonts w:ascii="Times New Roman" w:hAnsi="Times New Roman"/>
          <w:bCs/>
          <w:i/>
          <w:iCs/>
          <w:sz w:val="20"/>
        </w:rPr>
        <w:t>Scriptura</w:t>
      </w:r>
      <w:proofErr w:type="spellEnd"/>
      <w:r w:rsidRPr="00074492">
        <w:rPr>
          <w:rFonts w:ascii="Times New Roman" w:hAnsi="Times New Roman"/>
          <w:bCs/>
          <w:sz w:val="20"/>
        </w:rPr>
        <w:t xml:space="preserve"> jest tak ważna w wielkim boju? Jak łączy się ze zbawieniem i innymi protestanckimi </w:t>
      </w:r>
      <w:r w:rsidRPr="00074492">
        <w:rPr>
          <w:rFonts w:ascii="Times New Roman" w:hAnsi="Times New Roman"/>
          <w:bCs/>
          <w:i/>
          <w:iCs/>
          <w:sz w:val="20"/>
        </w:rPr>
        <w:t>sola</w:t>
      </w:r>
      <w:r w:rsidRPr="00074492">
        <w:rPr>
          <w:rFonts w:ascii="Times New Roman" w:hAnsi="Times New Roman"/>
          <w:bCs/>
          <w:sz w:val="20"/>
        </w:rPr>
        <w:t xml:space="preserve">, w tym zwłaszcza </w:t>
      </w:r>
      <w:r w:rsidRPr="00074492">
        <w:rPr>
          <w:rFonts w:ascii="Times New Roman" w:hAnsi="Times New Roman"/>
          <w:bCs/>
          <w:i/>
          <w:iCs/>
          <w:sz w:val="20"/>
        </w:rPr>
        <w:t xml:space="preserve">sola </w:t>
      </w:r>
      <w:proofErr w:type="spellStart"/>
      <w:r w:rsidRPr="00074492">
        <w:rPr>
          <w:rFonts w:ascii="Times New Roman" w:hAnsi="Times New Roman"/>
          <w:bCs/>
          <w:i/>
          <w:iCs/>
          <w:sz w:val="20"/>
        </w:rPr>
        <w:t>gratia</w:t>
      </w:r>
      <w:proofErr w:type="spellEnd"/>
      <w:r w:rsidRPr="00074492">
        <w:rPr>
          <w:rFonts w:ascii="Times New Roman" w:hAnsi="Times New Roman"/>
          <w:bCs/>
          <w:sz w:val="20"/>
        </w:rPr>
        <w:t xml:space="preserve"> i </w:t>
      </w:r>
      <w:r w:rsidRPr="00074492">
        <w:rPr>
          <w:rFonts w:ascii="Times New Roman" w:hAnsi="Times New Roman"/>
          <w:bCs/>
          <w:i/>
          <w:iCs/>
          <w:sz w:val="20"/>
        </w:rPr>
        <w:t xml:space="preserve">sola </w:t>
      </w:r>
      <w:proofErr w:type="spellStart"/>
      <w:r w:rsidRPr="00074492">
        <w:rPr>
          <w:rFonts w:ascii="Times New Roman" w:hAnsi="Times New Roman"/>
          <w:bCs/>
          <w:i/>
          <w:iCs/>
          <w:sz w:val="20"/>
        </w:rPr>
        <w:t>fide</w:t>
      </w:r>
      <w:proofErr w:type="spellEnd"/>
      <w:r w:rsidRPr="00074492">
        <w:rPr>
          <w:rFonts w:ascii="Times New Roman" w:hAnsi="Times New Roman"/>
          <w:bCs/>
          <w:sz w:val="20"/>
        </w:rPr>
        <w:t xml:space="preserve">? (Zwróć uwagę, iż zgodnie z Ef 2,8 komentarz ten traktuje </w:t>
      </w:r>
      <w:r w:rsidRPr="00074492">
        <w:rPr>
          <w:rFonts w:ascii="Times New Roman" w:hAnsi="Times New Roman"/>
          <w:bCs/>
          <w:i/>
          <w:iCs/>
          <w:sz w:val="20"/>
        </w:rPr>
        <w:t xml:space="preserve">sola </w:t>
      </w:r>
      <w:proofErr w:type="spellStart"/>
      <w:r w:rsidRPr="00074492">
        <w:rPr>
          <w:rFonts w:ascii="Times New Roman" w:hAnsi="Times New Roman"/>
          <w:bCs/>
          <w:i/>
          <w:iCs/>
          <w:sz w:val="20"/>
        </w:rPr>
        <w:t>gratia</w:t>
      </w:r>
      <w:proofErr w:type="spellEnd"/>
      <w:r w:rsidRPr="00074492">
        <w:rPr>
          <w:rFonts w:ascii="Times New Roman" w:hAnsi="Times New Roman"/>
          <w:bCs/>
          <w:sz w:val="20"/>
        </w:rPr>
        <w:t xml:space="preserve"> i </w:t>
      </w:r>
      <w:r w:rsidRPr="00074492">
        <w:rPr>
          <w:rFonts w:ascii="Times New Roman" w:hAnsi="Times New Roman"/>
          <w:bCs/>
          <w:i/>
          <w:iCs/>
          <w:sz w:val="20"/>
        </w:rPr>
        <w:t xml:space="preserve">sola </w:t>
      </w:r>
      <w:proofErr w:type="spellStart"/>
      <w:r w:rsidRPr="00074492">
        <w:rPr>
          <w:rFonts w:ascii="Times New Roman" w:hAnsi="Times New Roman"/>
          <w:bCs/>
          <w:i/>
          <w:iCs/>
          <w:sz w:val="20"/>
        </w:rPr>
        <w:t>fide</w:t>
      </w:r>
      <w:proofErr w:type="spellEnd"/>
      <w:r w:rsidRPr="00074492">
        <w:rPr>
          <w:rFonts w:ascii="Times New Roman" w:hAnsi="Times New Roman"/>
          <w:bCs/>
          <w:sz w:val="20"/>
        </w:rPr>
        <w:t xml:space="preserve"> jako nierozerwalnie związane ze sobą).</w:t>
      </w:r>
    </w:p>
    <w:p w14:paraId="0F656410" w14:textId="3F61D58A" w:rsidR="006C45AC" w:rsidRPr="00074492" w:rsidRDefault="006C45AC" w:rsidP="006C45AC">
      <w:pPr>
        <w:rPr>
          <w:rFonts w:ascii="Times New Roman" w:hAnsi="Times New Roman"/>
          <w:bCs/>
          <w:sz w:val="20"/>
        </w:rPr>
      </w:pPr>
      <w:r w:rsidRPr="00074492">
        <w:rPr>
          <w:rFonts w:ascii="Times New Roman" w:hAnsi="Times New Roman"/>
          <w:bCs/>
          <w:sz w:val="20"/>
        </w:rPr>
        <w:t>Jak zauważyliśmy, wielki bój zaczął się w Niebie, kiedy Lucyfer skierował przeciwko Bogu fałszywe oskarżenie, iż jest On zły, a Jego panowanie to tyrania. Potem wielki bój przeniósł się na Ziemię, kiedy Lucyfer zwiódł naszych prarodziców, tak iż uwierzyli, że są albo mogą się stać bogami. We wszystkich etapach historii ludzkości diabeł działał z niestrudzoną złością, by wypaczać zrozumienie charakteru Boga, Jego planów, panowania i prawa. Bóg odpowiedział na to objawiając się ludzkości. Czyni to przez przyrodę, historię, ludzką naturę i naszą świadomość. To Boże objawienie jest nazywane objawieniem ogólnym. Jednak z natury rzecz jest ono mało precyzyjne, gdyż nie można go wyrazić słowami. Ponadto grzech spowodował daleko idące zmiany w</w:t>
      </w:r>
      <w:r w:rsidR="00D67EF6">
        <w:rPr>
          <w:rFonts w:ascii="Times New Roman" w:hAnsi="Times New Roman"/>
          <w:bCs/>
          <w:sz w:val="20"/>
        </w:rPr>
        <w:t> </w:t>
      </w:r>
      <w:r w:rsidRPr="00074492">
        <w:rPr>
          <w:rFonts w:ascii="Times New Roman" w:hAnsi="Times New Roman"/>
          <w:bCs/>
          <w:sz w:val="20"/>
        </w:rPr>
        <w:t>przyrodzie, historii, ludzkiej naturze, moralności, ludzkim myśleniu oraz naszym postrzeganiu rzeczywistości, co stanowi wyzwanie dla naszego osądu i pojmowania ogólnego objawienia.</w:t>
      </w:r>
    </w:p>
    <w:p w14:paraId="3FBC6379" w14:textId="43166CE9" w:rsidR="006C45AC" w:rsidRPr="00074492" w:rsidRDefault="006C45AC" w:rsidP="006C45AC">
      <w:pPr>
        <w:rPr>
          <w:rFonts w:ascii="Times New Roman" w:hAnsi="Times New Roman"/>
          <w:bCs/>
          <w:sz w:val="20"/>
        </w:rPr>
      </w:pPr>
      <w:r w:rsidRPr="00074492">
        <w:rPr>
          <w:rFonts w:ascii="Times New Roman" w:hAnsi="Times New Roman"/>
          <w:bCs/>
          <w:sz w:val="20"/>
        </w:rPr>
        <w:t xml:space="preserve">Dlatego Bóg objawia się przede wszystkim przy pomocy </w:t>
      </w:r>
      <w:r w:rsidRPr="00074492">
        <w:rPr>
          <w:rFonts w:ascii="Times New Roman" w:hAnsi="Times New Roman"/>
          <w:bCs/>
          <w:i/>
          <w:iCs/>
          <w:sz w:val="20"/>
        </w:rPr>
        <w:t>szczególnego objawienia</w:t>
      </w:r>
      <w:r w:rsidRPr="00074492">
        <w:rPr>
          <w:rFonts w:ascii="Times New Roman" w:hAnsi="Times New Roman"/>
          <w:bCs/>
          <w:sz w:val="20"/>
        </w:rPr>
        <w:t>. Szczególne objawienie to osobiste i wyrażalne słowami objawienie Boga. Dzięki temu objawieniu możemy zrozumieć charakter Boga, Jego osobowość, Jego plany, Jego panowanie nad dziejami ludzkości oraz Jego zasady działania i panowania. Przed upadkiem w grzech szczególne objawienie Boga polegało na Jego osobistej więzi i werbalnym przekazie kierowanym do Adama i Ewy. Po upadku Bóg nie porzucił ludzkości, choć grzech znacząco zmienił Jego więź z</w:t>
      </w:r>
      <w:r w:rsidR="00B21A06">
        <w:rPr>
          <w:rFonts w:ascii="Times New Roman" w:hAnsi="Times New Roman"/>
          <w:bCs/>
          <w:sz w:val="20"/>
        </w:rPr>
        <w:t> </w:t>
      </w:r>
      <w:r w:rsidRPr="00074492">
        <w:rPr>
          <w:rFonts w:ascii="Times New Roman" w:hAnsi="Times New Roman"/>
          <w:bCs/>
          <w:sz w:val="20"/>
        </w:rPr>
        <w:t>ludźmi. Bóg kontynuował swoje osobiste objawienie wobec Adama i Ewy oraz reszty ludzkości przy pomocy szeregu środków takich jak teofanie (ukazania się Boga w różnych postaciach) czy doświadczenia profetyczne (sny i widzenia).</w:t>
      </w:r>
    </w:p>
    <w:p w14:paraId="3940F27F"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Przez tysiące lat Bóg działał przez patriarchów i proroków, by przeciwstawiać się diabelskim dezinformacjom oraz, co ważniejsze, wzywać ludzi do właściwego zrozumienia Go, zaufania Mu i przyjęcia Jego planu zbawienia. Jednak Bóg nie poprzestał na tej formie pośredniego objawienia. Bóg Syn, Druga Osoba Boskiej Trójcy, stał się człowiekiem, aby mógł przebywać z nami osobiście </w:t>
      </w:r>
      <w:r w:rsidRPr="00074492">
        <w:rPr>
          <w:rFonts w:ascii="Times New Roman" w:hAnsi="Times New Roman"/>
          <w:iCs/>
          <w:sz w:val="20"/>
        </w:rPr>
        <w:t xml:space="preserve">(J 1,1-3.14) </w:t>
      </w:r>
      <w:r w:rsidRPr="00074492">
        <w:rPr>
          <w:rFonts w:ascii="Times New Roman" w:hAnsi="Times New Roman"/>
          <w:bCs/>
          <w:sz w:val="20"/>
        </w:rPr>
        <w:t xml:space="preserve">i bezpośrednio ukazać nam swoją miłość do nas. Aby nas zbawić, Bóg wziął na siebie winę z powodu grzechu i stał się grzechem za nas, abyśmy </w:t>
      </w:r>
      <w:r w:rsidRPr="00074492">
        <w:rPr>
          <w:rFonts w:ascii="Times New Roman" w:hAnsi="Times New Roman"/>
          <w:bCs/>
          <w:sz w:val="20"/>
        </w:rPr>
        <w:lastRenderedPageBreak/>
        <w:t xml:space="preserve">mogli stać się sprawiedliwością Bożą w Nim </w:t>
      </w:r>
      <w:r w:rsidRPr="00074492">
        <w:rPr>
          <w:rFonts w:ascii="Times New Roman" w:hAnsi="Times New Roman"/>
          <w:iCs/>
          <w:sz w:val="20"/>
        </w:rPr>
        <w:t>(2 Kor 5,21)</w:t>
      </w:r>
      <w:r w:rsidRPr="00074492">
        <w:rPr>
          <w:rFonts w:ascii="Times New Roman" w:hAnsi="Times New Roman"/>
          <w:bCs/>
          <w:sz w:val="20"/>
        </w:rPr>
        <w:t xml:space="preserve">. Jezus Chrystus, inkarnowany Bóg, jest kulminacją szczególnego i osobistego objawienia Boga dla ludzkości, a także dla całego wszechświata </w:t>
      </w:r>
      <w:r w:rsidRPr="00074492">
        <w:rPr>
          <w:rFonts w:ascii="Times New Roman" w:hAnsi="Times New Roman"/>
          <w:iCs/>
          <w:sz w:val="20"/>
        </w:rPr>
        <w:t>(</w:t>
      </w:r>
      <w:proofErr w:type="spellStart"/>
      <w:r w:rsidRPr="00074492">
        <w:rPr>
          <w:rFonts w:ascii="Times New Roman" w:hAnsi="Times New Roman"/>
          <w:iCs/>
          <w:sz w:val="20"/>
        </w:rPr>
        <w:t>Hbr</w:t>
      </w:r>
      <w:proofErr w:type="spellEnd"/>
      <w:r w:rsidRPr="00074492">
        <w:rPr>
          <w:rFonts w:ascii="Times New Roman" w:hAnsi="Times New Roman"/>
          <w:iCs/>
          <w:sz w:val="20"/>
        </w:rPr>
        <w:t> 1,1-3)</w:t>
      </w:r>
      <w:r w:rsidRPr="00074492">
        <w:rPr>
          <w:rFonts w:ascii="Times New Roman" w:hAnsi="Times New Roman"/>
          <w:bCs/>
          <w:sz w:val="20"/>
        </w:rPr>
        <w:t>. Przez Jezusa - w Jego inkarnacji, życiu, służbie, ofiarnej śmierci i zmartwychwstaniu - Bóg objawił w pełni swój charakter oparty na miłości i sprawiedliwości oraz swoją stwórczą i zbawczą moc. Po wniebowstąpieniu Chrystusa Bóg kontynuował swoje prorocze objawienie przez obecność i działanie Ducha Świętego.</w:t>
      </w:r>
    </w:p>
    <w:p w14:paraId="0BA3CE4D"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Jednak szczególne Boże objawienie nie kończy się na tych historycznych ukazaniach się Boga. Przez proces natchnienia Bóg działał posługując się prorokami i apostołami </w:t>
      </w:r>
      <w:r w:rsidRPr="00074492">
        <w:rPr>
          <w:rFonts w:ascii="Times New Roman" w:hAnsi="Times New Roman"/>
          <w:iCs/>
          <w:sz w:val="20"/>
        </w:rPr>
        <w:t>(Ef 2,20)</w:t>
      </w:r>
      <w:r w:rsidRPr="00074492">
        <w:rPr>
          <w:rFonts w:ascii="Times New Roman" w:hAnsi="Times New Roman"/>
          <w:bCs/>
          <w:sz w:val="20"/>
        </w:rPr>
        <w:t xml:space="preserve">, by zapisać Jego szczególne Boże objawienie w celu rozpowszechnienia i ogłoszenia go na całym świecie </w:t>
      </w:r>
      <w:r w:rsidRPr="00074492">
        <w:rPr>
          <w:rFonts w:ascii="Times New Roman" w:hAnsi="Times New Roman"/>
          <w:iCs/>
          <w:sz w:val="20"/>
        </w:rPr>
        <w:t>(2 Tm 3,16; Mt 28,20)</w:t>
      </w:r>
      <w:r w:rsidRPr="00074492">
        <w:rPr>
          <w:rFonts w:ascii="Times New Roman" w:hAnsi="Times New Roman"/>
          <w:bCs/>
          <w:sz w:val="20"/>
        </w:rPr>
        <w:t xml:space="preserve">. Ten zapis Bożego objawienia to </w:t>
      </w:r>
      <w:r w:rsidRPr="00074492">
        <w:rPr>
          <w:rFonts w:ascii="Times New Roman" w:hAnsi="Times New Roman"/>
          <w:bCs/>
          <w:i/>
          <w:iCs/>
          <w:sz w:val="20"/>
        </w:rPr>
        <w:t>Pismo Święte</w:t>
      </w:r>
      <w:r w:rsidRPr="00074492">
        <w:rPr>
          <w:rFonts w:ascii="Times New Roman" w:hAnsi="Times New Roman"/>
          <w:bCs/>
          <w:sz w:val="20"/>
        </w:rPr>
        <w:t xml:space="preserve"> składające się ze </w:t>
      </w:r>
      <w:r w:rsidRPr="00074492">
        <w:rPr>
          <w:rFonts w:ascii="Times New Roman" w:hAnsi="Times New Roman"/>
          <w:bCs/>
          <w:i/>
          <w:iCs/>
          <w:sz w:val="20"/>
        </w:rPr>
        <w:t>Starego Testamentu</w:t>
      </w:r>
      <w:r w:rsidRPr="00074492">
        <w:rPr>
          <w:rFonts w:ascii="Times New Roman" w:hAnsi="Times New Roman"/>
          <w:bCs/>
          <w:sz w:val="20"/>
        </w:rPr>
        <w:t xml:space="preserve"> i </w:t>
      </w:r>
      <w:r w:rsidRPr="00074492">
        <w:rPr>
          <w:rFonts w:ascii="Times New Roman" w:hAnsi="Times New Roman"/>
          <w:bCs/>
          <w:i/>
          <w:iCs/>
          <w:sz w:val="20"/>
        </w:rPr>
        <w:t>Nowego Testamentu</w:t>
      </w:r>
      <w:r w:rsidRPr="00074492">
        <w:rPr>
          <w:rFonts w:ascii="Times New Roman" w:hAnsi="Times New Roman"/>
          <w:bCs/>
          <w:sz w:val="20"/>
        </w:rPr>
        <w:t xml:space="preserve">, poświęcone głównie objawieniu Boga w Chrystusie </w:t>
      </w:r>
      <w:r w:rsidRPr="00074492">
        <w:rPr>
          <w:rFonts w:ascii="Times New Roman" w:hAnsi="Times New Roman"/>
          <w:iCs/>
          <w:sz w:val="20"/>
        </w:rPr>
        <w:t xml:space="preserve">(J 5,39-40; </w:t>
      </w:r>
      <w:proofErr w:type="spellStart"/>
      <w:r w:rsidRPr="00074492">
        <w:rPr>
          <w:rFonts w:ascii="Times New Roman" w:hAnsi="Times New Roman"/>
          <w:iCs/>
          <w:sz w:val="20"/>
        </w:rPr>
        <w:t>Łk</w:t>
      </w:r>
      <w:proofErr w:type="spellEnd"/>
      <w:r w:rsidRPr="00074492">
        <w:rPr>
          <w:rFonts w:ascii="Times New Roman" w:hAnsi="Times New Roman"/>
          <w:iCs/>
          <w:sz w:val="20"/>
        </w:rPr>
        <w:t> 24,27)</w:t>
      </w:r>
      <w:r w:rsidRPr="00074492">
        <w:rPr>
          <w:rFonts w:ascii="Times New Roman" w:hAnsi="Times New Roman"/>
          <w:bCs/>
          <w:sz w:val="20"/>
        </w:rPr>
        <w:t>.</w:t>
      </w:r>
    </w:p>
    <w:p w14:paraId="262E237C"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Tak więc </w:t>
      </w:r>
      <w:r w:rsidRPr="00074492">
        <w:rPr>
          <w:rFonts w:ascii="Times New Roman" w:hAnsi="Times New Roman"/>
          <w:bCs/>
          <w:i/>
          <w:iCs/>
          <w:sz w:val="20"/>
        </w:rPr>
        <w:t>Pismo Święte</w:t>
      </w:r>
      <w:r w:rsidRPr="00074492">
        <w:rPr>
          <w:rFonts w:ascii="Times New Roman" w:hAnsi="Times New Roman"/>
          <w:bCs/>
          <w:sz w:val="20"/>
        </w:rPr>
        <w:t xml:space="preserve"> jest nieodłączną częścią szczególnego objawienia Boga. Nosi ono pieczęć Bożego autorytetu jako Słowo Boże. Bóg pragnie, by przez </w:t>
      </w:r>
      <w:r w:rsidRPr="00074492">
        <w:rPr>
          <w:rFonts w:ascii="Times New Roman" w:hAnsi="Times New Roman"/>
          <w:bCs/>
          <w:i/>
          <w:iCs/>
          <w:sz w:val="20"/>
        </w:rPr>
        <w:t>Pismo Święte</w:t>
      </w:r>
      <w:r w:rsidRPr="00074492">
        <w:rPr>
          <w:rFonts w:ascii="Times New Roman" w:hAnsi="Times New Roman"/>
          <w:bCs/>
          <w:sz w:val="20"/>
        </w:rPr>
        <w:t xml:space="preserve"> wszyscy ludzie poznali, jaki On jest naprawdę oraz czego dokonał i dokonuje dla ich zbawienia.</w:t>
      </w:r>
    </w:p>
    <w:p w14:paraId="531418C6" w14:textId="77777777" w:rsidR="006C45AC" w:rsidRPr="00074492" w:rsidRDefault="006C45AC" w:rsidP="006C45AC">
      <w:pPr>
        <w:rPr>
          <w:rFonts w:ascii="Times New Roman" w:hAnsi="Times New Roman"/>
          <w:bCs/>
          <w:sz w:val="20"/>
        </w:rPr>
      </w:pPr>
    </w:p>
    <w:p w14:paraId="45073DC5" w14:textId="77777777" w:rsidR="006C45AC" w:rsidRPr="00074492" w:rsidRDefault="006C45AC" w:rsidP="006C45AC">
      <w:pPr>
        <w:rPr>
          <w:rFonts w:ascii="Times New Roman" w:hAnsi="Times New Roman"/>
          <w:bCs/>
          <w:sz w:val="20"/>
        </w:rPr>
      </w:pPr>
      <w:r w:rsidRPr="00074492">
        <w:rPr>
          <w:rFonts w:ascii="Times New Roman" w:hAnsi="Times New Roman"/>
          <w:b/>
          <w:sz w:val="20"/>
        </w:rPr>
        <w:t>Ataki</w:t>
      </w:r>
    </w:p>
    <w:p w14:paraId="41D9803D"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Szatan zastosował kilka strategii w celu osłabienia i stłumienia wpływu szczególnego objawienia Boga. Jedna z tych strategii polega na doprowadzeniu ludzkości do zwątpienia w to, co Bóg objawił w Jego Słowie. Jednak kiedy Słowo Boże raz po raz dowiodło swojej wiarygodności, diabeł przekierował uwagę na swoją zasadniczą strategię - uzależnienie </w:t>
      </w:r>
      <w:r w:rsidRPr="00074492">
        <w:rPr>
          <w:rFonts w:ascii="Times New Roman" w:hAnsi="Times New Roman"/>
          <w:bCs/>
          <w:i/>
          <w:iCs/>
          <w:sz w:val="20"/>
        </w:rPr>
        <w:t>Pisma Świętego</w:t>
      </w:r>
      <w:r w:rsidRPr="00074492">
        <w:rPr>
          <w:rFonts w:ascii="Times New Roman" w:hAnsi="Times New Roman"/>
          <w:bCs/>
          <w:sz w:val="20"/>
        </w:rPr>
        <w:t xml:space="preserve"> od ludzkiej interpretacji i tradycji. Taka zmiana nastąpiła wśród ludu Bożego już w czasach starotestamentowych. Wskutek tego wielu zdeklarowanych wierzących miało problem z przyjęciem Jezusa - nie dlatego, by </w:t>
      </w:r>
      <w:r w:rsidRPr="00074492">
        <w:rPr>
          <w:rFonts w:ascii="Times New Roman" w:hAnsi="Times New Roman"/>
          <w:bCs/>
          <w:i/>
          <w:iCs/>
          <w:sz w:val="20"/>
        </w:rPr>
        <w:t>Pismo Święte</w:t>
      </w:r>
      <w:r w:rsidRPr="00074492">
        <w:rPr>
          <w:rFonts w:ascii="Times New Roman" w:hAnsi="Times New Roman"/>
          <w:bCs/>
          <w:sz w:val="20"/>
        </w:rPr>
        <w:t xml:space="preserve"> było niejasne czy niezrozumiałe, ale dlatego, że chcieli filtrować Słowo Boże przez swoją tradycję </w:t>
      </w:r>
      <w:r w:rsidRPr="00074492">
        <w:rPr>
          <w:rFonts w:ascii="Times New Roman" w:hAnsi="Times New Roman"/>
          <w:iCs/>
          <w:sz w:val="20"/>
        </w:rPr>
        <w:t>(</w:t>
      </w:r>
      <w:proofErr w:type="spellStart"/>
      <w:r w:rsidRPr="00074492">
        <w:rPr>
          <w:rFonts w:ascii="Times New Roman" w:hAnsi="Times New Roman"/>
          <w:iCs/>
          <w:sz w:val="20"/>
        </w:rPr>
        <w:t>Mk</w:t>
      </w:r>
      <w:proofErr w:type="spellEnd"/>
      <w:r w:rsidRPr="00074492">
        <w:rPr>
          <w:rFonts w:ascii="Times New Roman" w:hAnsi="Times New Roman"/>
          <w:iCs/>
          <w:sz w:val="20"/>
        </w:rPr>
        <w:t> 7,1-13)</w:t>
      </w:r>
      <w:r w:rsidRPr="00074492">
        <w:rPr>
          <w:rFonts w:ascii="Times New Roman" w:hAnsi="Times New Roman"/>
          <w:bCs/>
          <w:sz w:val="20"/>
        </w:rPr>
        <w:t xml:space="preserve">. W ten sposób diabeł osiągnął swój potrójny cel: „zaniedbanie przykazań Bożych”, „uchylanie przykazań Bożych” i „unieważnianie Słowa Bożego” </w:t>
      </w:r>
      <w:r w:rsidRPr="00074492">
        <w:rPr>
          <w:rFonts w:ascii="Times New Roman" w:hAnsi="Times New Roman"/>
          <w:iCs/>
          <w:sz w:val="20"/>
        </w:rPr>
        <w:t>(</w:t>
      </w:r>
      <w:proofErr w:type="spellStart"/>
      <w:r w:rsidRPr="00074492">
        <w:rPr>
          <w:rFonts w:ascii="Times New Roman" w:hAnsi="Times New Roman"/>
          <w:iCs/>
          <w:sz w:val="20"/>
        </w:rPr>
        <w:t>Mk</w:t>
      </w:r>
      <w:proofErr w:type="spellEnd"/>
      <w:r w:rsidRPr="00074492">
        <w:rPr>
          <w:rFonts w:ascii="Times New Roman" w:hAnsi="Times New Roman"/>
          <w:iCs/>
          <w:sz w:val="20"/>
        </w:rPr>
        <w:t> 7,1-13)</w:t>
      </w:r>
      <w:r w:rsidRPr="00074492">
        <w:rPr>
          <w:rFonts w:ascii="Times New Roman" w:hAnsi="Times New Roman"/>
          <w:bCs/>
          <w:sz w:val="20"/>
        </w:rPr>
        <w:t>.</w:t>
      </w:r>
    </w:p>
    <w:p w14:paraId="50197D8D"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Początkowo wydawało się, że żydowska tradycja ma szlachetny cel. Jednak nie kontrolowana starannie przez biblijne zasady tradycja w końcu prowadzi do grzechu, gdyż usuwa autorytet Boga i usiłuje przejąć nad Nim kontrolę, wywyższa ludzki autorytet ponad Boga, Jego panowanie i Jego objawienie. Wyniesienie tradycji ponad Słowo Boże udaremnia cel i sens szczególnego objawienia Bożego, mianowicie objawienie Jego charakteru, zamierzeń i planów oraz ukazanie planu odkupienia. Zamiast uczyć się o miłości Bożej i zbawieniu z łaski, ludzie są uczeni podążania za wskazaniami religijnych ekspertów, którzy zazwyczaj wskazują im mozolną i fałszywą drogę do zbawienia </w:t>
      </w:r>
      <w:r w:rsidRPr="00074492">
        <w:rPr>
          <w:rFonts w:ascii="Times New Roman" w:hAnsi="Times New Roman"/>
          <w:iCs/>
          <w:sz w:val="20"/>
        </w:rPr>
        <w:t>(Mt 23,4)</w:t>
      </w:r>
      <w:r w:rsidRPr="00074492">
        <w:rPr>
          <w:rFonts w:ascii="Times New Roman" w:hAnsi="Times New Roman"/>
          <w:bCs/>
          <w:sz w:val="20"/>
        </w:rPr>
        <w:t>.</w:t>
      </w:r>
    </w:p>
    <w:p w14:paraId="7CF25872" w14:textId="7BA4525C" w:rsidR="006C45AC" w:rsidRPr="00074492" w:rsidRDefault="006C45AC" w:rsidP="006C45AC">
      <w:pPr>
        <w:rPr>
          <w:rFonts w:ascii="Times New Roman" w:hAnsi="Times New Roman"/>
          <w:bCs/>
          <w:sz w:val="20"/>
        </w:rPr>
      </w:pPr>
      <w:r w:rsidRPr="00074492">
        <w:rPr>
          <w:rFonts w:ascii="Times New Roman" w:hAnsi="Times New Roman"/>
          <w:bCs/>
          <w:sz w:val="20"/>
        </w:rPr>
        <w:t xml:space="preserve">Podobnie jak Chrystus, pierwsi chrześcijanie odrzucili tradycję i interpretowali </w:t>
      </w:r>
      <w:r w:rsidRPr="00074492">
        <w:rPr>
          <w:rFonts w:ascii="Times New Roman" w:hAnsi="Times New Roman"/>
          <w:bCs/>
          <w:i/>
          <w:iCs/>
          <w:sz w:val="20"/>
        </w:rPr>
        <w:t>Pismo Święte</w:t>
      </w:r>
      <w:r w:rsidRPr="00074492">
        <w:rPr>
          <w:rFonts w:ascii="Times New Roman" w:hAnsi="Times New Roman"/>
          <w:bCs/>
          <w:sz w:val="20"/>
        </w:rPr>
        <w:t xml:space="preserve"> zgodnie z</w:t>
      </w:r>
      <w:r w:rsidR="00B21A06">
        <w:rPr>
          <w:rFonts w:ascii="Times New Roman" w:hAnsi="Times New Roman"/>
          <w:bCs/>
          <w:sz w:val="20"/>
        </w:rPr>
        <w:t> </w:t>
      </w:r>
      <w:r w:rsidRPr="00074492">
        <w:rPr>
          <w:rFonts w:ascii="Times New Roman" w:hAnsi="Times New Roman"/>
          <w:bCs/>
          <w:sz w:val="20"/>
        </w:rPr>
        <w:t xml:space="preserve">jego zamierzonym znaczeniem </w:t>
      </w:r>
      <w:r w:rsidRPr="00074492">
        <w:rPr>
          <w:rFonts w:ascii="Times New Roman" w:hAnsi="Times New Roman"/>
          <w:iCs/>
          <w:sz w:val="20"/>
        </w:rPr>
        <w:t xml:space="preserve">(J 5,39-40; </w:t>
      </w:r>
      <w:proofErr w:type="spellStart"/>
      <w:r w:rsidRPr="00074492">
        <w:rPr>
          <w:rFonts w:ascii="Times New Roman" w:hAnsi="Times New Roman"/>
          <w:iCs/>
          <w:sz w:val="20"/>
        </w:rPr>
        <w:t>Łk</w:t>
      </w:r>
      <w:proofErr w:type="spellEnd"/>
      <w:r w:rsidRPr="00074492">
        <w:rPr>
          <w:rFonts w:ascii="Times New Roman" w:hAnsi="Times New Roman"/>
          <w:iCs/>
          <w:sz w:val="20"/>
        </w:rPr>
        <w:t xml:space="preserve"> 24,25-27; </w:t>
      </w:r>
      <w:proofErr w:type="spellStart"/>
      <w:r w:rsidRPr="00074492">
        <w:rPr>
          <w:rFonts w:ascii="Times New Roman" w:hAnsi="Times New Roman"/>
          <w:iCs/>
          <w:sz w:val="20"/>
        </w:rPr>
        <w:t>Dz</w:t>
      </w:r>
      <w:proofErr w:type="spellEnd"/>
      <w:r w:rsidRPr="00074492">
        <w:rPr>
          <w:rFonts w:ascii="Times New Roman" w:hAnsi="Times New Roman"/>
          <w:iCs/>
          <w:sz w:val="20"/>
        </w:rPr>
        <w:t> 2,14-32)</w:t>
      </w:r>
      <w:r w:rsidRPr="00074492">
        <w:rPr>
          <w:rFonts w:ascii="Times New Roman" w:hAnsi="Times New Roman"/>
          <w:bCs/>
          <w:sz w:val="20"/>
        </w:rPr>
        <w:t xml:space="preserve">. Jednak z upływem czasu chrześcijanie poszli w ślady judaizmu i rozwinęli nową interpretację </w:t>
      </w:r>
      <w:r w:rsidRPr="00074492">
        <w:rPr>
          <w:rFonts w:ascii="Times New Roman" w:hAnsi="Times New Roman"/>
          <w:bCs/>
          <w:i/>
          <w:iCs/>
          <w:sz w:val="20"/>
        </w:rPr>
        <w:t>Pisma Świętego</w:t>
      </w:r>
      <w:r w:rsidRPr="00074492">
        <w:rPr>
          <w:rFonts w:ascii="Times New Roman" w:hAnsi="Times New Roman"/>
          <w:bCs/>
          <w:sz w:val="20"/>
        </w:rPr>
        <w:t xml:space="preserve"> opartą na rozmaitych kulturowych, politycznych i filozoficznych założeniach. W czasach Lutra </w:t>
      </w:r>
      <w:r w:rsidRPr="00074492">
        <w:rPr>
          <w:rFonts w:ascii="Times New Roman" w:hAnsi="Times New Roman"/>
          <w:bCs/>
          <w:i/>
          <w:iCs/>
          <w:sz w:val="20"/>
        </w:rPr>
        <w:t>Pismo Święte</w:t>
      </w:r>
      <w:r w:rsidRPr="00074492">
        <w:rPr>
          <w:rFonts w:ascii="Times New Roman" w:hAnsi="Times New Roman"/>
          <w:bCs/>
          <w:sz w:val="20"/>
        </w:rPr>
        <w:t xml:space="preserve"> i jego interpretacja znalazły się w rękach magisterium Kościoła. Według kościelnych autorytetów </w:t>
      </w:r>
      <w:r w:rsidRPr="00074492">
        <w:rPr>
          <w:rFonts w:ascii="Times New Roman" w:hAnsi="Times New Roman"/>
          <w:bCs/>
          <w:i/>
          <w:iCs/>
          <w:sz w:val="20"/>
        </w:rPr>
        <w:t>Biblia</w:t>
      </w:r>
      <w:r w:rsidRPr="00074492">
        <w:rPr>
          <w:rFonts w:ascii="Times New Roman" w:hAnsi="Times New Roman"/>
          <w:bCs/>
          <w:sz w:val="20"/>
        </w:rPr>
        <w:t xml:space="preserve"> miała być zbyt boska i święta, by interpretowali ją „zwykli” ludzie. Podobnie jak uczeni w Piśmie w czasach Jezusa, rzymskokatoliccy prałaci, kapłani i uczeni, rzekomo w trosce zachowania tożsamości i jedności Kościoła, twierdzili, że nie każdy może czytać i rozumieć </w:t>
      </w:r>
      <w:r w:rsidRPr="00074492">
        <w:rPr>
          <w:rFonts w:ascii="Times New Roman" w:hAnsi="Times New Roman"/>
          <w:bCs/>
          <w:i/>
          <w:iCs/>
          <w:sz w:val="20"/>
        </w:rPr>
        <w:t>Biblię</w:t>
      </w:r>
      <w:r w:rsidRPr="00074492">
        <w:rPr>
          <w:rFonts w:ascii="Times New Roman" w:hAnsi="Times New Roman"/>
          <w:bCs/>
          <w:sz w:val="20"/>
        </w:rPr>
        <w:t xml:space="preserve">. Ponieważ nie pozwalali laikatowi czytać </w:t>
      </w:r>
      <w:r w:rsidRPr="00074492">
        <w:rPr>
          <w:rFonts w:ascii="Times New Roman" w:hAnsi="Times New Roman"/>
          <w:bCs/>
          <w:i/>
          <w:iCs/>
          <w:sz w:val="20"/>
        </w:rPr>
        <w:t>Pisma Świętego</w:t>
      </w:r>
      <w:r w:rsidRPr="00074492">
        <w:rPr>
          <w:rFonts w:ascii="Times New Roman" w:hAnsi="Times New Roman"/>
          <w:bCs/>
          <w:sz w:val="20"/>
        </w:rPr>
        <w:t>, wierzącym brakowała rzetelnej wiedzy o Bogu i prawdziwego uduchowienia, co przynosiło opłakane skutki. Brak poznania biblijnej prawdy sprzyjał szerzeniu się grzechu. Z czasem hierarchowie kościelni przypisali sobie autorytet i władzę nad Bogiem, Jego królestwem i</w:t>
      </w:r>
      <w:r w:rsidR="00B21A06">
        <w:rPr>
          <w:rFonts w:ascii="Times New Roman" w:hAnsi="Times New Roman"/>
          <w:bCs/>
          <w:sz w:val="20"/>
        </w:rPr>
        <w:t> </w:t>
      </w:r>
      <w:r w:rsidRPr="00074492">
        <w:rPr>
          <w:rFonts w:ascii="Times New Roman" w:hAnsi="Times New Roman"/>
          <w:bCs/>
          <w:sz w:val="20"/>
        </w:rPr>
        <w:t xml:space="preserve">Jego drogą zbawienia. Te zmiany sprawiły, że Kościół, jak niegdyś żydowscy przywódcy, ustanowił „nowy” sposób zbawienia - zbawienie z uczynków. Według tej nauki ludzie są zbawieni przez Kościół, kiedy czynią to, co Kościół im nakazuje. Nauka wiary została zastąpiona przestrzeganiem hierarchicznych i sakramentalnych rytuałów, a nauka o zbawieniu - spowiedzią, pokutą i odpustami. Bóg został pozbawiony możliwości korzystania ze środka, który ustanowił, by docierać bezpośrednio do wszystkich ludzi - </w:t>
      </w:r>
      <w:r w:rsidRPr="00074492">
        <w:rPr>
          <w:rFonts w:ascii="Times New Roman" w:hAnsi="Times New Roman"/>
          <w:bCs/>
          <w:i/>
          <w:iCs/>
          <w:sz w:val="20"/>
        </w:rPr>
        <w:t>Pisma Świętego</w:t>
      </w:r>
      <w:r w:rsidRPr="00074492">
        <w:rPr>
          <w:rFonts w:ascii="Times New Roman" w:hAnsi="Times New Roman"/>
          <w:bCs/>
          <w:sz w:val="20"/>
        </w:rPr>
        <w:t>.</w:t>
      </w:r>
    </w:p>
    <w:p w14:paraId="7837FF87"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Formułując zasadę </w:t>
      </w:r>
      <w:r w:rsidRPr="00074492">
        <w:rPr>
          <w:rFonts w:ascii="Times New Roman" w:hAnsi="Times New Roman"/>
          <w:bCs/>
          <w:i/>
          <w:iCs/>
          <w:sz w:val="20"/>
        </w:rPr>
        <w:t xml:space="preserve">sola </w:t>
      </w:r>
      <w:proofErr w:type="spellStart"/>
      <w:r w:rsidRPr="00074492">
        <w:rPr>
          <w:rFonts w:ascii="Times New Roman" w:hAnsi="Times New Roman"/>
          <w:bCs/>
          <w:i/>
          <w:iCs/>
          <w:sz w:val="20"/>
        </w:rPr>
        <w:t>Scriptura</w:t>
      </w:r>
      <w:proofErr w:type="spellEnd"/>
      <w:r w:rsidRPr="00074492">
        <w:rPr>
          <w:rFonts w:ascii="Times New Roman" w:hAnsi="Times New Roman"/>
          <w:bCs/>
          <w:sz w:val="20"/>
        </w:rPr>
        <w:t xml:space="preserve"> reformatorzy protestanccy sprzeciwili się demonicznej strategii działającej w Kościele. Reformatorzy doszli do przekonania, że </w:t>
      </w:r>
      <w:r w:rsidRPr="00074492">
        <w:rPr>
          <w:rFonts w:ascii="Times New Roman" w:hAnsi="Times New Roman"/>
          <w:bCs/>
          <w:i/>
          <w:iCs/>
          <w:sz w:val="20"/>
        </w:rPr>
        <w:t>Pismo Święte</w:t>
      </w:r>
      <w:r w:rsidRPr="00074492">
        <w:rPr>
          <w:rFonts w:ascii="Times New Roman" w:hAnsi="Times New Roman"/>
          <w:bCs/>
          <w:sz w:val="20"/>
        </w:rPr>
        <w:t xml:space="preserve"> jest jedyną formą szczególnego objawienia daną przez Boga Kościołowi w tamtym czasie, a więc wierzący muszą mieć możliwość bezpośredniego słuchania Boga przez osobiste czytanie </w:t>
      </w:r>
      <w:r w:rsidRPr="00074492">
        <w:rPr>
          <w:rFonts w:ascii="Times New Roman" w:hAnsi="Times New Roman"/>
          <w:bCs/>
          <w:i/>
          <w:iCs/>
          <w:sz w:val="20"/>
        </w:rPr>
        <w:t>Biblii</w:t>
      </w:r>
      <w:r w:rsidRPr="00074492">
        <w:rPr>
          <w:rFonts w:ascii="Times New Roman" w:hAnsi="Times New Roman"/>
          <w:bCs/>
          <w:sz w:val="20"/>
        </w:rPr>
        <w:t xml:space="preserve">. </w:t>
      </w:r>
      <w:r w:rsidRPr="00074492">
        <w:rPr>
          <w:rFonts w:ascii="Times New Roman" w:hAnsi="Times New Roman"/>
          <w:bCs/>
          <w:i/>
          <w:iCs/>
          <w:sz w:val="20"/>
        </w:rPr>
        <w:t xml:space="preserve">Sola </w:t>
      </w:r>
      <w:proofErr w:type="spellStart"/>
      <w:r w:rsidRPr="00074492">
        <w:rPr>
          <w:rFonts w:ascii="Times New Roman" w:hAnsi="Times New Roman"/>
          <w:bCs/>
          <w:i/>
          <w:iCs/>
          <w:sz w:val="20"/>
        </w:rPr>
        <w:t>Scriptura</w:t>
      </w:r>
      <w:proofErr w:type="spellEnd"/>
      <w:r w:rsidRPr="00074492">
        <w:rPr>
          <w:rFonts w:ascii="Times New Roman" w:hAnsi="Times New Roman"/>
          <w:bCs/>
          <w:sz w:val="20"/>
        </w:rPr>
        <w:t xml:space="preserve"> nie znaczy, że reformatorzy protestanccy wykluczyli wszelkie inne formy wiedzy, takie jak rozum, sztuka czy doświadczenie. Przez </w:t>
      </w:r>
      <w:r w:rsidRPr="00074492">
        <w:rPr>
          <w:rFonts w:ascii="Times New Roman" w:hAnsi="Times New Roman"/>
          <w:bCs/>
          <w:i/>
          <w:iCs/>
          <w:sz w:val="20"/>
        </w:rPr>
        <w:t xml:space="preserve">sola </w:t>
      </w:r>
      <w:proofErr w:type="spellStart"/>
      <w:r w:rsidRPr="00074492">
        <w:rPr>
          <w:rFonts w:ascii="Times New Roman" w:hAnsi="Times New Roman"/>
          <w:bCs/>
          <w:i/>
          <w:iCs/>
          <w:sz w:val="20"/>
        </w:rPr>
        <w:t>Scriptura</w:t>
      </w:r>
      <w:proofErr w:type="spellEnd"/>
      <w:r w:rsidRPr="00074492">
        <w:rPr>
          <w:rFonts w:ascii="Times New Roman" w:hAnsi="Times New Roman"/>
          <w:bCs/>
          <w:sz w:val="20"/>
        </w:rPr>
        <w:t xml:space="preserve"> rozumieli, że </w:t>
      </w:r>
      <w:r w:rsidRPr="00074492">
        <w:rPr>
          <w:rFonts w:ascii="Times New Roman" w:hAnsi="Times New Roman"/>
          <w:bCs/>
          <w:i/>
          <w:iCs/>
          <w:sz w:val="20"/>
        </w:rPr>
        <w:t>Pismo Święte</w:t>
      </w:r>
      <w:r w:rsidRPr="00074492">
        <w:rPr>
          <w:rFonts w:ascii="Times New Roman" w:hAnsi="Times New Roman"/>
          <w:bCs/>
          <w:sz w:val="20"/>
        </w:rPr>
        <w:t xml:space="preserve"> jest </w:t>
      </w:r>
      <w:proofErr w:type="spellStart"/>
      <w:r w:rsidRPr="00074492">
        <w:rPr>
          <w:rFonts w:ascii="Times New Roman" w:hAnsi="Times New Roman"/>
          <w:bCs/>
          <w:sz w:val="20"/>
        </w:rPr>
        <w:t>jest</w:t>
      </w:r>
      <w:proofErr w:type="spellEnd"/>
      <w:r w:rsidRPr="00074492">
        <w:rPr>
          <w:rFonts w:ascii="Times New Roman" w:hAnsi="Times New Roman"/>
          <w:bCs/>
          <w:sz w:val="20"/>
        </w:rPr>
        <w:t xml:space="preserve"> autorytatywnym objawieniem, które kształtuje nasz światopogląd, mówiąc nam, kim jest Bóg, czego dokonał oraz kim my jesteśmy i co stało się z nami wskutek upadku. Ponadto </w:t>
      </w:r>
      <w:r w:rsidRPr="00074492">
        <w:rPr>
          <w:rFonts w:ascii="Times New Roman" w:hAnsi="Times New Roman"/>
          <w:bCs/>
          <w:i/>
          <w:iCs/>
          <w:sz w:val="20"/>
        </w:rPr>
        <w:t>Pismo Święte</w:t>
      </w:r>
      <w:r w:rsidRPr="00074492">
        <w:rPr>
          <w:rFonts w:ascii="Times New Roman" w:hAnsi="Times New Roman"/>
          <w:bCs/>
          <w:sz w:val="20"/>
        </w:rPr>
        <w:t xml:space="preserve"> objawia, w jaki sposób Bóg zbawia nas i czego od nas oczekuje. Tak więc autorytet </w:t>
      </w:r>
      <w:r w:rsidRPr="00074492">
        <w:rPr>
          <w:rFonts w:ascii="Times New Roman" w:hAnsi="Times New Roman"/>
          <w:bCs/>
          <w:i/>
          <w:iCs/>
          <w:sz w:val="20"/>
        </w:rPr>
        <w:t>Pisma Świętego</w:t>
      </w:r>
      <w:r w:rsidRPr="00074492">
        <w:rPr>
          <w:rFonts w:ascii="Times New Roman" w:hAnsi="Times New Roman"/>
          <w:bCs/>
          <w:sz w:val="20"/>
        </w:rPr>
        <w:t xml:space="preserve"> jest ponad autorytet Kościoła oraz ponad wszelki ludzki autorytet czy formę wiedzy. To Słowo Boże stworzyło Kościół, a nie odwrotnie.</w:t>
      </w:r>
    </w:p>
    <w:p w14:paraId="1752D076"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Zasada </w:t>
      </w:r>
      <w:r w:rsidRPr="00074492">
        <w:rPr>
          <w:rFonts w:ascii="Times New Roman" w:hAnsi="Times New Roman"/>
          <w:bCs/>
          <w:i/>
          <w:iCs/>
          <w:sz w:val="20"/>
        </w:rPr>
        <w:t xml:space="preserve">sola </w:t>
      </w:r>
      <w:proofErr w:type="spellStart"/>
      <w:r w:rsidRPr="00074492">
        <w:rPr>
          <w:rFonts w:ascii="Times New Roman" w:hAnsi="Times New Roman"/>
          <w:bCs/>
          <w:i/>
          <w:iCs/>
          <w:sz w:val="20"/>
        </w:rPr>
        <w:t>Scriptura</w:t>
      </w:r>
      <w:proofErr w:type="spellEnd"/>
      <w:r w:rsidRPr="00074492">
        <w:rPr>
          <w:rFonts w:ascii="Times New Roman" w:hAnsi="Times New Roman"/>
          <w:bCs/>
          <w:sz w:val="20"/>
        </w:rPr>
        <w:t xml:space="preserve"> łączy się bezpośrednio i nierozerwalnie z ustanowieniem kolejnej zasady, </w:t>
      </w:r>
      <w:r w:rsidRPr="00074492">
        <w:rPr>
          <w:rFonts w:ascii="Times New Roman" w:hAnsi="Times New Roman"/>
          <w:bCs/>
          <w:i/>
          <w:iCs/>
          <w:sz w:val="20"/>
        </w:rPr>
        <w:t xml:space="preserve">sola </w:t>
      </w:r>
      <w:proofErr w:type="spellStart"/>
      <w:r w:rsidRPr="00074492">
        <w:rPr>
          <w:rFonts w:ascii="Times New Roman" w:hAnsi="Times New Roman"/>
          <w:bCs/>
          <w:i/>
          <w:iCs/>
          <w:sz w:val="20"/>
        </w:rPr>
        <w:t>gratia</w:t>
      </w:r>
      <w:proofErr w:type="spellEnd"/>
      <w:r w:rsidRPr="00074492">
        <w:rPr>
          <w:rFonts w:ascii="Times New Roman" w:hAnsi="Times New Roman"/>
          <w:bCs/>
          <w:i/>
          <w:iCs/>
          <w:sz w:val="20"/>
        </w:rPr>
        <w:t xml:space="preserve">/sola </w:t>
      </w:r>
      <w:proofErr w:type="spellStart"/>
      <w:r w:rsidRPr="00074492">
        <w:rPr>
          <w:rFonts w:ascii="Times New Roman" w:hAnsi="Times New Roman"/>
          <w:bCs/>
          <w:i/>
          <w:iCs/>
          <w:sz w:val="20"/>
        </w:rPr>
        <w:t>fide</w:t>
      </w:r>
      <w:proofErr w:type="spellEnd"/>
      <w:r w:rsidRPr="00074492">
        <w:rPr>
          <w:rFonts w:ascii="Times New Roman" w:hAnsi="Times New Roman"/>
          <w:bCs/>
          <w:sz w:val="20"/>
        </w:rPr>
        <w:t xml:space="preserve">. Kiedy Marcin Luter studiował </w:t>
      </w:r>
      <w:r w:rsidRPr="00074492">
        <w:rPr>
          <w:rFonts w:ascii="Times New Roman" w:hAnsi="Times New Roman"/>
          <w:bCs/>
          <w:i/>
          <w:iCs/>
          <w:sz w:val="20"/>
        </w:rPr>
        <w:t>Biblię</w:t>
      </w:r>
      <w:r w:rsidRPr="00074492">
        <w:rPr>
          <w:rFonts w:ascii="Times New Roman" w:hAnsi="Times New Roman"/>
          <w:bCs/>
          <w:sz w:val="20"/>
        </w:rPr>
        <w:t xml:space="preserve"> bez filtra tradycji, odkrył w niej prawdziwy charakter Boga i właściwą drogę zbawienia. W </w:t>
      </w:r>
      <w:r w:rsidRPr="00074492">
        <w:rPr>
          <w:rFonts w:ascii="Times New Roman" w:hAnsi="Times New Roman"/>
          <w:bCs/>
          <w:i/>
          <w:iCs/>
          <w:sz w:val="20"/>
        </w:rPr>
        <w:t>Piśmie Świętym</w:t>
      </w:r>
      <w:r w:rsidRPr="00074492">
        <w:rPr>
          <w:rFonts w:ascii="Times New Roman" w:hAnsi="Times New Roman"/>
          <w:bCs/>
          <w:sz w:val="20"/>
        </w:rPr>
        <w:t xml:space="preserve"> protestanci odkryli centralne przesłanie, jakie Bóg pragnął przekazać ludzkości w ramach wielkiego boju: nasz Bóg jest Bogiem miłości i sprawiedliwości, a nie tyranem. Choć zbuntowaliśmy się przeciwko Niemu, On umarł za nas. On dał nam także dar Jego sprawiedliwości, abyśmy mogli zostać odrodzeni w Jego królestwie, kiedy przyjmujemy ten dar przez wiarę.</w:t>
      </w:r>
    </w:p>
    <w:p w14:paraId="5F14006E" w14:textId="77777777" w:rsidR="006C45AC" w:rsidRPr="00074492" w:rsidRDefault="006C45AC" w:rsidP="006C45AC">
      <w:pPr>
        <w:rPr>
          <w:rFonts w:ascii="Times New Roman" w:hAnsi="Times New Roman"/>
          <w:bCs/>
          <w:sz w:val="20"/>
        </w:rPr>
      </w:pPr>
    </w:p>
    <w:p w14:paraId="1D615354" w14:textId="77777777" w:rsidR="006C45AC" w:rsidRPr="00074492" w:rsidRDefault="006C45AC" w:rsidP="006C45AC">
      <w:pPr>
        <w:rPr>
          <w:rFonts w:ascii="Times New Roman" w:hAnsi="Times New Roman"/>
          <w:b/>
          <w:bCs/>
          <w:sz w:val="20"/>
        </w:rPr>
      </w:pPr>
      <w:r w:rsidRPr="00074492">
        <w:rPr>
          <w:rFonts w:ascii="Times New Roman" w:hAnsi="Times New Roman"/>
          <w:b/>
          <w:bCs/>
          <w:sz w:val="20"/>
        </w:rPr>
        <w:lastRenderedPageBreak/>
        <w:t>Liberalny atak</w:t>
      </w:r>
    </w:p>
    <w:p w14:paraId="39C68F6A"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Niestety, w ciągu kilku stuleci sam protestantyzm został zaatakowany kolejną diabelską strategią obliczoną na rozerwanie więzi Boga z ludzkością. Liberalni protestanci nie zakazują ludziom czytania </w:t>
      </w:r>
      <w:r w:rsidRPr="00074492">
        <w:rPr>
          <w:rFonts w:ascii="Times New Roman" w:hAnsi="Times New Roman"/>
          <w:bCs/>
          <w:i/>
          <w:iCs/>
          <w:sz w:val="20"/>
        </w:rPr>
        <w:t>Pisma Świętego</w:t>
      </w:r>
      <w:r w:rsidRPr="00074492">
        <w:rPr>
          <w:rFonts w:ascii="Times New Roman" w:hAnsi="Times New Roman"/>
          <w:bCs/>
          <w:sz w:val="20"/>
        </w:rPr>
        <w:t xml:space="preserve">, ale reinterpretują samą definicję i naturę </w:t>
      </w:r>
      <w:r w:rsidRPr="00074492">
        <w:rPr>
          <w:rFonts w:ascii="Times New Roman" w:hAnsi="Times New Roman"/>
          <w:bCs/>
          <w:i/>
          <w:iCs/>
          <w:sz w:val="20"/>
        </w:rPr>
        <w:t>Pisma Świętego</w:t>
      </w:r>
      <w:r w:rsidRPr="00074492">
        <w:rPr>
          <w:rFonts w:ascii="Times New Roman" w:hAnsi="Times New Roman"/>
          <w:bCs/>
          <w:sz w:val="20"/>
        </w:rPr>
        <w:t xml:space="preserve">. Według nich </w:t>
      </w:r>
      <w:r w:rsidRPr="00074492">
        <w:rPr>
          <w:rFonts w:ascii="Times New Roman" w:hAnsi="Times New Roman"/>
          <w:bCs/>
          <w:i/>
          <w:iCs/>
          <w:sz w:val="20"/>
        </w:rPr>
        <w:t>Biblia</w:t>
      </w:r>
      <w:r w:rsidRPr="00074492">
        <w:rPr>
          <w:rFonts w:ascii="Times New Roman" w:hAnsi="Times New Roman"/>
          <w:bCs/>
          <w:sz w:val="20"/>
        </w:rPr>
        <w:t xml:space="preserve"> nie jest szczególnym Bożym objawieniem, ale jedynie wytworem ewoluującego ludzkiego umysłu, kultury i moralności. Uważają oni, że </w:t>
      </w:r>
      <w:r w:rsidRPr="00074492">
        <w:rPr>
          <w:rFonts w:ascii="Times New Roman" w:hAnsi="Times New Roman"/>
          <w:bCs/>
          <w:i/>
          <w:iCs/>
          <w:sz w:val="20"/>
        </w:rPr>
        <w:t>Pismo Święte</w:t>
      </w:r>
      <w:r w:rsidRPr="00074492">
        <w:rPr>
          <w:rFonts w:ascii="Times New Roman" w:hAnsi="Times New Roman"/>
          <w:bCs/>
          <w:sz w:val="20"/>
        </w:rPr>
        <w:t xml:space="preserve"> nie jest Słowem Boga skierowanym do ludzkości, ale jedynie słowami ludzi, ich spisanymi wyobrażeniami czy dywagacjami o Bogu wypływającymi jedynie z naturalnego czy historycznego środowiska człowieka. Zatem według liberalnych protestantów bezpośrednie, naturalne, dosłowne i połączone z bojaźnią Bożą czytanie </w:t>
      </w:r>
      <w:r w:rsidRPr="00074492">
        <w:rPr>
          <w:rFonts w:ascii="Times New Roman" w:hAnsi="Times New Roman"/>
          <w:bCs/>
          <w:i/>
          <w:iCs/>
          <w:sz w:val="20"/>
        </w:rPr>
        <w:t>Pisma Świętego</w:t>
      </w:r>
      <w:r w:rsidRPr="00074492">
        <w:rPr>
          <w:rFonts w:ascii="Times New Roman" w:hAnsi="Times New Roman"/>
          <w:bCs/>
          <w:sz w:val="20"/>
        </w:rPr>
        <w:t xml:space="preserve"> jako Słowa Bożego jest po prostu błędne. Twierdzą oni, że powinniśmy czytać </w:t>
      </w:r>
      <w:r w:rsidRPr="00074492">
        <w:rPr>
          <w:rFonts w:ascii="Times New Roman" w:hAnsi="Times New Roman"/>
          <w:bCs/>
          <w:i/>
          <w:iCs/>
          <w:sz w:val="20"/>
        </w:rPr>
        <w:t>Pismo Święte</w:t>
      </w:r>
      <w:r w:rsidRPr="00074492">
        <w:rPr>
          <w:rFonts w:ascii="Times New Roman" w:hAnsi="Times New Roman"/>
          <w:bCs/>
          <w:sz w:val="20"/>
        </w:rPr>
        <w:t xml:space="preserve"> w taki sam sposób i tymi samymi metodami, jakie stosujemy do czytania literatury, historii, kultury czy filozofii.</w:t>
      </w:r>
    </w:p>
    <w:p w14:paraId="11789D71"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Tak więc zwolennicy liberalnej teologii, zamiast stosować tradycyjną protestancką historyczno-gramatyczną metodę czytania </w:t>
      </w:r>
      <w:r w:rsidRPr="00074492">
        <w:rPr>
          <w:rFonts w:ascii="Times New Roman" w:hAnsi="Times New Roman"/>
          <w:bCs/>
          <w:i/>
          <w:iCs/>
          <w:sz w:val="20"/>
        </w:rPr>
        <w:t>Pisma Świętego</w:t>
      </w:r>
      <w:r w:rsidRPr="00074492">
        <w:rPr>
          <w:rFonts w:ascii="Times New Roman" w:hAnsi="Times New Roman"/>
          <w:bCs/>
          <w:sz w:val="20"/>
        </w:rPr>
        <w:t xml:space="preserve">, usiłują narzucić </w:t>
      </w:r>
      <w:r w:rsidRPr="00074492">
        <w:rPr>
          <w:rFonts w:ascii="Times New Roman" w:hAnsi="Times New Roman"/>
          <w:bCs/>
          <w:i/>
          <w:iCs/>
          <w:sz w:val="20"/>
        </w:rPr>
        <w:t>Biblii</w:t>
      </w:r>
      <w:r w:rsidRPr="00074492">
        <w:rPr>
          <w:rFonts w:ascii="Times New Roman" w:hAnsi="Times New Roman"/>
          <w:bCs/>
          <w:sz w:val="20"/>
        </w:rPr>
        <w:t xml:space="preserve"> historyczno-krytyczną metodę interpretacji. Protestancka zasada </w:t>
      </w:r>
      <w:r w:rsidRPr="00074492">
        <w:rPr>
          <w:rFonts w:ascii="Times New Roman" w:hAnsi="Times New Roman"/>
          <w:bCs/>
          <w:i/>
          <w:iCs/>
          <w:sz w:val="20"/>
        </w:rPr>
        <w:t xml:space="preserve">sola </w:t>
      </w:r>
      <w:proofErr w:type="spellStart"/>
      <w:r w:rsidRPr="00074492">
        <w:rPr>
          <w:rFonts w:ascii="Times New Roman" w:hAnsi="Times New Roman"/>
          <w:bCs/>
          <w:i/>
          <w:iCs/>
          <w:sz w:val="20"/>
        </w:rPr>
        <w:t>Scriptura</w:t>
      </w:r>
      <w:proofErr w:type="spellEnd"/>
      <w:r w:rsidRPr="00074492">
        <w:rPr>
          <w:rFonts w:ascii="Times New Roman" w:hAnsi="Times New Roman"/>
          <w:bCs/>
          <w:sz w:val="20"/>
        </w:rPr>
        <w:t xml:space="preserve"> zostaje w ten sposób odrzucona, gdyż według tego sposobu myślenia </w:t>
      </w:r>
      <w:r w:rsidRPr="00074492">
        <w:rPr>
          <w:rFonts w:ascii="Times New Roman" w:hAnsi="Times New Roman"/>
          <w:bCs/>
          <w:i/>
          <w:iCs/>
          <w:sz w:val="20"/>
        </w:rPr>
        <w:t>Pismo Święte</w:t>
      </w:r>
      <w:r w:rsidRPr="00074492">
        <w:rPr>
          <w:rFonts w:ascii="Times New Roman" w:hAnsi="Times New Roman"/>
          <w:bCs/>
          <w:sz w:val="20"/>
        </w:rPr>
        <w:t xml:space="preserve"> rzekomo nie jest już autorytatywnym źródłem szczególnego Bożego objawienia. </w:t>
      </w:r>
      <w:r w:rsidRPr="00074492">
        <w:rPr>
          <w:rFonts w:ascii="Times New Roman" w:hAnsi="Times New Roman"/>
          <w:bCs/>
          <w:i/>
          <w:iCs/>
          <w:sz w:val="20"/>
        </w:rPr>
        <w:t>Biblia</w:t>
      </w:r>
      <w:r w:rsidRPr="00074492">
        <w:rPr>
          <w:rFonts w:ascii="Times New Roman" w:hAnsi="Times New Roman"/>
          <w:bCs/>
          <w:sz w:val="20"/>
        </w:rPr>
        <w:t xml:space="preserve"> jest traktowana jak jeden z wielu historycznych monumentalnych dokumentów wytworzonych przez ludzkość. Ponadto odrzuca się także zasadę </w:t>
      </w:r>
      <w:r w:rsidRPr="00074492">
        <w:rPr>
          <w:rFonts w:ascii="Times New Roman" w:hAnsi="Times New Roman"/>
          <w:bCs/>
          <w:i/>
          <w:iCs/>
          <w:sz w:val="20"/>
        </w:rPr>
        <w:t xml:space="preserve">sola </w:t>
      </w:r>
      <w:proofErr w:type="spellStart"/>
      <w:r w:rsidRPr="00074492">
        <w:rPr>
          <w:rFonts w:ascii="Times New Roman" w:hAnsi="Times New Roman"/>
          <w:bCs/>
          <w:i/>
          <w:iCs/>
          <w:sz w:val="20"/>
        </w:rPr>
        <w:t>gratia</w:t>
      </w:r>
      <w:proofErr w:type="spellEnd"/>
      <w:r w:rsidRPr="00074492">
        <w:rPr>
          <w:rFonts w:ascii="Times New Roman" w:hAnsi="Times New Roman"/>
          <w:bCs/>
          <w:i/>
          <w:iCs/>
          <w:sz w:val="20"/>
        </w:rPr>
        <w:t xml:space="preserve">/sola </w:t>
      </w:r>
      <w:proofErr w:type="spellStart"/>
      <w:r w:rsidRPr="00074492">
        <w:rPr>
          <w:rFonts w:ascii="Times New Roman" w:hAnsi="Times New Roman"/>
          <w:bCs/>
          <w:i/>
          <w:iCs/>
          <w:sz w:val="20"/>
        </w:rPr>
        <w:t>fide</w:t>
      </w:r>
      <w:proofErr w:type="spellEnd"/>
      <w:r w:rsidRPr="00074492">
        <w:rPr>
          <w:rFonts w:ascii="Times New Roman" w:hAnsi="Times New Roman"/>
          <w:bCs/>
          <w:sz w:val="20"/>
        </w:rPr>
        <w:t xml:space="preserve">, skoro zarówno </w:t>
      </w:r>
      <w:r w:rsidRPr="00074492">
        <w:rPr>
          <w:rFonts w:ascii="Times New Roman" w:hAnsi="Times New Roman"/>
          <w:bCs/>
          <w:i/>
          <w:iCs/>
          <w:sz w:val="20"/>
        </w:rPr>
        <w:t>Pismo Święte</w:t>
      </w:r>
      <w:r w:rsidRPr="00074492">
        <w:rPr>
          <w:rFonts w:ascii="Times New Roman" w:hAnsi="Times New Roman"/>
          <w:bCs/>
          <w:sz w:val="20"/>
        </w:rPr>
        <w:t xml:space="preserve"> jak i droga zbawienia są traktowane jako jedynie wytwór ludzkiego geniuszu oraz produkt moralnej i religijnej kreatywności człowieka. Ponadto wbrew </w:t>
      </w:r>
      <w:r w:rsidRPr="00074492">
        <w:rPr>
          <w:rFonts w:ascii="Times New Roman" w:hAnsi="Times New Roman"/>
          <w:bCs/>
          <w:i/>
          <w:iCs/>
          <w:sz w:val="20"/>
        </w:rPr>
        <w:t>Pismu Świętemu</w:t>
      </w:r>
      <w:r w:rsidRPr="00074492">
        <w:rPr>
          <w:rFonts w:ascii="Times New Roman" w:hAnsi="Times New Roman"/>
          <w:bCs/>
          <w:sz w:val="20"/>
        </w:rPr>
        <w:t xml:space="preserve"> </w:t>
      </w:r>
      <w:r w:rsidRPr="00074492">
        <w:rPr>
          <w:rFonts w:ascii="Times New Roman" w:hAnsi="Times New Roman"/>
          <w:iCs/>
          <w:sz w:val="20"/>
        </w:rPr>
        <w:t>(</w:t>
      </w:r>
      <w:proofErr w:type="spellStart"/>
      <w:r w:rsidRPr="00074492">
        <w:rPr>
          <w:rFonts w:ascii="Times New Roman" w:hAnsi="Times New Roman"/>
          <w:iCs/>
          <w:sz w:val="20"/>
        </w:rPr>
        <w:t>Dz</w:t>
      </w:r>
      <w:proofErr w:type="spellEnd"/>
      <w:r w:rsidRPr="00074492">
        <w:rPr>
          <w:rFonts w:ascii="Times New Roman" w:hAnsi="Times New Roman"/>
          <w:iCs/>
          <w:sz w:val="20"/>
        </w:rPr>
        <w:t xml:space="preserve"> 4,12) </w:t>
      </w:r>
      <w:r w:rsidRPr="00074492">
        <w:rPr>
          <w:rFonts w:ascii="Times New Roman" w:hAnsi="Times New Roman"/>
          <w:bCs/>
          <w:sz w:val="20"/>
        </w:rPr>
        <w:t xml:space="preserve">Chrystus jest przedstawiany jako jedna z wielu dróg do zbawienia. Ten nieszczęsny pogląd na </w:t>
      </w:r>
      <w:r w:rsidRPr="00074492">
        <w:rPr>
          <w:rFonts w:ascii="Times New Roman" w:hAnsi="Times New Roman"/>
          <w:bCs/>
          <w:i/>
          <w:iCs/>
          <w:sz w:val="20"/>
        </w:rPr>
        <w:t>Pismo Święte</w:t>
      </w:r>
      <w:r w:rsidRPr="00074492">
        <w:rPr>
          <w:rFonts w:ascii="Times New Roman" w:hAnsi="Times New Roman"/>
          <w:bCs/>
          <w:sz w:val="20"/>
        </w:rPr>
        <w:t xml:space="preserve"> oraz fatalna metoda jego interpretacji osiągnęły dominację w większości wyznań chrześcijańskich.</w:t>
      </w:r>
    </w:p>
    <w:p w14:paraId="5B3CB9E9"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Jako Boża reszta, Kościół Ostatków, adwentyści dnia siódmego otrzymali od Boga misję pełnego przypomnienia i przywrócenia biblijnych zasad </w:t>
      </w:r>
      <w:r w:rsidRPr="00074492">
        <w:rPr>
          <w:rFonts w:ascii="Times New Roman" w:hAnsi="Times New Roman"/>
          <w:bCs/>
          <w:i/>
          <w:iCs/>
          <w:sz w:val="20"/>
        </w:rPr>
        <w:t xml:space="preserve">sola </w:t>
      </w:r>
      <w:proofErr w:type="spellStart"/>
      <w:r w:rsidRPr="00074492">
        <w:rPr>
          <w:rFonts w:ascii="Times New Roman" w:hAnsi="Times New Roman"/>
          <w:bCs/>
          <w:i/>
          <w:iCs/>
          <w:sz w:val="20"/>
        </w:rPr>
        <w:t>Scriptura</w:t>
      </w:r>
      <w:proofErr w:type="spellEnd"/>
      <w:r w:rsidRPr="00074492">
        <w:rPr>
          <w:rFonts w:ascii="Times New Roman" w:hAnsi="Times New Roman"/>
          <w:bCs/>
          <w:sz w:val="20"/>
        </w:rPr>
        <w:t xml:space="preserve"> oraz</w:t>
      </w:r>
      <w:r w:rsidRPr="00074492">
        <w:rPr>
          <w:rFonts w:ascii="Times New Roman" w:hAnsi="Times New Roman"/>
          <w:bCs/>
          <w:i/>
          <w:iCs/>
          <w:sz w:val="20"/>
        </w:rPr>
        <w:t xml:space="preserve"> sola </w:t>
      </w:r>
      <w:proofErr w:type="spellStart"/>
      <w:r w:rsidRPr="00074492">
        <w:rPr>
          <w:rFonts w:ascii="Times New Roman" w:hAnsi="Times New Roman"/>
          <w:bCs/>
          <w:i/>
          <w:iCs/>
          <w:sz w:val="20"/>
        </w:rPr>
        <w:t>gratia</w:t>
      </w:r>
      <w:proofErr w:type="spellEnd"/>
      <w:r w:rsidRPr="00074492">
        <w:rPr>
          <w:rFonts w:ascii="Times New Roman" w:hAnsi="Times New Roman"/>
          <w:bCs/>
          <w:i/>
          <w:iCs/>
          <w:sz w:val="20"/>
        </w:rPr>
        <w:t xml:space="preserve">/sola </w:t>
      </w:r>
      <w:proofErr w:type="spellStart"/>
      <w:r w:rsidRPr="00074492">
        <w:rPr>
          <w:rFonts w:ascii="Times New Roman" w:hAnsi="Times New Roman"/>
          <w:bCs/>
          <w:i/>
          <w:iCs/>
          <w:sz w:val="20"/>
        </w:rPr>
        <w:t>fide</w:t>
      </w:r>
      <w:proofErr w:type="spellEnd"/>
      <w:r w:rsidRPr="00074492">
        <w:rPr>
          <w:rFonts w:ascii="Times New Roman" w:hAnsi="Times New Roman"/>
          <w:bCs/>
          <w:sz w:val="20"/>
        </w:rPr>
        <w:t>.</w:t>
      </w:r>
    </w:p>
    <w:p w14:paraId="43B512E2" w14:textId="77777777" w:rsidR="006C45AC" w:rsidRPr="00074492" w:rsidRDefault="006C45AC" w:rsidP="006C45AC">
      <w:pPr>
        <w:rPr>
          <w:rFonts w:ascii="Times New Roman" w:hAnsi="Times New Roman"/>
          <w:bCs/>
          <w:sz w:val="20"/>
        </w:rPr>
      </w:pPr>
    </w:p>
    <w:p w14:paraId="14A24FE1" w14:textId="77777777" w:rsidR="006C45AC" w:rsidRPr="00074492" w:rsidRDefault="006C45AC" w:rsidP="006C45AC">
      <w:pPr>
        <w:rPr>
          <w:rFonts w:ascii="Times New Roman" w:hAnsi="Times New Roman"/>
          <w:sz w:val="20"/>
        </w:rPr>
      </w:pPr>
      <w:r w:rsidRPr="00074492">
        <w:rPr>
          <w:rFonts w:ascii="Times New Roman" w:hAnsi="Times New Roman"/>
          <w:b/>
          <w:sz w:val="20"/>
        </w:rPr>
        <w:t>Część III: Zastosowanie</w:t>
      </w:r>
    </w:p>
    <w:p w14:paraId="31DF342B" w14:textId="77777777" w:rsidR="006C45AC" w:rsidRPr="00074492" w:rsidRDefault="006C45AC" w:rsidP="006C45AC">
      <w:pPr>
        <w:rPr>
          <w:rFonts w:ascii="Times New Roman" w:hAnsi="Times New Roman"/>
          <w:sz w:val="20"/>
        </w:rPr>
      </w:pPr>
    </w:p>
    <w:p w14:paraId="5AE12FC2"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1. Zastanów się nad pięcioma </w:t>
      </w:r>
      <w:r w:rsidRPr="00074492">
        <w:rPr>
          <w:rFonts w:ascii="Times New Roman" w:hAnsi="Times New Roman"/>
          <w:bCs/>
          <w:i/>
          <w:iCs/>
          <w:sz w:val="20"/>
        </w:rPr>
        <w:t>sola</w:t>
      </w:r>
      <w:r w:rsidRPr="00074492">
        <w:rPr>
          <w:rFonts w:ascii="Times New Roman" w:hAnsi="Times New Roman"/>
          <w:bCs/>
          <w:sz w:val="20"/>
        </w:rPr>
        <w:t xml:space="preserve"> reformacji protestanckiej. Jakie znaczenie mają one w twoim życiu? Jakie znaczenie odgrywają w otaczających cię religiach i kulturze? Jaki wkład mogą mieć te zasady w życie społeczności, wśród której mieszkasz?</w:t>
      </w:r>
    </w:p>
    <w:p w14:paraId="0BF21306" w14:textId="77777777" w:rsidR="006C45AC" w:rsidRPr="00074492" w:rsidRDefault="006C45AC" w:rsidP="006C45AC">
      <w:pPr>
        <w:rPr>
          <w:rFonts w:ascii="Times New Roman" w:hAnsi="Times New Roman"/>
          <w:bCs/>
          <w:sz w:val="20"/>
        </w:rPr>
      </w:pPr>
    </w:p>
    <w:p w14:paraId="60D09615" w14:textId="77777777" w:rsidR="006C45AC" w:rsidRPr="00074492" w:rsidRDefault="006C45AC" w:rsidP="006C45AC">
      <w:pPr>
        <w:rPr>
          <w:rFonts w:ascii="Times New Roman" w:hAnsi="Times New Roman"/>
          <w:bCs/>
          <w:sz w:val="20"/>
        </w:rPr>
      </w:pPr>
      <w:r w:rsidRPr="00074492">
        <w:rPr>
          <w:rFonts w:ascii="Times New Roman" w:hAnsi="Times New Roman"/>
          <w:bCs/>
          <w:sz w:val="20"/>
        </w:rPr>
        <w:t>...</w:t>
      </w:r>
    </w:p>
    <w:p w14:paraId="3D1A99B7" w14:textId="77777777" w:rsidR="006C45AC" w:rsidRPr="00074492" w:rsidRDefault="006C45AC" w:rsidP="006C45AC">
      <w:pPr>
        <w:rPr>
          <w:rFonts w:ascii="Times New Roman" w:hAnsi="Times New Roman"/>
          <w:bCs/>
          <w:sz w:val="20"/>
        </w:rPr>
      </w:pPr>
    </w:p>
    <w:p w14:paraId="4087E583" w14:textId="77777777" w:rsidR="006C45AC" w:rsidRPr="00074492" w:rsidRDefault="006C45AC" w:rsidP="006C45AC">
      <w:pPr>
        <w:rPr>
          <w:rFonts w:ascii="Times New Roman" w:hAnsi="Times New Roman"/>
          <w:bCs/>
          <w:sz w:val="20"/>
        </w:rPr>
      </w:pPr>
      <w:r w:rsidRPr="00074492">
        <w:rPr>
          <w:rFonts w:ascii="Times New Roman" w:hAnsi="Times New Roman"/>
          <w:bCs/>
          <w:sz w:val="20"/>
        </w:rPr>
        <w:t xml:space="preserve">2. Jak twoja społeczność i kultura postrzegają </w:t>
      </w:r>
      <w:r w:rsidRPr="00074492">
        <w:rPr>
          <w:rFonts w:ascii="Times New Roman" w:hAnsi="Times New Roman"/>
          <w:bCs/>
          <w:i/>
          <w:iCs/>
          <w:sz w:val="20"/>
        </w:rPr>
        <w:t>Pismo Święte</w:t>
      </w:r>
      <w:r w:rsidRPr="00074492">
        <w:rPr>
          <w:rFonts w:ascii="Times New Roman" w:hAnsi="Times New Roman"/>
          <w:bCs/>
          <w:sz w:val="20"/>
        </w:rPr>
        <w:t xml:space="preserve">? W jaki sposób wywyższanie </w:t>
      </w:r>
      <w:r w:rsidRPr="00074492">
        <w:rPr>
          <w:rFonts w:ascii="Times New Roman" w:hAnsi="Times New Roman"/>
          <w:bCs/>
          <w:i/>
          <w:iCs/>
          <w:sz w:val="20"/>
        </w:rPr>
        <w:t>Pisma Świętego</w:t>
      </w:r>
      <w:r w:rsidRPr="00074492">
        <w:rPr>
          <w:rFonts w:ascii="Times New Roman" w:hAnsi="Times New Roman"/>
          <w:bCs/>
          <w:sz w:val="20"/>
        </w:rPr>
        <w:t xml:space="preserve"> w twoim religijno-duchowym kontekście stanowi element wielkiego boju?</w:t>
      </w:r>
    </w:p>
    <w:p w14:paraId="387C98E0" w14:textId="77777777" w:rsidR="006C45AC" w:rsidRPr="00074492" w:rsidRDefault="006C45AC" w:rsidP="006C45AC">
      <w:pPr>
        <w:rPr>
          <w:rFonts w:ascii="Times New Roman" w:hAnsi="Times New Roman"/>
          <w:bCs/>
          <w:sz w:val="20"/>
        </w:rPr>
      </w:pPr>
    </w:p>
    <w:p w14:paraId="1F018B64" w14:textId="77777777" w:rsidR="006C45AC" w:rsidRPr="00074492" w:rsidRDefault="006C45AC" w:rsidP="006C45AC">
      <w:pPr>
        <w:rPr>
          <w:rFonts w:ascii="Times New Roman" w:hAnsi="Times New Roman"/>
          <w:bCs/>
          <w:sz w:val="20"/>
        </w:rPr>
      </w:pPr>
      <w:r w:rsidRPr="00074492">
        <w:rPr>
          <w:rFonts w:ascii="Times New Roman" w:hAnsi="Times New Roman"/>
          <w:bCs/>
          <w:sz w:val="20"/>
        </w:rPr>
        <w:t>...</w:t>
      </w:r>
    </w:p>
    <w:p w14:paraId="194D2FC8" w14:textId="77777777" w:rsidR="006C45AC" w:rsidRPr="00074492" w:rsidRDefault="006C45AC" w:rsidP="006C45AC">
      <w:pPr>
        <w:rPr>
          <w:rFonts w:ascii="Times New Roman" w:hAnsi="Times New Roman"/>
          <w:bCs/>
          <w:sz w:val="20"/>
        </w:rPr>
      </w:pPr>
    </w:p>
    <w:p w14:paraId="25FA607D" w14:textId="412EC4D4" w:rsidR="006A2EC2" w:rsidRDefault="006C45AC" w:rsidP="006C45AC">
      <w:pPr>
        <w:rPr>
          <w:rFonts w:ascii="Times New Roman" w:hAnsi="Times New Roman"/>
          <w:bCs/>
          <w:sz w:val="20"/>
        </w:rPr>
      </w:pPr>
      <w:r w:rsidRPr="00074492">
        <w:rPr>
          <w:rFonts w:ascii="Times New Roman" w:hAnsi="Times New Roman"/>
          <w:bCs/>
          <w:sz w:val="20"/>
        </w:rPr>
        <w:t xml:space="preserve">3. Jaki jest twój osobisty wkład w wywyższanie </w:t>
      </w:r>
      <w:r w:rsidRPr="00074492">
        <w:rPr>
          <w:rFonts w:ascii="Times New Roman" w:hAnsi="Times New Roman"/>
          <w:bCs/>
          <w:i/>
          <w:iCs/>
          <w:sz w:val="20"/>
        </w:rPr>
        <w:t>Pisma Świętego</w:t>
      </w:r>
      <w:r w:rsidRPr="00074492">
        <w:rPr>
          <w:rFonts w:ascii="Times New Roman" w:hAnsi="Times New Roman"/>
          <w:bCs/>
          <w:sz w:val="20"/>
        </w:rPr>
        <w:t xml:space="preserve"> w twojej społeczności w ramach wielkiego boju? Jak możesz być Wiklifem, </w:t>
      </w:r>
      <w:proofErr w:type="spellStart"/>
      <w:r w:rsidRPr="00074492">
        <w:rPr>
          <w:rFonts w:ascii="Times New Roman" w:hAnsi="Times New Roman"/>
          <w:bCs/>
          <w:sz w:val="20"/>
        </w:rPr>
        <w:t>Tyndale’m</w:t>
      </w:r>
      <w:proofErr w:type="spellEnd"/>
      <w:r w:rsidRPr="00074492">
        <w:rPr>
          <w:rFonts w:ascii="Times New Roman" w:hAnsi="Times New Roman"/>
          <w:bCs/>
          <w:sz w:val="20"/>
        </w:rPr>
        <w:t xml:space="preserve"> czy Lutrem w twoim kontekście religijno-duchowym?</w:t>
      </w:r>
    </w:p>
    <w:p w14:paraId="29EB7247" w14:textId="77777777" w:rsidR="00D051C9" w:rsidRDefault="00D051C9" w:rsidP="006C45AC">
      <w:pPr>
        <w:rPr>
          <w:rFonts w:ascii="Times New Roman" w:hAnsi="Times New Roman"/>
          <w:bCs/>
          <w:sz w:val="20"/>
        </w:rPr>
      </w:pPr>
    </w:p>
    <w:p w14:paraId="356DFB22" w14:textId="3BCFF24F" w:rsidR="00D051C9" w:rsidRPr="00267B4D" w:rsidRDefault="00D051C9" w:rsidP="006C45AC">
      <w:pPr>
        <w:rPr>
          <w:rFonts w:ascii="Times New Roman" w:hAnsi="Times New Roman"/>
          <w:bCs/>
          <w:sz w:val="20"/>
        </w:rPr>
      </w:pPr>
      <w:r>
        <w:rPr>
          <w:rFonts w:ascii="Times New Roman" w:hAnsi="Times New Roman"/>
          <w:bCs/>
          <w:noProof/>
          <w:sz w:val="20"/>
        </w:rPr>
        <mc:AlternateContent>
          <mc:Choice Requires="wps">
            <w:drawing>
              <wp:anchor distT="0" distB="0" distL="114300" distR="114300" simplePos="0" relativeHeight="251659264" behindDoc="0" locked="0" layoutInCell="1" allowOverlap="1" wp14:anchorId="338FA0D5" wp14:editId="4C06FF46">
                <wp:simplePos x="0" y="0"/>
                <wp:positionH relativeFrom="column">
                  <wp:posOffset>-106045</wp:posOffset>
                </wp:positionH>
                <wp:positionV relativeFrom="paragraph">
                  <wp:posOffset>99060</wp:posOffset>
                </wp:positionV>
                <wp:extent cx="6408554" cy="1957137"/>
                <wp:effectExtent l="0" t="0" r="0" b="5080"/>
                <wp:wrapNone/>
                <wp:docPr id="675440893" name="Pole tekstowe 1"/>
                <wp:cNvGraphicFramePr/>
                <a:graphic xmlns:a="http://schemas.openxmlformats.org/drawingml/2006/main">
                  <a:graphicData uri="http://schemas.microsoft.com/office/word/2010/wordprocessingShape">
                    <wps:wsp>
                      <wps:cNvSpPr txBox="1"/>
                      <wps:spPr>
                        <a:xfrm>
                          <a:off x="0" y="0"/>
                          <a:ext cx="6408554" cy="1957137"/>
                        </a:xfrm>
                        <a:prstGeom prst="rect">
                          <a:avLst/>
                        </a:prstGeom>
                        <a:solidFill>
                          <a:schemeClr val="lt1"/>
                        </a:solidFill>
                        <a:ln w="6350">
                          <a:noFill/>
                        </a:ln>
                      </wps:spPr>
                      <wps:txbx>
                        <w:txbxContent>
                          <w:tbl>
                            <w:tblPr>
                              <w:tblStyle w:val="Tabela-Siatka"/>
                              <w:tblW w:w="8789" w:type="dxa"/>
                              <w:jc w:val="center"/>
                              <w:tblLook w:val="04A0" w:firstRow="1" w:lastRow="0" w:firstColumn="1" w:lastColumn="0" w:noHBand="0" w:noVBand="1"/>
                            </w:tblPr>
                            <w:tblGrid>
                              <w:gridCol w:w="1648"/>
                              <w:gridCol w:w="3455"/>
                              <w:gridCol w:w="3686"/>
                            </w:tblGrid>
                            <w:tr w:rsidR="00D051C9" w:rsidRPr="006E0EF5" w14:paraId="0E5156FC" w14:textId="77777777" w:rsidTr="00503314">
                              <w:trPr>
                                <w:trHeight w:hRule="exact" w:val="2841"/>
                                <w:jc w:val="center"/>
                              </w:trPr>
                              <w:tc>
                                <w:tcPr>
                                  <w:tcW w:w="1648" w:type="dxa"/>
                                </w:tcPr>
                                <w:p w14:paraId="06369A94" w14:textId="77777777" w:rsidR="00D051C9" w:rsidRPr="006E0EF5" w:rsidRDefault="00D051C9" w:rsidP="00503314">
                                  <w:pPr>
                                    <w:spacing w:after="160" w:line="278" w:lineRule="auto"/>
                                    <w:ind w:hanging="679"/>
                                    <w:jc w:val="right"/>
                                    <w:rPr>
                                      <w:rFonts w:ascii="Aptos" w:eastAsia="Aptos" w:hAnsi="Aptos"/>
                                      <w:sz w:val="24"/>
                                      <w:szCs w:val="24"/>
                                      <w:lang w:eastAsia="en-US"/>
                                    </w:rPr>
                                  </w:pPr>
                                  <w:r w:rsidRPr="006E0EF5">
                                    <w:rPr>
                                      <w:rFonts w:ascii="Aptos" w:eastAsia="Aptos" w:hAnsi="Aptos"/>
                                      <w:noProof/>
                                      <w:sz w:val="24"/>
                                      <w:szCs w:val="24"/>
                                      <w:lang w:eastAsia="en-US"/>
                                    </w:rPr>
                                    <w:drawing>
                                      <wp:inline distT="0" distB="0" distL="0" distR="0" wp14:anchorId="1FC53BED" wp14:editId="6C98C524">
                                        <wp:extent cx="997032" cy="939800"/>
                                        <wp:effectExtent l="0" t="0" r="0" b="0"/>
                                        <wp:docPr id="844429113" name="Obraz 844429113"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29113" name="Obraz 844429113" descr="Obraz zawierający logo, symbol, clipart, design&#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flipH="1">
                                                  <a:off x="0" y="0"/>
                                                  <a:ext cx="1089786" cy="1027229"/>
                                                </a:xfrm>
                                                <a:prstGeom prst="rect">
                                                  <a:avLst/>
                                                </a:prstGeom>
                                              </pic:spPr>
                                            </pic:pic>
                                          </a:graphicData>
                                        </a:graphic>
                                      </wp:inline>
                                    </w:drawing>
                                  </w:r>
                                </w:p>
                              </w:tc>
                              <w:tc>
                                <w:tcPr>
                                  <w:tcW w:w="3455" w:type="dxa"/>
                                </w:tcPr>
                                <w:p w14:paraId="77D4D749" w14:textId="77777777" w:rsidR="00D051C9" w:rsidRPr="00B512BA" w:rsidRDefault="00D051C9" w:rsidP="00503314">
                                  <w:pPr>
                                    <w:spacing w:after="160" w:line="278" w:lineRule="auto"/>
                                    <w:ind w:firstLine="0"/>
                                    <w:jc w:val="center"/>
                                    <w:rPr>
                                      <w:rFonts w:ascii="Aptos" w:eastAsia="Aptos" w:hAnsi="Aptos"/>
                                      <w:b/>
                                      <w:bCs/>
                                      <w:sz w:val="18"/>
                                      <w:szCs w:val="18"/>
                                      <w:lang w:eastAsia="en-US"/>
                                    </w:rPr>
                                  </w:pPr>
                                  <w:r w:rsidRPr="00B512BA">
                                    <w:rPr>
                                      <w:rFonts w:ascii="Aptos" w:eastAsia="Aptos" w:hAnsi="Aptos"/>
                                      <w:b/>
                                      <w:bCs/>
                                      <w:sz w:val="18"/>
                                      <w:szCs w:val="18"/>
                                      <w:lang w:eastAsia="en-US"/>
                                    </w:rPr>
                                    <w:t>MATERIAŁY DLA NAUCZYCIELI</w:t>
                                  </w:r>
                                </w:p>
                                <w:p w14:paraId="3B53FC36" w14:textId="77777777" w:rsidR="00D051C9" w:rsidRPr="00B512BA" w:rsidRDefault="00D051C9" w:rsidP="00D051C9">
                                  <w:pPr>
                                    <w:numPr>
                                      <w:ilvl w:val="0"/>
                                      <w:numId w:val="4"/>
                                    </w:numPr>
                                    <w:spacing w:after="160" w:line="278" w:lineRule="auto"/>
                                    <w:ind w:left="209" w:hanging="209"/>
                                    <w:contextualSpacing/>
                                    <w:jc w:val="left"/>
                                    <w:rPr>
                                      <w:rFonts w:ascii="Aptos" w:eastAsia="Aptos" w:hAnsi="Aptos"/>
                                      <w:sz w:val="18"/>
                                      <w:szCs w:val="18"/>
                                      <w:lang w:eastAsia="en-US"/>
                                    </w:rPr>
                                  </w:pPr>
                                  <w:r w:rsidRPr="00B512BA">
                                    <w:rPr>
                                      <w:rFonts w:ascii="Aptos" w:eastAsia="Aptos" w:hAnsi="Aptos"/>
                                      <w:b/>
                                      <w:bCs/>
                                      <w:sz w:val="18"/>
                                      <w:szCs w:val="18"/>
                                      <w:lang w:eastAsia="en-US"/>
                                    </w:rPr>
                                    <w:t>Przewodniki</w:t>
                                  </w:r>
                                  <w:r w:rsidRPr="00B512BA">
                                    <w:rPr>
                                      <w:rFonts w:ascii="Aptos" w:eastAsia="Aptos" w:hAnsi="Aptos"/>
                                      <w:sz w:val="18"/>
                                      <w:szCs w:val="18"/>
                                      <w:lang w:eastAsia="en-US"/>
                                    </w:rPr>
                                    <w:t>- materiały uzupełniające treść „Lekcji biblijnych”.</w:t>
                                  </w:r>
                                </w:p>
                                <w:p w14:paraId="1FFF84A7" w14:textId="77777777" w:rsidR="00D051C9" w:rsidRPr="00B512BA" w:rsidRDefault="00D051C9" w:rsidP="00D051C9">
                                  <w:pPr>
                                    <w:numPr>
                                      <w:ilvl w:val="0"/>
                                      <w:numId w:val="4"/>
                                    </w:numPr>
                                    <w:spacing w:after="160" w:line="278" w:lineRule="auto"/>
                                    <w:ind w:left="209" w:hanging="209"/>
                                    <w:contextualSpacing/>
                                    <w:jc w:val="left"/>
                                    <w:rPr>
                                      <w:rFonts w:ascii="Aptos" w:eastAsia="Aptos" w:hAnsi="Aptos"/>
                                      <w:b/>
                                      <w:bCs/>
                                      <w:sz w:val="18"/>
                                      <w:szCs w:val="18"/>
                                      <w:lang w:eastAsia="en-US"/>
                                    </w:rPr>
                                  </w:pPr>
                                  <w:r w:rsidRPr="00B512BA">
                                    <w:rPr>
                                      <w:rFonts w:ascii="Aptos" w:eastAsia="Aptos" w:hAnsi="Aptos"/>
                                      <w:b/>
                                      <w:bCs/>
                                      <w:sz w:val="18"/>
                                      <w:szCs w:val="18"/>
                                      <w:lang w:eastAsia="en-US"/>
                                    </w:rPr>
                                    <w:t>Pytania</w:t>
                                  </w:r>
                                  <w:r w:rsidRPr="00B512BA">
                                    <w:rPr>
                                      <w:rFonts w:ascii="Aptos" w:eastAsia="Aptos" w:hAnsi="Aptos"/>
                                      <w:sz w:val="18"/>
                                      <w:szCs w:val="18"/>
                                      <w:lang w:eastAsia="en-US"/>
                                    </w:rPr>
                                    <w:t xml:space="preserve">- propozycje przebiegu zajęć i pytań do dyskusji w szkole sobotniej. </w:t>
                                  </w:r>
                                </w:p>
                                <w:p w14:paraId="2890B6C3" w14:textId="77777777" w:rsidR="00D051C9" w:rsidRPr="00B512BA" w:rsidRDefault="00D051C9" w:rsidP="00503314">
                                  <w:pPr>
                                    <w:spacing w:after="160" w:line="278" w:lineRule="auto"/>
                                    <w:ind w:left="209" w:firstLine="0"/>
                                    <w:contextualSpacing/>
                                    <w:jc w:val="left"/>
                                    <w:rPr>
                                      <w:rFonts w:ascii="Aptos" w:eastAsia="Aptos" w:hAnsi="Aptos"/>
                                      <w:b/>
                                      <w:bCs/>
                                      <w:sz w:val="18"/>
                                      <w:szCs w:val="18"/>
                                      <w:lang w:eastAsia="en-US"/>
                                    </w:rPr>
                                  </w:pPr>
                                </w:p>
                                <w:p w14:paraId="52C0243D" w14:textId="77777777" w:rsidR="00D051C9" w:rsidRPr="00B512BA" w:rsidRDefault="00D051C9" w:rsidP="00503314">
                                  <w:pPr>
                                    <w:spacing w:after="160" w:line="278" w:lineRule="auto"/>
                                    <w:ind w:left="209" w:firstLine="0"/>
                                    <w:contextualSpacing/>
                                    <w:jc w:val="center"/>
                                    <w:rPr>
                                      <w:rFonts w:ascii="Aptos" w:eastAsia="Aptos" w:hAnsi="Aptos"/>
                                      <w:b/>
                                      <w:bCs/>
                                      <w:sz w:val="18"/>
                                      <w:szCs w:val="18"/>
                                      <w:lang w:eastAsia="en-US"/>
                                    </w:rPr>
                                  </w:pPr>
                                </w:p>
                                <w:p w14:paraId="303B2A5A" w14:textId="77777777" w:rsidR="00D051C9" w:rsidRPr="00B512BA" w:rsidRDefault="00D051C9" w:rsidP="00503314">
                                  <w:pPr>
                                    <w:spacing w:after="160" w:line="278" w:lineRule="auto"/>
                                    <w:ind w:left="209" w:firstLine="0"/>
                                    <w:contextualSpacing/>
                                    <w:jc w:val="center"/>
                                    <w:rPr>
                                      <w:rFonts w:ascii="Aptos" w:eastAsia="Aptos" w:hAnsi="Aptos"/>
                                      <w:b/>
                                      <w:bCs/>
                                      <w:sz w:val="18"/>
                                      <w:szCs w:val="18"/>
                                      <w:lang w:eastAsia="en-US"/>
                                    </w:rPr>
                                  </w:pPr>
                                  <w:hyperlink r:id="rId12" w:history="1">
                                    <w:r w:rsidRPr="00B512BA">
                                      <w:rPr>
                                        <w:rFonts w:ascii="Aptos" w:eastAsia="Aptos" w:hAnsi="Aptos"/>
                                        <w:b/>
                                        <w:bCs/>
                                        <w:color w:val="467886"/>
                                        <w:sz w:val="18"/>
                                        <w:szCs w:val="18"/>
                                        <w:u w:val="single"/>
                                        <w:lang w:eastAsia="en-US"/>
                                      </w:rPr>
                                      <w:t>www.adwent.pl</w:t>
                                    </w:r>
                                  </w:hyperlink>
                                  <w:r w:rsidRPr="00B512BA">
                                    <w:rPr>
                                      <w:rFonts w:ascii="Aptos" w:eastAsia="Aptos" w:hAnsi="Aptos"/>
                                      <w:b/>
                                      <w:bCs/>
                                      <w:sz w:val="18"/>
                                      <w:szCs w:val="18"/>
                                      <w:lang w:eastAsia="en-US"/>
                                    </w:rPr>
                                    <w:t xml:space="preserve"> </w:t>
                                  </w:r>
                                </w:p>
                                <w:p w14:paraId="68D491A4" w14:textId="77777777" w:rsidR="00D051C9" w:rsidRPr="00B512BA" w:rsidRDefault="00D051C9" w:rsidP="00503314">
                                  <w:pPr>
                                    <w:ind w:left="209" w:firstLine="0"/>
                                    <w:contextualSpacing/>
                                    <w:jc w:val="center"/>
                                    <w:rPr>
                                      <w:rFonts w:ascii="Aptos" w:eastAsia="Aptos" w:hAnsi="Aptos"/>
                                      <w:b/>
                                      <w:bCs/>
                                      <w:sz w:val="18"/>
                                      <w:szCs w:val="18"/>
                                      <w:lang w:eastAsia="en-US"/>
                                    </w:rPr>
                                  </w:pPr>
                                  <w:r w:rsidRPr="00B512BA">
                                    <w:rPr>
                                      <w:rFonts w:ascii="Aptos" w:eastAsia="Aptos" w:hAnsi="Aptos"/>
                                      <w:b/>
                                      <w:bCs/>
                                      <w:sz w:val="18"/>
                                      <w:szCs w:val="18"/>
                                      <w:lang w:eastAsia="en-US"/>
                                    </w:rPr>
                                    <w:t>dział: Studium biblijne</w:t>
                                  </w:r>
                                </w:p>
                              </w:tc>
                              <w:tc>
                                <w:tcPr>
                                  <w:tcW w:w="3686" w:type="dxa"/>
                                </w:tcPr>
                                <w:p w14:paraId="3DE41D57" w14:textId="77777777" w:rsidR="00D051C9" w:rsidRPr="00B512BA" w:rsidRDefault="00D051C9" w:rsidP="00503314">
                                  <w:pPr>
                                    <w:spacing w:after="160" w:line="278" w:lineRule="auto"/>
                                    <w:ind w:firstLine="0"/>
                                    <w:jc w:val="left"/>
                                    <w:rPr>
                                      <w:rFonts w:ascii="Aptos" w:eastAsia="Aptos" w:hAnsi="Aptos"/>
                                      <w:b/>
                                      <w:bCs/>
                                      <w:sz w:val="18"/>
                                      <w:szCs w:val="18"/>
                                      <w:lang w:eastAsia="en-US"/>
                                    </w:rPr>
                                  </w:pPr>
                                  <w:r w:rsidRPr="00B512BA">
                                    <w:rPr>
                                      <w:rFonts w:ascii="Aptos" w:eastAsia="Aptos" w:hAnsi="Aptos"/>
                                      <w:b/>
                                      <w:bCs/>
                                      <w:sz w:val="18"/>
                                      <w:szCs w:val="18"/>
                                      <w:lang w:eastAsia="en-US"/>
                                    </w:rPr>
                                    <w:t>KONSULTACJE ONLINE</w:t>
                                  </w:r>
                                  <w:r>
                                    <w:rPr>
                                      <w:rFonts w:ascii="Aptos" w:eastAsia="Aptos" w:hAnsi="Aptos"/>
                                      <w:b/>
                                      <w:bCs/>
                                      <w:sz w:val="18"/>
                                      <w:szCs w:val="18"/>
                                      <w:lang w:eastAsia="en-US"/>
                                    </w:rPr>
                                    <w:t xml:space="preserve"> </w:t>
                                  </w:r>
                                  <w:r w:rsidRPr="00B512BA">
                                    <w:rPr>
                                      <w:rFonts w:ascii="Aptos" w:eastAsia="Aptos" w:hAnsi="Aptos"/>
                                      <w:b/>
                                      <w:bCs/>
                                      <w:sz w:val="18"/>
                                      <w:szCs w:val="18"/>
                                      <w:lang w:eastAsia="en-US"/>
                                    </w:rPr>
                                    <w:t>DLA NAUCZYCIELI</w:t>
                                  </w:r>
                                </w:p>
                                <w:p w14:paraId="7346677F" w14:textId="77777777" w:rsidR="00D051C9" w:rsidRPr="00B512BA" w:rsidRDefault="00D051C9" w:rsidP="00D051C9">
                                  <w:pPr>
                                    <w:numPr>
                                      <w:ilvl w:val="0"/>
                                      <w:numId w:val="5"/>
                                    </w:numPr>
                                    <w:spacing w:after="160" w:line="278" w:lineRule="auto"/>
                                    <w:ind w:left="247" w:hanging="247"/>
                                    <w:contextualSpacing/>
                                    <w:jc w:val="left"/>
                                    <w:rPr>
                                      <w:rFonts w:ascii="Aptos" w:eastAsia="Aptos" w:hAnsi="Aptos"/>
                                      <w:b/>
                                      <w:bCs/>
                                      <w:sz w:val="18"/>
                                      <w:szCs w:val="18"/>
                                      <w:lang w:eastAsia="en-US"/>
                                    </w:rPr>
                                  </w:pPr>
                                  <w:r w:rsidRPr="00B512BA">
                                    <w:rPr>
                                      <w:rFonts w:ascii="Aptos" w:eastAsia="Aptos" w:hAnsi="Aptos"/>
                                      <w:sz w:val="18"/>
                                      <w:szCs w:val="18"/>
                                      <w:lang w:eastAsia="en-US"/>
                                    </w:rPr>
                                    <w:t xml:space="preserve">Wspólne przygotowanie do prowadzenia  najbliższego studium Biblii. </w:t>
                                  </w:r>
                                </w:p>
                                <w:p w14:paraId="6EFD6B9E" w14:textId="77777777" w:rsidR="00D051C9" w:rsidRPr="00B512BA" w:rsidRDefault="00D051C9" w:rsidP="00D051C9">
                                  <w:pPr>
                                    <w:numPr>
                                      <w:ilvl w:val="0"/>
                                      <w:numId w:val="5"/>
                                    </w:numPr>
                                    <w:spacing w:after="160" w:line="278" w:lineRule="auto"/>
                                    <w:ind w:left="247" w:hanging="247"/>
                                    <w:contextualSpacing/>
                                    <w:jc w:val="left"/>
                                    <w:rPr>
                                      <w:rFonts w:ascii="Aptos" w:eastAsia="Aptos" w:hAnsi="Aptos"/>
                                      <w:sz w:val="18"/>
                                      <w:szCs w:val="18"/>
                                      <w:lang w:eastAsia="en-US"/>
                                    </w:rPr>
                                  </w:pPr>
                                  <w:r w:rsidRPr="00B512BA">
                                    <w:rPr>
                                      <w:rFonts w:ascii="Aptos" w:eastAsia="Aptos" w:hAnsi="Aptos"/>
                                      <w:sz w:val="18"/>
                                      <w:szCs w:val="18"/>
                                      <w:lang w:eastAsia="en-US"/>
                                    </w:rPr>
                                    <w:t>Propozycje dodatkowych zajęć.</w:t>
                                  </w:r>
                                </w:p>
                                <w:p w14:paraId="0B168F9A" w14:textId="77777777" w:rsidR="00D051C9" w:rsidRPr="00B512BA" w:rsidRDefault="00D051C9" w:rsidP="00D051C9">
                                  <w:pPr>
                                    <w:numPr>
                                      <w:ilvl w:val="0"/>
                                      <w:numId w:val="5"/>
                                    </w:numPr>
                                    <w:spacing w:after="160" w:line="278" w:lineRule="auto"/>
                                    <w:ind w:left="247" w:hanging="247"/>
                                    <w:contextualSpacing/>
                                    <w:jc w:val="left"/>
                                    <w:rPr>
                                      <w:rFonts w:ascii="Aptos" w:eastAsia="Aptos" w:hAnsi="Aptos"/>
                                      <w:sz w:val="18"/>
                                      <w:szCs w:val="18"/>
                                      <w:lang w:eastAsia="en-US"/>
                                    </w:rPr>
                                  </w:pPr>
                                  <w:r w:rsidRPr="00B512BA">
                                    <w:rPr>
                                      <w:rFonts w:ascii="Aptos" w:eastAsia="Aptos" w:hAnsi="Aptos"/>
                                      <w:sz w:val="18"/>
                                      <w:szCs w:val="18"/>
                                      <w:lang w:eastAsia="en-US"/>
                                    </w:rPr>
                                    <w:t xml:space="preserve">Odpowiedzi na pytania związane z treścią studium. </w:t>
                                  </w:r>
                                </w:p>
                                <w:p w14:paraId="7B8FBC84" w14:textId="77777777" w:rsidR="00D051C9" w:rsidRPr="00B512BA" w:rsidRDefault="00D051C9" w:rsidP="00D051C9">
                                  <w:pPr>
                                    <w:numPr>
                                      <w:ilvl w:val="0"/>
                                      <w:numId w:val="5"/>
                                    </w:numPr>
                                    <w:spacing w:after="160" w:line="360" w:lineRule="auto"/>
                                    <w:ind w:left="247" w:hanging="247"/>
                                    <w:contextualSpacing/>
                                    <w:jc w:val="left"/>
                                    <w:rPr>
                                      <w:rFonts w:ascii="Aptos" w:eastAsia="Aptos" w:hAnsi="Aptos"/>
                                      <w:b/>
                                      <w:bCs/>
                                      <w:sz w:val="18"/>
                                      <w:szCs w:val="18"/>
                                      <w:lang w:eastAsia="en-US"/>
                                    </w:rPr>
                                  </w:pPr>
                                  <w:r w:rsidRPr="00B512BA">
                                    <w:rPr>
                                      <w:rFonts w:ascii="Aptos" w:eastAsia="Aptos" w:hAnsi="Aptos"/>
                                      <w:sz w:val="18"/>
                                      <w:szCs w:val="18"/>
                                      <w:lang w:eastAsia="en-US"/>
                                    </w:rPr>
                                    <w:t>Wspólnota, modlitwa</w:t>
                                  </w:r>
                                </w:p>
                                <w:p w14:paraId="54400F49" w14:textId="77777777" w:rsidR="00D051C9" w:rsidRPr="00B512BA" w:rsidRDefault="00D051C9" w:rsidP="00503314">
                                  <w:pPr>
                                    <w:ind w:left="249" w:firstLine="0"/>
                                    <w:contextualSpacing/>
                                    <w:jc w:val="center"/>
                                    <w:rPr>
                                      <w:rFonts w:ascii="Aptos" w:eastAsia="Aptos" w:hAnsi="Aptos"/>
                                      <w:b/>
                                      <w:bCs/>
                                      <w:sz w:val="18"/>
                                      <w:szCs w:val="18"/>
                                      <w:lang w:eastAsia="en-US"/>
                                    </w:rPr>
                                  </w:pPr>
                                  <w:r w:rsidRPr="00B512BA">
                                    <w:rPr>
                                      <w:rFonts w:ascii="Aptos" w:eastAsia="Aptos" w:hAnsi="Aptos"/>
                                      <w:b/>
                                      <w:bCs/>
                                      <w:sz w:val="18"/>
                                      <w:szCs w:val="18"/>
                                      <w:lang w:eastAsia="en-US"/>
                                    </w:rPr>
                                    <w:t>każdy czwartek, godz.20.00</w:t>
                                  </w:r>
                                </w:p>
                                <w:p w14:paraId="38973CC3" w14:textId="77777777" w:rsidR="00D051C9" w:rsidRPr="00B512BA" w:rsidRDefault="00D051C9" w:rsidP="00503314">
                                  <w:pPr>
                                    <w:ind w:left="249" w:firstLine="0"/>
                                    <w:contextualSpacing/>
                                    <w:jc w:val="center"/>
                                    <w:rPr>
                                      <w:rFonts w:ascii="Aptos" w:eastAsia="Aptos" w:hAnsi="Aptos" w:cs="Segoe UI Historic"/>
                                      <w:b/>
                                      <w:bCs/>
                                      <w:sz w:val="18"/>
                                      <w:szCs w:val="18"/>
                                      <w:lang w:eastAsia="en-US"/>
                                    </w:rPr>
                                  </w:pPr>
                                  <w:r w:rsidRPr="00B512BA">
                                    <w:rPr>
                                      <w:rFonts w:ascii="Aptos" w:eastAsia="Aptos" w:hAnsi="Aptos"/>
                                      <w:b/>
                                      <w:bCs/>
                                      <w:sz w:val="18"/>
                                      <w:szCs w:val="18"/>
                                      <w:lang w:eastAsia="en-US"/>
                                    </w:rPr>
                                    <w:t xml:space="preserve">Zoom: </w:t>
                                  </w:r>
                                  <w:r w:rsidRPr="00B512BA">
                                    <w:rPr>
                                      <w:rFonts w:ascii="Aptos" w:eastAsia="Aptos" w:hAnsi="Aptos" w:cs="Segoe UI Historic"/>
                                      <w:b/>
                                      <w:bCs/>
                                      <w:sz w:val="18"/>
                                      <w:szCs w:val="18"/>
                                      <w:lang w:eastAsia="en-US"/>
                                    </w:rPr>
                                    <w:t>856 5129 9515</w:t>
                                  </w:r>
                                </w:p>
                                <w:p w14:paraId="1D02C521" w14:textId="77777777" w:rsidR="00D051C9" w:rsidRPr="00B512BA" w:rsidRDefault="00D051C9" w:rsidP="00503314">
                                  <w:pPr>
                                    <w:ind w:left="249" w:firstLine="0"/>
                                    <w:contextualSpacing/>
                                    <w:jc w:val="center"/>
                                    <w:rPr>
                                      <w:rFonts w:ascii="Aptos" w:eastAsia="Aptos" w:hAnsi="Aptos"/>
                                      <w:b/>
                                      <w:bCs/>
                                      <w:sz w:val="18"/>
                                      <w:szCs w:val="18"/>
                                      <w:lang w:eastAsia="en-US"/>
                                    </w:rPr>
                                  </w:pPr>
                                  <w:r w:rsidRPr="00B512BA">
                                    <w:rPr>
                                      <w:rFonts w:ascii="Aptos" w:eastAsia="Aptos" w:hAnsi="Aptos" w:cs="Segoe UI Historic"/>
                                      <w:b/>
                                      <w:bCs/>
                                      <w:sz w:val="18"/>
                                      <w:szCs w:val="18"/>
                                      <w:lang w:eastAsia="en-US"/>
                                    </w:rPr>
                                    <w:t xml:space="preserve"> Kod dost</w:t>
                                  </w:r>
                                  <w:r w:rsidRPr="00B512BA">
                                    <w:rPr>
                                      <w:rFonts w:ascii="Aptos" w:eastAsia="Aptos" w:hAnsi="Aptos" w:cs="Calibri"/>
                                      <w:b/>
                                      <w:bCs/>
                                      <w:sz w:val="18"/>
                                      <w:szCs w:val="18"/>
                                      <w:lang w:eastAsia="en-US"/>
                                    </w:rPr>
                                    <w:t>ę</w:t>
                                  </w:r>
                                  <w:r w:rsidRPr="00B512BA">
                                    <w:rPr>
                                      <w:rFonts w:ascii="Aptos" w:eastAsia="Aptos" w:hAnsi="Aptos" w:cs="Segoe UI Historic"/>
                                      <w:b/>
                                      <w:bCs/>
                                      <w:sz w:val="18"/>
                                      <w:szCs w:val="18"/>
                                      <w:lang w:eastAsia="en-US"/>
                                    </w:rPr>
                                    <w:t>pu: Biblia</w:t>
                                  </w:r>
                                </w:p>
                              </w:tc>
                            </w:tr>
                          </w:tbl>
                          <w:p w14:paraId="6182CCC6" w14:textId="77777777" w:rsidR="00D051C9" w:rsidRDefault="00D051C9" w:rsidP="00D051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FA0D5" id="_x0000_t202" coordsize="21600,21600" o:spt="202" path="m,l,21600r21600,l21600,xe">
                <v:stroke joinstyle="miter"/>
                <v:path gradientshapeok="t" o:connecttype="rect"/>
              </v:shapetype>
              <v:shape id="Pole tekstowe 1" o:spid="_x0000_s1026" type="#_x0000_t202" style="position:absolute;left:0;text-align:left;margin-left:-8.35pt;margin-top:7.8pt;width:504.6pt;height:15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" fillcolor="white [3201]" stroked="f" strokeweight=".5pt">
                <v:textbox>
                  <w:txbxContent>
                    <w:tbl>
                      <w:tblPr>
                        <w:tblStyle w:val="Tabela-Siatka"/>
                        <w:tblW w:w="8789" w:type="dxa"/>
                        <w:jc w:val="center"/>
                        <w:tblLook w:val="04A0" w:firstRow="1" w:lastRow="0" w:firstColumn="1" w:lastColumn="0" w:noHBand="0" w:noVBand="1"/>
                      </w:tblPr>
                      <w:tblGrid>
                        <w:gridCol w:w="1648"/>
                        <w:gridCol w:w="3455"/>
                        <w:gridCol w:w="3686"/>
                      </w:tblGrid>
                      <w:tr w:rsidR="00D051C9" w:rsidRPr="006E0EF5" w14:paraId="0E5156FC" w14:textId="77777777" w:rsidTr="00503314">
                        <w:trPr>
                          <w:trHeight w:hRule="exact" w:val="2841"/>
                          <w:jc w:val="center"/>
                        </w:trPr>
                        <w:tc>
                          <w:tcPr>
                            <w:tcW w:w="1648" w:type="dxa"/>
                          </w:tcPr>
                          <w:p w14:paraId="06369A94" w14:textId="77777777" w:rsidR="00D051C9" w:rsidRPr="006E0EF5" w:rsidRDefault="00D051C9" w:rsidP="00503314">
                            <w:pPr>
                              <w:spacing w:after="160" w:line="278" w:lineRule="auto"/>
                              <w:ind w:hanging="679"/>
                              <w:jc w:val="right"/>
                              <w:rPr>
                                <w:rFonts w:ascii="Aptos" w:eastAsia="Aptos" w:hAnsi="Aptos"/>
                                <w:sz w:val="24"/>
                                <w:szCs w:val="24"/>
                                <w:lang w:eastAsia="en-US"/>
                              </w:rPr>
                            </w:pPr>
                            <w:r w:rsidRPr="006E0EF5">
                              <w:rPr>
                                <w:rFonts w:ascii="Aptos" w:eastAsia="Aptos" w:hAnsi="Aptos"/>
                                <w:noProof/>
                                <w:sz w:val="24"/>
                                <w:szCs w:val="24"/>
                                <w:lang w:eastAsia="en-US"/>
                              </w:rPr>
                              <w:drawing>
                                <wp:inline distT="0" distB="0" distL="0" distR="0" wp14:anchorId="1FC53BED" wp14:editId="6C98C524">
                                  <wp:extent cx="997032" cy="939800"/>
                                  <wp:effectExtent l="0" t="0" r="0" b="0"/>
                                  <wp:docPr id="844429113" name="Obraz 844429113"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29113" name="Obraz 844429113" descr="Obraz zawierający logo, symbol, clipart, design&#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flipH="1">
                                            <a:off x="0" y="0"/>
                                            <a:ext cx="1089786" cy="1027229"/>
                                          </a:xfrm>
                                          <a:prstGeom prst="rect">
                                            <a:avLst/>
                                          </a:prstGeom>
                                        </pic:spPr>
                                      </pic:pic>
                                    </a:graphicData>
                                  </a:graphic>
                                </wp:inline>
                              </w:drawing>
                            </w:r>
                          </w:p>
                        </w:tc>
                        <w:tc>
                          <w:tcPr>
                            <w:tcW w:w="3455" w:type="dxa"/>
                          </w:tcPr>
                          <w:p w14:paraId="77D4D749" w14:textId="77777777" w:rsidR="00D051C9" w:rsidRPr="00B512BA" w:rsidRDefault="00D051C9" w:rsidP="00503314">
                            <w:pPr>
                              <w:spacing w:after="160" w:line="278" w:lineRule="auto"/>
                              <w:ind w:firstLine="0"/>
                              <w:jc w:val="center"/>
                              <w:rPr>
                                <w:rFonts w:ascii="Aptos" w:eastAsia="Aptos" w:hAnsi="Aptos"/>
                                <w:b/>
                                <w:bCs/>
                                <w:sz w:val="18"/>
                                <w:szCs w:val="18"/>
                                <w:lang w:eastAsia="en-US"/>
                              </w:rPr>
                            </w:pPr>
                            <w:r w:rsidRPr="00B512BA">
                              <w:rPr>
                                <w:rFonts w:ascii="Aptos" w:eastAsia="Aptos" w:hAnsi="Aptos"/>
                                <w:b/>
                                <w:bCs/>
                                <w:sz w:val="18"/>
                                <w:szCs w:val="18"/>
                                <w:lang w:eastAsia="en-US"/>
                              </w:rPr>
                              <w:t>MATERIAŁY DLA NAUCZYCIELI</w:t>
                            </w:r>
                          </w:p>
                          <w:p w14:paraId="3B53FC36" w14:textId="77777777" w:rsidR="00D051C9" w:rsidRPr="00B512BA" w:rsidRDefault="00D051C9" w:rsidP="00D051C9">
                            <w:pPr>
                              <w:numPr>
                                <w:ilvl w:val="0"/>
                                <w:numId w:val="4"/>
                              </w:numPr>
                              <w:spacing w:after="160" w:line="278" w:lineRule="auto"/>
                              <w:ind w:left="209" w:hanging="209"/>
                              <w:contextualSpacing/>
                              <w:jc w:val="left"/>
                              <w:rPr>
                                <w:rFonts w:ascii="Aptos" w:eastAsia="Aptos" w:hAnsi="Aptos"/>
                                <w:sz w:val="18"/>
                                <w:szCs w:val="18"/>
                                <w:lang w:eastAsia="en-US"/>
                              </w:rPr>
                            </w:pPr>
                            <w:r w:rsidRPr="00B512BA">
                              <w:rPr>
                                <w:rFonts w:ascii="Aptos" w:eastAsia="Aptos" w:hAnsi="Aptos"/>
                                <w:b/>
                                <w:bCs/>
                                <w:sz w:val="18"/>
                                <w:szCs w:val="18"/>
                                <w:lang w:eastAsia="en-US"/>
                              </w:rPr>
                              <w:t>Przewodniki</w:t>
                            </w:r>
                            <w:r w:rsidRPr="00B512BA">
                              <w:rPr>
                                <w:rFonts w:ascii="Aptos" w:eastAsia="Aptos" w:hAnsi="Aptos"/>
                                <w:sz w:val="18"/>
                                <w:szCs w:val="18"/>
                                <w:lang w:eastAsia="en-US"/>
                              </w:rPr>
                              <w:t>- materiały uzupełniające treść „Lekcji biblijnych”.</w:t>
                            </w:r>
                          </w:p>
                          <w:p w14:paraId="1FFF84A7" w14:textId="77777777" w:rsidR="00D051C9" w:rsidRPr="00B512BA" w:rsidRDefault="00D051C9" w:rsidP="00D051C9">
                            <w:pPr>
                              <w:numPr>
                                <w:ilvl w:val="0"/>
                                <w:numId w:val="4"/>
                              </w:numPr>
                              <w:spacing w:after="160" w:line="278" w:lineRule="auto"/>
                              <w:ind w:left="209" w:hanging="209"/>
                              <w:contextualSpacing/>
                              <w:jc w:val="left"/>
                              <w:rPr>
                                <w:rFonts w:ascii="Aptos" w:eastAsia="Aptos" w:hAnsi="Aptos"/>
                                <w:b/>
                                <w:bCs/>
                                <w:sz w:val="18"/>
                                <w:szCs w:val="18"/>
                                <w:lang w:eastAsia="en-US"/>
                              </w:rPr>
                            </w:pPr>
                            <w:r w:rsidRPr="00B512BA">
                              <w:rPr>
                                <w:rFonts w:ascii="Aptos" w:eastAsia="Aptos" w:hAnsi="Aptos"/>
                                <w:b/>
                                <w:bCs/>
                                <w:sz w:val="18"/>
                                <w:szCs w:val="18"/>
                                <w:lang w:eastAsia="en-US"/>
                              </w:rPr>
                              <w:t>Pytania</w:t>
                            </w:r>
                            <w:r w:rsidRPr="00B512BA">
                              <w:rPr>
                                <w:rFonts w:ascii="Aptos" w:eastAsia="Aptos" w:hAnsi="Aptos"/>
                                <w:sz w:val="18"/>
                                <w:szCs w:val="18"/>
                                <w:lang w:eastAsia="en-US"/>
                              </w:rPr>
                              <w:t xml:space="preserve">- propozycje przebiegu zajęć i pytań do dyskusji w szkole sobotniej. </w:t>
                            </w:r>
                          </w:p>
                          <w:p w14:paraId="2890B6C3" w14:textId="77777777" w:rsidR="00D051C9" w:rsidRPr="00B512BA" w:rsidRDefault="00D051C9" w:rsidP="00503314">
                            <w:pPr>
                              <w:spacing w:after="160" w:line="278" w:lineRule="auto"/>
                              <w:ind w:left="209" w:firstLine="0"/>
                              <w:contextualSpacing/>
                              <w:jc w:val="left"/>
                              <w:rPr>
                                <w:rFonts w:ascii="Aptos" w:eastAsia="Aptos" w:hAnsi="Aptos"/>
                                <w:b/>
                                <w:bCs/>
                                <w:sz w:val="18"/>
                                <w:szCs w:val="18"/>
                                <w:lang w:eastAsia="en-US"/>
                              </w:rPr>
                            </w:pPr>
                          </w:p>
                          <w:p w14:paraId="52C0243D" w14:textId="77777777" w:rsidR="00D051C9" w:rsidRPr="00B512BA" w:rsidRDefault="00D051C9" w:rsidP="00503314">
                            <w:pPr>
                              <w:spacing w:after="160" w:line="278" w:lineRule="auto"/>
                              <w:ind w:left="209" w:firstLine="0"/>
                              <w:contextualSpacing/>
                              <w:jc w:val="center"/>
                              <w:rPr>
                                <w:rFonts w:ascii="Aptos" w:eastAsia="Aptos" w:hAnsi="Aptos"/>
                                <w:b/>
                                <w:bCs/>
                                <w:sz w:val="18"/>
                                <w:szCs w:val="18"/>
                                <w:lang w:eastAsia="en-US"/>
                              </w:rPr>
                            </w:pPr>
                          </w:p>
                          <w:p w14:paraId="303B2A5A" w14:textId="77777777" w:rsidR="00D051C9" w:rsidRPr="00B512BA" w:rsidRDefault="00D051C9" w:rsidP="00503314">
                            <w:pPr>
                              <w:spacing w:after="160" w:line="278" w:lineRule="auto"/>
                              <w:ind w:left="209" w:firstLine="0"/>
                              <w:contextualSpacing/>
                              <w:jc w:val="center"/>
                              <w:rPr>
                                <w:rFonts w:ascii="Aptos" w:eastAsia="Aptos" w:hAnsi="Aptos"/>
                                <w:b/>
                                <w:bCs/>
                                <w:sz w:val="18"/>
                                <w:szCs w:val="18"/>
                                <w:lang w:eastAsia="en-US"/>
                              </w:rPr>
                            </w:pPr>
                            <w:hyperlink r:id="rId13" w:history="1">
                              <w:r w:rsidRPr="00B512BA">
                                <w:rPr>
                                  <w:rFonts w:ascii="Aptos" w:eastAsia="Aptos" w:hAnsi="Aptos"/>
                                  <w:b/>
                                  <w:bCs/>
                                  <w:color w:val="467886"/>
                                  <w:sz w:val="18"/>
                                  <w:szCs w:val="18"/>
                                  <w:u w:val="single"/>
                                  <w:lang w:eastAsia="en-US"/>
                                </w:rPr>
                                <w:t>www.adwent.pl</w:t>
                              </w:r>
                            </w:hyperlink>
                            <w:r w:rsidRPr="00B512BA">
                              <w:rPr>
                                <w:rFonts w:ascii="Aptos" w:eastAsia="Aptos" w:hAnsi="Aptos"/>
                                <w:b/>
                                <w:bCs/>
                                <w:sz w:val="18"/>
                                <w:szCs w:val="18"/>
                                <w:lang w:eastAsia="en-US"/>
                              </w:rPr>
                              <w:t xml:space="preserve"> </w:t>
                            </w:r>
                          </w:p>
                          <w:p w14:paraId="68D491A4" w14:textId="77777777" w:rsidR="00D051C9" w:rsidRPr="00B512BA" w:rsidRDefault="00D051C9" w:rsidP="00503314">
                            <w:pPr>
                              <w:ind w:left="209" w:firstLine="0"/>
                              <w:contextualSpacing/>
                              <w:jc w:val="center"/>
                              <w:rPr>
                                <w:rFonts w:ascii="Aptos" w:eastAsia="Aptos" w:hAnsi="Aptos"/>
                                <w:b/>
                                <w:bCs/>
                                <w:sz w:val="18"/>
                                <w:szCs w:val="18"/>
                                <w:lang w:eastAsia="en-US"/>
                              </w:rPr>
                            </w:pPr>
                            <w:r w:rsidRPr="00B512BA">
                              <w:rPr>
                                <w:rFonts w:ascii="Aptos" w:eastAsia="Aptos" w:hAnsi="Aptos"/>
                                <w:b/>
                                <w:bCs/>
                                <w:sz w:val="18"/>
                                <w:szCs w:val="18"/>
                                <w:lang w:eastAsia="en-US"/>
                              </w:rPr>
                              <w:t>dział: Studium biblijne</w:t>
                            </w:r>
                          </w:p>
                        </w:tc>
                        <w:tc>
                          <w:tcPr>
                            <w:tcW w:w="3686" w:type="dxa"/>
                          </w:tcPr>
                          <w:p w14:paraId="3DE41D57" w14:textId="77777777" w:rsidR="00D051C9" w:rsidRPr="00B512BA" w:rsidRDefault="00D051C9" w:rsidP="00503314">
                            <w:pPr>
                              <w:spacing w:after="160" w:line="278" w:lineRule="auto"/>
                              <w:ind w:firstLine="0"/>
                              <w:jc w:val="left"/>
                              <w:rPr>
                                <w:rFonts w:ascii="Aptos" w:eastAsia="Aptos" w:hAnsi="Aptos"/>
                                <w:b/>
                                <w:bCs/>
                                <w:sz w:val="18"/>
                                <w:szCs w:val="18"/>
                                <w:lang w:eastAsia="en-US"/>
                              </w:rPr>
                            </w:pPr>
                            <w:r w:rsidRPr="00B512BA">
                              <w:rPr>
                                <w:rFonts w:ascii="Aptos" w:eastAsia="Aptos" w:hAnsi="Aptos"/>
                                <w:b/>
                                <w:bCs/>
                                <w:sz w:val="18"/>
                                <w:szCs w:val="18"/>
                                <w:lang w:eastAsia="en-US"/>
                              </w:rPr>
                              <w:t>KONSULTACJE ONLINE</w:t>
                            </w:r>
                            <w:r>
                              <w:rPr>
                                <w:rFonts w:ascii="Aptos" w:eastAsia="Aptos" w:hAnsi="Aptos"/>
                                <w:b/>
                                <w:bCs/>
                                <w:sz w:val="18"/>
                                <w:szCs w:val="18"/>
                                <w:lang w:eastAsia="en-US"/>
                              </w:rPr>
                              <w:t xml:space="preserve"> </w:t>
                            </w:r>
                            <w:r w:rsidRPr="00B512BA">
                              <w:rPr>
                                <w:rFonts w:ascii="Aptos" w:eastAsia="Aptos" w:hAnsi="Aptos"/>
                                <w:b/>
                                <w:bCs/>
                                <w:sz w:val="18"/>
                                <w:szCs w:val="18"/>
                                <w:lang w:eastAsia="en-US"/>
                              </w:rPr>
                              <w:t>DLA NAUCZYCIELI</w:t>
                            </w:r>
                          </w:p>
                          <w:p w14:paraId="7346677F" w14:textId="77777777" w:rsidR="00D051C9" w:rsidRPr="00B512BA" w:rsidRDefault="00D051C9" w:rsidP="00D051C9">
                            <w:pPr>
                              <w:numPr>
                                <w:ilvl w:val="0"/>
                                <w:numId w:val="5"/>
                              </w:numPr>
                              <w:spacing w:after="160" w:line="278" w:lineRule="auto"/>
                              <w:ind w:left="247" w:hanging="247"/>
                              <w:contextualSpacing/>
                              <w:jc w:val="left"/>
                              <w:rPr>
                                <w:rFonts w:ascii="Aptos" w:eastAsia="Aptos" w:hAnsi="Aptos"/>
                                <w:b/>
                                <w:bCs/>
                                <w:sz w:val="18"/>
                                <w:szCs w:val="18"/>
                                <w:lang w:eastAsia="en-US"/>
                              </w:rPr>
                            </w:pPr>
                            <w:r w:rsidRPr="00B512BA">
                              <w:rPr>
                                <w:rFonts w:ascii="Aptos" w:eastAsia="Aptos" w:hAnsi="Aptos"/>
                                <w:sz w:val="18"/>
                                <w:szCs w:val="18"/>
                                <w:lang w:eastAsia="en-US"/>
                              </w:rPr>
                              <w:t xml:space="preserve">Wspólne przygotowanie do prowadzenia  najbliższego studium Biblii. </w:t>
                            </w:r>
                          </w:p>
                          <w:p w14:paraId="6EFD6B9E" w14:textId="77777777" w:rsidR="00D051C9" w:rsidRPr="00B512BA" w:rsidRDefault="00D051C9" w:rsidP="00D051C9">
                            <w:pPr>
                              <w:numPr>
                                <w:ilvl w:val="0"/>
                                <w:numId w:val="5"/>
                              </w:numPr>
                              <w:spacing w:after="160" w:line="278" w:lineRule="auto"/>
                              <w:ind w:left="247" w:hanging="247"/>
                              <w:contextualSpacing/>
                              <w:jc w:val="left"/>
                              <w:rPr>
                                <w:rFonts w:ascii="Aptos" w:eastAsia="Aptos" w:hAnsi="Aptos"/>
                                <w:sz w:val="18"/>
                                <w:szCs w:val="18"/>
                                <w:lang w:eastAsia="en-US"/>
                              </w:rPr>
                            </w:pPr>
                            <w:r w:rsidRPr="00B512BA">
                              <w:rPr>
                                <w:rFonts w:ascii="Aptos" w:eastAsia="Aptos" w:hAnsi="Aptos"/>
                                <w:sz w:val="18"/>
                                <w:szCs w:val="18"/>
                                <w:lang w:eastAsia="en-US"/>
                              </w:rPr>
                              <w:t>Propozycje dodatkowych zajęć.</w:t>
                            </w:r>
                          </w:p>
                          <w:p w14:paraId="0B168F9A" w14:textId="77777777" w:rsidR="00D051C9" w:rsidRPr="00B512BA" w:rsidRDefault="00D051C9" w:rsidP="00D051C9">
                            <w:pPr>
                              <w:numPr>
                                <w:ilvl w:val="0"/>
                                <w:numId w:val="5"/>
                              </w:numPr>
                              <w:spacing w:after="160" w:line="278" w:lineRule="auto"/>
                              <w:ind w:left="247" w:hanging="247"/>
                              <w:contextualSpacing/>
                              <w:jc w:val="left"/>
                              <w:rPr>
                                <w:rFonts w:ascii="Aptos" w:eastAsia="Aptos" w:hAnsi="Aptos"/>
                                <w:sz w:val="18"/>
                                <w:szCs w:val="18"/>
                                <w:lang w:eastAsia="en-US"/>
                              </w:rPr>
                            </w:pPr>
                            <w:r w:rsidRPr="00B512BA">
                              <w:rPr>
                                <w:rFonts w:ascii="Aptos" w:eastAsia="Aptos" w:hAnsi="Aptos"/>
                                <w:sz w:val="18"/>
                                <w:szCs w:val="18"/>
                                <w:lang w:eastAsia="en-US"/>
                              </w:rPr>
                              <w:t xml:space="preserve">Odpowiedzi na pytania związane z treścią studium. </w:t>
                            </w:r>
                          </w:p>
                          <w:p w14:paraId="7B8FBC84" w14:textId="77777777" w:rsidR="00D051C9" w:rsidRPr="00B512BA" w:rsidRDefault="00D051C9" w:rsidP="00D051C9">
                            <w:pPr>
                              <w:numPr>
                                <w:ilvl w:val="0"/>
                                <w:numId w:val="5"/>
                              </w:numPr>
                              <w:spacing w:after="160" w:line="360" w:lineRule="auto"/>
                              <w:ind w:left="247" w:hanging="247"/>
                              <w:contextualSpacing/>
                              <w:jc w:val="left"/>
                              <w:rPr>
                                <w:rFonts w:ascii="Aptos" w:eastAsia="Aptos" w:hAnsi="Aptos"/>
                                <w:b/>
                                <w:bCs/>
                                <w:sz w:val="18"/>
                                <w:szCs w:val="18"/>
                                <w:lang w:eastAsia="en-US"/>
                              </w:rPr>
                            </w:pPr>
                            <w:r w:rsidRPr="00B512BA">
                              <w:rPr>
                                <w:rFonts w:ascii="Aptos" w:eastAsia="Aptos" w:hAnsi="Aptos"/>
                                <w:sz w:val="18"/>
                                <w:szCs w:val="18"/>
                                <w:lang w:eastAsia="en-US"/>
                              </w:rPr>
                              <w:t>Wspólnota, modlitwa</w:t>
                            </w:r>
                          </w:p>
                          <w:p w14:paraId="54400F49" w14:textId="77777777" w:rsidR="00D051C9" w:rsidRPr="00B512BA" w:rsidRDefault="00D051C9" w:rsidP="00503314">
                            <w:pPr>
                              <w:ind w:left="249" w:firstLine="0"/>
                              <w:contextualSpacing/>
                              <w:jc w:val="center"/>
                              <w:rPr>
                                <w:rFonts w:ascii="Aptos" w:eastAsia="Aptos" w:hAnsi="Aptos"/>
                                <w:b/>
                                <w:bCs/>
                                <w:sz w:val="18"/>
                                <w:szCs w:val="18"/>
                                <w:lang w:eastAsia="en-US"/>
                              </w:rPr>
                            </w:pPr>
                            <w:r w:rsidRPr="00B512BA">
                              <w:rPr>
                                <w:rFonts w:ascii="Aptos" w:eastAsia="Aptos" w:hAnsi="Aptos"/>
                                <w:b/>
                                <w:bCs/>
                                <w:sz w:val="18"/>
                                <w:szCs w:val="18"/>
                                <w:lang w:eastAsia="en-US"/>
                              </w:rPr>
                              <w:t>każdy czwartek, godz.20.00</w:t>
                            </w:r>
                          </w:p>
                          <w:p w14:paraId="38973CC3" w14:textId="77777777" w:rsidR="00D051C9" w:rsidRPr="00B512BA" w:rsidRDefault="00D051C9" w:rsidP="00503314">
                            <w:pPr>
                              <w:ind w:left="249" w:firstLine="0"/>
                              <w:contextualSpacing/>
                              <w:jc w:val="center"/>
                              <w:rPr>
                                <w:rFonts w:ascii="Aptos" w:eastAsia="Aptos" w:hAnsi="Aptos" w:cs="Segoe UI Historic"/>
                                <w:b/>
                                <w:bCs/>
                                <w:sz w:val="18"/>
                                <w:szCs w:val="18"/>
                                <w:lang w:eastAsia="en-US"/>
                              </w:rPr>
                            </w:pPr>
                            <w:r w:rsidRPr="00B512BA">
                              <w:rPr>
                                <w:rFonts w:ascii="Aptos" w:eastAsia="Aptos" w:hAnsi="Aptos"/>
                                <w:b/>
                                <w:bCs/>
                                <w:sz w:val="18"/>
                                <w:szCs w:val="18"/>
                                <w:lang w:eastAsia="en-US"/>
                              </w:rPr>
                              <w:t xml:space="preserve">Zoom: </w:t>
                            </w:r>
                            <w:r w:rsidRPr="00B512BA">
                              <w:rPr>
                                <w:rFonts w:ascii="Aptos" w:eastAsia="Aptos" w:hAnsi="Aptos" w:cs="Segoe UI Historic"/>
                                <w:b/>
                                <w:bCs/>
                                <w:sz w:val="18"/>
                                <w:szCs w:val="18"/>
                                <w:lang w:eastAsia="en-US"/>
                              </w:rPr>
                              <w:t>856 5129 9515</w:t>
                            </w:r>
                          </w:p>
                          <w:p w14:paraId="1D02C521" w14:textId="77777777" w:rsidR="00D051C9" w:rsidRPr="00B512BA" w:rsidRDefault="00D051C9" w:rsidP="00503314">
                            <w:pPr>
                              <w:ind w:left="249" w:firstLine="0"/>
                              <w:contextualSpacing/>
                              <w:jc w:val="center"/>
                              <w:rPr>
                                <w:rFonts w:ascii="Aptos" w:eastAsia="Aptos" w:hAnsi="Aptos"/>
                                <w:b/>
                                <w:bCs/>
                                <w:sz w:val="18"/>
                                <w:szCs w:val="18"/>
                                <w:lang w:eastAsia="en-US"/>
                              </w:rPr>
                            </w:pPr>
                            <w:r w:rsidRPr="00B512BA">
                              <w:rPr>
                                <w:rFonts w:ascii="Aptos" w:eastAsia="Aptos" w:hAnsi="Aptos" w:cs="Segoe UI Historic"/>
                                <w:b/>
                                <w:bCs/>
                                <w:sz w:val="18"/>
                                <w:szCs w:val="18"/>
                                <w:lang w:eastAsia="en-US"/>
                              </w:rPr>
                              <w:t xml:space="preserve"> Kod dost</w:t>
                            </w:r>
                            <w:r w:rsidRPr="00B512BA">
                              <w:rPr>
                                <w:rFonts w:ascii="Aptos" w:eastAsia="Aptos" w:hAnsi="Aptos" w:cs="Calibri"/>
                                <w:b/>
                                <w:bCs/>
                                <w:sz w:val="18"/>
                                <w:szCs w:val="18"/>
                                <w:lang w:eastAsia="en-US"/>
                              </w:rPr>
                              <w:t>ę</w:t>
                            </w:r>
                            <w:r w:rsidRPr="00B512BA">
                              <w:rPr>
                                <w:rFonts w:ascii="Aptos" w:eastAsia="Aptos" w:hAnsi="Aptos" w:cs="Segoe UI Historic"/>
                                <w:b/>
                                <w:bCs/>
                                <w:sz w:val="18"/>
                                <w:szCs w:val="18"/>
                                <w:lang w:eastAsia="en-US"/>
                              </w:rPr>
                              <w:t>pu: Biblia</w:t>
                            </w:r>
                          </w:p>
                        </w:tc>
                      </w:tr>
                    </w:tbl>
                    <w:p w14:paraId="6182CCC6" w14:textId="77777777" w:rsidR="00D051C9" w:rsidRDefault="00D051C9" w:rsidP="00D051C9"/>
                  </w:txbxContent>
                </v:textbox>
              </v:shape>
            </w:pict>
          </mc:Fallback>
        </mc:AlternateContent>
      </w:r>
    </w:p>
    <w:sectPr w:rsidR="00D051C9" w:rsidRPr="00267B4D" w:rsidSect="00393416">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6904" w14:textId="77777777" w:rsidR="00393416" w:rsidRDefault="00393416" w:rsidP="00A820C9">
      <w:r>
        <w:separator/>
      </w:r>
    </w:p>
  </w:endnote>
  <w:endnote w:type="continuationSeparator" w:id="0">
    <w:p w14:paraId="4AB50DF5" w14:textId="77777777" w:rsidR="00393416" w:rsidRDefault="00393416"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1D71" w14:textId="77777777" w:rsidR="00393416" w:rsidRDefault="00393416" w:rsidP="00A820C9">
      <w:r>
        <w:separator/>
      </w:r>
    </w:p>
  </w:footnote>
  <w:footnote w:type="continuationSeparator" w:id="0">
    <w:p w14:paraId="276E89BE" w14:textId="77777777" w:rsidR="00393416" w:rsidRDefault="00393416"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91A6" w14:textId="044C997E"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FA7C51">
      <w:rPr>
        <w:rFonts w:ascii="Times New Roman" w:eastAsia="MS PMincho" w:hAnsi="Times New Roman"/>
        <w:sz w:val="16"/>
        <w:szCs w:val="16"/>
      </w:rPr>
      <w:t>2</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A75F4C">
      <w:rPr>
        <w:rFonts w:ascii="Times New Roman" w:hAnsi="Times New Roman"/>
        <w:sz w:val="16"/>
        <w:szCs w:val="16"/>
      </w:rPr>
      <w:t>Mark Finley</w:t>
    </w:r>
    <w:r w:rsidR="00203AFA" w:rsidRPr="00203AFA">
      <w:rPr>
        <w:rFonts w:ascii="Times New Roman" w:hAnsi="Times New Roman"/>
        <w:sz w:val="16"/>
        <w:szCs w:val="16"/>
      </w:rPr>
      <w:t xml:space="preserve">, </w:t>
    </w:r>
    <w:r w:rsidR="00A75F4C">
      <w:rPr>
        <w:rFonts w:ascii="Times New Roman" w:hAnsi="Times New Roman"/>
        <w:i/>
        <w:iCs/>
        <w:sz w:val="16"/>
        <w:szCs w:val="16"/>
      </w:rPr>
      <w:t>Wielki bój</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A94187">
      <w:rPr>
        <w:rFonts w:ascii="Times New Roman" w:hAnsi="Times New Roman"/>
        <w:sz w:val="16"/>
        <w:szCs w:val="16"/>
      </w:rPr>
      <w:t>5</w:t>
    </w:r>
    <w:r w:rsidR="00D07327">
      <w:rPr>
        <w:rFonts w:ascii="Times New Roman" w:hAnsi="Times New Roman"/>
        <w:sz w:val="16"/>
        <w:szCs w:val="16"/>
      </w:rPr>
      <w:t xml:space="preserve">- </w:t>
    </w:r>
    <w:r w:rsidR="00FA7C51">
      <w:rPr>
        <w:rFonts w:ascii="Times New Roman" w:hAnsi="Times New Roman"/>
        <w:bCs/>
        <w:i/>
        <w:iCs/>
        <w:sz w:val="16"/>
        <w:szCs w:val="16"/>
      </w:rPr>
      <w:t>W</w:t>
    </w:r>
    <w:r w:rsidR="00A94187">
      <w:rPr>
        <w:rFonts w:ascii="Times New Roman" w:hAnsi="Times New Roman"/>
        <w:bCs/>
        <w:i/>
        <w:iCs/>
        <w:sz w:val="16"/>
        <w:szCs w:val="16"/>
      </w:rPr>
      <w:t>iara wbrew wszelkim przeciwnościom</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873543248">
    <w:abstractNumId w:val="2"/>
  </w:num>
  <w:num w:numId="5" w16cid:durableId="102440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1B9C"/>
    <w:rsid w:val="0004300C"/>
    <w:rsid w:val="000453F3"/>
    <w:rsid w:val="0005026A"/>
    <w:rsid w:val="000520B7"/>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E76"/>
    <w:rsid w:val="000A7CAE"/>
    <w:rsid w:val="000B2210"/>
    <w:rsid w:val="000B41D4"/>
    <w:rsid w:val="000B4665"/>
    <w:rsid w:val="000B6242"/>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1791"/>
    <w:rsid w:val="001B38DA"/>
    <w:rsid w:val="001B3A79"/>
    <w:rsid w:val="001B6CB1"/>
    <w:rsid w:val="001C241A"/>
    <w:rsid w:val="001C3DCA"/>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D47"/>
    <w:rsid w:val="002148B5"/>
    <w:rsid w:val="002215B7"/>
    <w:rsid w:val="00223349"/>
    <w:rsid w:val="00224E75"/>
    <w:rsid w:val="002263D7"/>
    <w:rsid w:val="00226F85"/>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85A"/>
    <w:rsid w:val="00297F4B"/>
    <w:rsid w:val="002A0BB1"/>
    <w:rsid w:val="002A0CBE"/>
    <w:rsid w:val="002A1958"/>
    <w:rsid w:val="002A48E6"/>
    <w:rsid w:val="002A604C"/>
    <w:rsid w:val="002B23C1"/>
    <w:rsid w:val="002B2505"/>
    <w:rsid w:val="002B7137"/>
    <w:rsid w:val="002B73B2"/>
    <w:rsid w:val="002B7744"/>
    <w:rsid w:val="002B7FC3"/>
    <w:rsid w:val="002C1A03"/>
    <w:rsid w:val="002C3930"/>
    <w:rsid w:val="002C4B6C"/>
    <w:rsid w:val="002C4FFF"/>
    <w:rsid w:val="002C6E7B"/>
    <w:rsid w:val="002C76F8"/>
    <w:rsid w:val="002D1C21"/>
    <w:rsid w:val="002D2B3C"/>
    <w:rsid w:val="002D3CD9"/>
    <w:rsid w:val="002D3EDC"/>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400415"/>
    <w:rsid w:val="00404868"/>
    <w:rsid w:val="00411F03"/>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3645"/>
    <w:rsid w:val="00464D68"/>
    <w:rsid w:val="00471339"/>
    <w:rsid w:val="00473EDB"/>
    <w:rsid w:val="004752A7"/>
    <w:rsid w:val="004765D6"/>
    <w:rsid w:val="00477D59"/>
    <w:rsid w:val="004812BD"/>
    <w:rsid w:val="00482556"/>
    <w:rsid w:val="004848E7"/>
    <w:rsid w:val="004940F1"/>
    <w:rsid w:val="00495FF0"/>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F95"/>
    <w:rsid w:val="00504576"/>
    <w:rsid w:val="0050690A"/>
    <w:rsid w:val="00512602"/>
    <w:rsid w:val="00512C47"/>
    <w:rsid w:val="005205E4"/>
    <w:rsid w:val="00521F52"/>
    <w:rsid w:val="00524B4C"/>
    <w:rsid w:val="00525008"/>
    <w:rsid w:val="00527468"/>
    <w:rsid w:val="00535F72"/>
    <w:rsid w:val="00542986"/>
    <w:rsid w:val="00544549"/>
    <w:rsid w:val="005449EA"/>
    <w:rsid w:val="00545A28"/>
    <w:rsid w:val="005462AA"/>
    <w:rsid w:val="00547F5F"/>
    <w:rsid w:val="00551C03"/>
    <w:rsid w:val="0055278B"/>
    <w:rsid w:val="005537F3"/>
    <w:rsid w:val="005538E5"/>
    <w:rsid w:val="005548FA"/>
    <w:rsid w:val="0055562E"/>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B98"/>
    <w:rsid w:val="00642983"/>
    <w:rsid w:val="00645D50"/>
    <w:rsid w:val="00646C71"/>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1566"/>
    <w:rsid w:val="006F2FFB"/>
    <w:rsid w:val="006F3FE7"/>
    <w:rsid w:val="006F6571"/>
    <w:rsid w:val="0071208E"/>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F83"/>
    <w:rsid w:val="007C5FE7"/>
    <w:rsid w:val="007C6037"/>
    <w:rsid w:val="007C7311"/>
    <w:rsid w:val="007D00C4"/>
    <w:rsid w:val="007D0F98"/>
    <w:rsid w:val="007D1A5D"/>
    <w:rsid w:val="007D22FA"/>
    <w:rsid w:val="007D757B"/>
    <w:rsid w:val="007E2A1C"/>
    <w:rsid w:val="007E39EB"/>
    <w:rsid w:val="007E4C17"/>
    <w:rsid w:val="007E7977"/>
    <w:rsid w:val="007F2BD7"/>
    <w:rsid w:val="00806EFC"/>
    <w:rsid w:val="00810AEF"/>
    <w:rsid w:val="0081514B"/>
    <w:rsid w:val="008202AD"/>
    <w:rsid w:val="008261CA"/>
    <w:rsid w:val="00833A91"/>
    <w:rsid w:val="00836C7A"/>
    <w:rsid w:val="00837409"/>
    <w:rsid w:val="00837D04"/>
    <w:rsid w:val="00840689"/>
    <w:rsid w:val="00845363"/>
    <w:rsid w:val="00853A10"/>
    <w:rsid w:val="008550A7"/>
    <w:rsid w:val="008572DB"/>
    <w:rsid w:val="0086228C"/>
    <w:rsid w:val="00870FEF"/>
    <w:rsid w:val="00871275"/>
    <w:rsid w:val="00872640"/>
    <w:rsid w:val="0087312A"/>
    <w:rsid w:val="00881CF1"/>
    <w:rsid w:val="00883CE6"/>
    <w:rsid w:val="008863B7"/>
    <w:rsid w:val="008944D9"/>
    <w:rsid w:val="00897134"/>
    <w:rsid w:val="008A462C"/>
    <w:rsid w:val="008A4A07"/>
    <w:rsid w:val="008A4CC9"/>
    <w:rsid w:val="008A5882"/>
    <w:rsid w:val="008B1E4D"/>
    <w:rsid w:val="008B44EC"/>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9006D3"/>
    <w:rsid w:val="009039D9"/>
    <w:rsid w:val="00903AB3"/>
    <w:rsid w:val="00904615"/>
    <w:rsid w:val="00910645"/>
    <w:rsid w:val="009124E5"/>
    <w:rsid w:val="0091425C"/>
    <w:rsid w:val="0091548D"/>
    <w:rsid w:val="00916609"/>
    <w:rsid w:val="00916DCA"/>
    <w:rsid w:val="00924C53"/>
    <w:rsid w:val="00926046"/>
    <w:rsid w:val="00933C8E"/>
    <w:rsid w:val="00934141"/>
    <w:rsid w:val="00935E1F"/>
    <w:rsid w:val="009367F5"/>
    <w:rsid w:val="009378A8"/>
    <w:rsid w:val="00947D49"/>
    <w:rsid w:val="00952458"/>
    <w:rsid w:val="00957870"/>
    <w:rsid w:val="00962B8E"/>
    <w:rsid w:val="0096645D"/>
    <w:rsid w:val="00971A12"/>
    <w:rsid w:val="00971D22"/>
    <w:rsid w:val="00974B48"/>
    <w:rsid w:val="0097572F"/>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C3EC3"/>
    <w:rsid w:val="009C6B56"/>
    <w:rsid w:val="009C7F0F"/>
    <w:rsid w:val="009D20F6"/>
    <w:rsid w:val="009D4E4A"/>
    <w:rsid w:val="009D58DD"/>
    <w:rsid w:val="009E37CC"/>
    <w:rsid w:val="009E4CF6"/>
    <w:rsid w:val="009E6419"/>
    <w:rsid w:val="009E786E"/>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4A53"/>
    <w:rsid w:val="00AF6333"/>
    <w:rsid w:val="00AF7148"/>
    <w:rsid w:val="00B0225B"/>
    <w:rsid w:val="00B03B2B"/>
    <w:rsid w:val="00B07460"/>
    <w:rsid w:val="00B103C2"/>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BCA"/>
    <w:rsid w:val="00B60083"/>
    <w:rsid w:val="00B60235"/>
    <w:rsid w:val="00B608AC"/>
    <w:rsid w:val="00B60B00"/>
    <w:rsid w:val="00B6567D"/>
    <w:rsid w:val="00B67684"/>
    <w:rsid w:val="00B70608"/>
    <w:rsid w:val="00B77F05"/>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4141"/>
    <w:rsid w:val="00C41B57"/>
    <w:rsid w:val="00C42F81"/>
    <w:rsid w:val="00C43D2B"/>
    <w:rsid w:val="00C44AC9"/>
    <w:rsid w:val="00C5077E"/>
    <w:rsid w:val="00C518BF"/>
    <w:rsid w:val="00C539F9"/>
    <w:rsid w:val="00C57E18"/>
    <w:rsid w:val="00C6196E"/>
    <w:rsid w:val="00C61B5B"/>
    <w:rsid w:val="00C641E2"/>
    <w:rsid w:val="00C65599"/>
    <w:rsid w:val="00C67C1F"/>
    <w:rsid w:val="00C711AB"/>
    <w:rsid w:val="00C742FE"/>
    <w:rsid w:val="00C76D9B"/>
    <w:rsid w:val="00C825E3"/>
    <w:rsid w:val="00C83D3B"/>
    <w:rsid w:val="00C851EF"/>
    <w:rsid w:val="00C85D32"/>
    <w:rsid w:val="00C92F76"/>
    <w:rsid w:val="00C93192"/>
    <w:rsid w:val="00C93C85"/>
    <w:rsid w:val="00CA1F88"/>
    <w:rsid w:val="00CA642A"/>
    <w:rsid w:val="00CB2110"/>
    <w:rsid w:val="00CB286C"/>
    <w:rsid w:val="00CB29EE"/>
    <w:rsid w:val="00CB571A"/>
    <w:rsid w:val="00CB5ACE"/>
    <w:rsid w:val="00CC3DFB"/>
    <w:rsid w:val="00CD0148"/>
    <w:rsid w:val="00CD0686"/>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51C9"/>
    <w:rsid w:val="00D07327"/>
    <w:rsid w:val="00D1365B"/>
    <w:rsid w:val="00D143E6"/>
    <w:rsid w:val="00D17CAF"/>
    <w:rsid w:val="00D21548"/>
    <w:rsid w:val="00D22AD0"/>
    <w:rsid w:val="00D23376"/>
    <w:rsid w:val="00D2777F"/>
    <w:rsid w:val="00D3080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2868"/>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5EB2"/>
    <w:rsid w:val="00F861EF"/>
    <w:rsid w:val="00F86EBE"/>
    <w:rsid w:val="00F90FAD"/>
    <w:rsid w:val="00F923D0"/>
    <w:rsid w:val="00F952C7"/>
    <w:rsid w:val="00F96322"/>
    <w:rsid w:val="00FA07DB"/>
    <w:rsid w:val="00FA2519"/>
    <w:rsid w:val="00FA32A9"/>
    <w:rsid w:val="00FA7C51"/>
    <w:rsid w:val="00FB0002"/>
    <w:rsid w:val="00FB046C"/>
    <w:rsid w:val="00FB2430"/>
    <w:rsid w:val="00FB4892"/>
    <w:rsid w:val="00FB5DE0"/>
    <w:rsid w:val="00FB5F4B"/>
    <w:rsid w:val="00FB76D0"/>
    <w:rsid w:val="00FC280C"/>
    <w:rsid w:val="00FC35F3"/>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table" w:styleId="Tabela-Siatka">
    <w:name w:val="Table Grid"/>
    <w:basedOn w:val="Standardowy"/>
    <w:uiPriority w:val="39"/>
    <w:rsid w:val="00D051C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1844</Words>
  <Characters>11198</Characters>
  <Application>Microsoft Office Word</Application>
  <DocSecurity>0</DocSecurity>
  <Lines>172</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2023-06-19T12:47:00Z</cp:lastPrinted>
  <dcterms:created xsi:type="dcterms:W3CDTF">2024-03-17T10:39:00Z</dcterms:created>
  <dcterms:modified xsi:type="dcterms:W3CDTF">2024-03-28T18:26:00Z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