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A436EB"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A436EB"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A436EB" w:rsidRDefault="00922CE3" w:rsidP="00922CE3">
      <w:pPr>
        <w:tabs>
          <w:tab w:val="left" w:pos="1416"/>
        </w:tabs>
        <w:spacing w:line="350" w:lineRule="exact"/>
        <w:rPr>
          <w:rFonts w:ascii="Times New Roman" w:hAnsi="Times New Roman"/>
          <w:iCs/>
          <w:sz w:val="24"/>
          <w:szCs w:val="24"/>
        </w:rPr>
      </w:pPr>
      <w:r w:rsidRPr="00A436EB">
        <w:rPr>
          <w:rFonts w:ascii="Times New Roman" w:hAnsi="Times New Roman"/>
          <w:iCs/>
          <w:sz w:val="24"/>
          <w:szCs w:val="24"/>
        </w:rPr>
        <w:tab/>
      </w:r>
    </w:p>
    <w:p w:rsidR="00AE013C" w:rsidRPr="00A436EB" w:rsidRDefault="00AE013C" w:rsidP="00AE013C">
      <w:pPr>
        <w:spacing w:line="350" w:lineRule="exact"/>
        <w:rPr>
          <w:rFonts w:ascii="Times New Roman" w:hAnsi="Times New Roman"/>
          <w:b/>
          <w:iCs/>
          <w:sz w:val="24"/>
          <w:szCs w:val="24"/>
        </w:rPr>
      </w:pPr>
      <w:r w:rsidRPr="00A436EB">
        <w:rPr>
          <w:rFonts w:ascii="Times New Roman" w:hAnsi="Times New Roman"/>
          <w:b/>
          <w:iCs/>
          <w:sz w:val="24"/>
          <w:szCs w:val="24"/>
        </w:rPr>
        <w:t xml:space="preserve">Lekcja </w:t>
      </w:r>
      <w:r w:rsidR="00A60795" w:rsidRPr="00A436EB">
        <w:rPr>
          <w:rFonts w:ascii="Times New Roman" w:hAnsi="Times New Roman"/>
          <w:b/>
          <w:iCs/>
          <w:sz w:val="24"/>
          <w:szCs w:val="24"/>
        </w:rPr>
        <w:t>1</w:t>
      </w:r>
      <w:r w:rsidR="00A436EB" w:rsidRPr="00A436EB">
        <w:rPr>
          <w:rFonts w:ascii="Times New Roman" w:hAnsi="Times New Roman"/>
          <w:b/>
          <w:iCs/>
          <w:sz w:val="24"/>
          <w:szCs w:val="24"/>
        </w:rPr>
        <w:t>3</w:t>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4864FB" w:rsidRPr="00A436EB">
        <w:rPr>
          <w:rFonts w:ascii="Times New Roman" w:hAnsi="Times New Roman"/>
          <w:b/>
          <w:iCs/>
          <w:sz w:val="24"/>
          <w:szCs w:val="24"/>
        </w:rPr>
        <w:tab/>
      </w:r>
      <w:r w:rsidR="003069CB" w:rsidRPr="00A436EB">
        <w:rPr>
          <w:rFonts w:ascii="Times New Roman" w:hAnsi="Times New Roman"/>
          <w:b/>
          <w:iCs/>
          <w:sz w:val="24"/>
          <w:szCs w:val="24"/>
        </w:rPr>
        <w:t>2</w:t>
      </w:r>
      <w:r w:rsidR="00A436EB" w:rsidRPr="00A436EB">
        <w:rPr>
          <w:rFonts w:ascii="Times New Roman" w:hAnsi="Times New Roman"/>
          <w:b/>
          <w:iCs/>
          <w:sz w:val="24"/>
          <w:szCs w:val="24"/>
        </w:rPr>
        <w:t>9</w:t>
      </w:r>
      <w:r w:rsidR="00F34C3A" w:rsidRPr="00A436EB">
        <w:rPr>
          <w:rFonts w:ascii="Times New Roman" w:hAnsi="Times New Roman"/>
          <w:b/>
          <w:iCs/>
          <w:sz w:val="24"/>
          <w:szCs w:val="24"/>
        </w:rPr>
        <w:t xml:space="preserve"> września</w:t>
      </w:r>
    </w:p>
    <w:p w:rsidR="00495D07" w:rsidRPr="00A436EB" w:rsidRDefault="00495D07" w:rsidP="00495D07">
      <w:pPr>
        <w:spacing w:line="350" w:lineRule="exact"/>
        <w:rPr>
          <w:rFonts w:ascii="Times New Roman" w:hAnsi="Times New Roman"/>
          <w:b/>
          <w:noProof/>
          <w:sz w:val="24"/>
          <w:szCs w:val="24"/>
        </w:rPr>
      </w:pPr>
      <w:bookmarkStart w:id="0" w:name="_GoBack"/>
      <w:bookmarkEnd w:id="0"/>
    </w:p>
    <w:p w:rsidR="00495D07" w:rsidRPr="00A436EB" w:rsidRDefault="00A436EB" w:rsidP="00495D07">
      <w:pPr>
        <w:spacing w:line="350" w:lineRule="exact"/>
        <w:jc w:val="center"/>
        <w:rPr>
          <w:rFonts w:ascii="Times New Roman" w:hAnsi="Times New Roman"/>
          <w:b/>
          <w:noProof/>
          <w:sz w:val="40"/>
          <w:szCs w:val="24"/>
        </w:rPr>
      </w:pPr>
      <w:r w:rsidRPr="00A436EB">
        <w:rPr>
          <w:rFonts w:ascii="Times New Roman" w:hAnsi="Times New Roman"/>
          <w:b/>
          <w:noProof/>
          <w:sz w:val="40"/>
          <w:szCs w:val="24"/>
        </w:rPr>
        <w:t>Podróż Pawła do Rzymu</w:t>
      </w:r>
    </w:p>
    <w:p w:rsidR="00495D07" w:rsidRPr="00A436EB" w:rsidRDefault="00495D07" w:rsidP="00495D07">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
          <w:bCs/>
          <w:noProof/>
          <w:sz w:val="24"/>
          <w:szCs w:val="24"/>
        </w:rPr>
      </w:pPr>
      <w:r>
        <w:rPr>
          <w:rFonts w:ascii="Times New Roman" w:hAnsi="Times New Roman"/>
          <w:b/>
          <w:bCs/>
          <w:noProof/>
          <w:sz w:val="24"/>
          <w:szCs w:val="24"/>
        </w:rPr>
        <w:t>Tekst biblijny</w:t>
      </w:r>
      <w:r w:rsidRPr="00A436EB">
        <w:rPr>
          <w:rFonts w:ascii="Times New Roman" w:hAnsi="Times New Roman"/>
          <w:b/>
          <w:bCs/>
          <w:noProof/>
          <w:sz w:val="24"/>
          <w:szCs w:val="24"/>
        </w:rPr>
        <w:t xml:space="preserve">: </w:t>
      </w:r>
      <w:r w:rsidRPr="00A436EB">
        <w:rPr>
          <w:rFonts w:ascii="Times New Roman" w:hAnsi="Times New Roman"/>
          <w:noProof/>
          <w:sz w:val="24"/>
          <w:szCs w:val="24"/>
        </w:rPr>
        <w:t xml:space="preserve">Dz </w:t>
      </w:r>
      <w:r w:rsidRPr="00A436EB">
        <w:rPr>
          <w:rFonts w:ascii="Times New Roman" w:hAnsi="Times New Roman"/>
          <w:iCs/>
          <w:noProof/>
          <w:sz w:val="24"/>
          <w:szCs w:val="24"/>
        </w:rPr>
        <w:t>27,24.</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 xml:space="preserve">Cel </w:t>
      </w:r>
      <w:r>
        <w:rPr>
          <w:rFonts w:ascii="Times New Roman" w:hAnsi="Times New Roman"/>
          <w:b/>
          <w:bCs/>
          <w:noProof/>
          <w:sz w:val="24"/>
          <w:szCs w:val="24"/>
        </w:rPr>
        <w:t>lekcji</w:t>
      </w:r>
    </w:p>
    <w:p w:rsidR="00A436EB" w:rsidRPr="00A436EB" w:rsidRDefault="00A436EB" w:rsidP="00A436EB">
      <w:pPr>
        <w:spacing w:line="360" w:lineRule="auto"/>
        <w:ind w:left="567" w:firstLine="0"/>
        <w:rPr>
          <w:rFonts w:ascii="Times New Roman" w:hAnsi="Times New Roman"/>
          <w:noProof/>
          <w:sz w:val="24"/>
          <w:szCs w:val="24"/>
        </w:rPr>
      </w:pPr>
      <w:r w:rsidRPr="00A436EB">
        <w:rPr>
          <w:rFonts w:ascii="Times New Roman" w:hAnsi="Times New Roman"/>
          <w:b/>
          <w:bCs/>
          <w:noProof/>
          <w:sz w:val="24"/>
          <w:szCs w:val="24"/>
        </w:rPr>
        <w:t xml:space="preserve">Poznanie: </w:t>
      </w:r>
      <w:r w:rsidRPr="00A436EB">
        <w:rPr>
          <w:rFonts w:ascii="Times New Roman" w:hAnsi="Times New Roman"/>
          <w:noProof/>
          <w:sz w:val="24"/>
          <w:szCs w:val="24"/>
        </w:rPr>
        <w:t>Zrozumienie, że okoliczności, niebezpieczeństwa i trudne doświadczenia nie mogą powstrzymać głoszenia ewangelii. Jedynie serce zamknięte przed Bogiem może to sprawić.</w:t>
      </w:r>
    </w:p>
    <w:p w:rsidR="00A436EB" w:rsidRPr="00A436EB" w:rsidRDefault="00A436EB" w:rsidP="00A436EB">
      <w:pPr>
        <w:spacing w:line="360" w:lineRule="auto"/>
        <w:ind w:left="567" w:firstLine="0"/>
        <w:rPr>
          <w:rFonts w:ascii="Times New Roman" w:hAnsi="Times New Roman"/>
          <w:noProof/>
          <w:sz w:val="24"/>
          <w:szCs w:val="24"/>
        </w:rPr>
      </w:pPr>
      <w:r w:rsidRPr="00A436EB">
        <w:rPr>
          <w:rFonts w:ascii="Times New Roman" w:hAnsi="Times New Roman"/>
          <w:b/>
          <w:bCs/>
          <w:noProof/>
          <w:sz w:val="24"/>
          <w:szCs w:val="24"/>
        </w:rPr>
        <w:t xml:space="preserve">Odczucie: </w:t>
      </w:r>
      <w:r w:rsidRPr="00A436EB">
        <w:rPr>
          <w:rFonts w:ascii="Times New Roman" w:hAnsi="Times New Roman"/>
          <w:noProof/>
          <w:sz w:val="24"/>
          <w:szCs w:val="24"/>
        </w:rPr>
        <w:t>Znalezienie odwagi w powołaniu skierowanym do każdego wierzącego do głoszenia ewangelii.</w:t>
      </w:r>
    </w:p>
    <w:p w:rsidR="00A436EB" w:rsidRPr="00A436EB" w:rsidRDefault="00A436EB" w:rsidP="00A436EB">
      <w:pPr>
        <w:spacing w:line="360" w:lineRule="auto"/>
        <w:ind w:left="567" w:firstLine="0"/>
        <w:rPr>
          <w:rFonts w:ascii="Times New Roman" w:hAnsi="Times New Roman"/>
          <w:noProof/>
          <w:sz w:val="24"/>
          <w:szCs w:val="24"/>
        </w:rPr>
      </w:pPr>
      <w:r w:rsidRPr="00A436EB">
        <w:rPr>
          <w:rFonts w:ascii="Times New Roman" w:hAnsi="Times New Roman"/>
          <w:b/>
          <w:bCs/>
          <w:noProof/>
          <w:sz w:val="24"/>
          <w:szCs w:val="24"/>
        </w:rPr>
        <w:t xml:space="preserve">Działanie: </w:t>
      </w:r>
      <w:r w:rsidRPr="00A436EB">
        <w:rPr>
          <w:rFonts w:ascii="Times New Roman" w:hAnsi="Times New Roman"/>
          <w:noProof/>
          <w:sz w:val="24"/>
          <w:szCs w:val="24"/>
        </w:rPr>
        <w:t>Otwarcie serca na ewangelię i rozpoznawanie miejsc, w którym możemy ją głosić.</w:t>
      </w:r>
    </w:p>
    <w:p w:rsidR="00A436EB" w:rsidRPr="00A436EB" w:rsidRDefault="00A436EB" w:rsidP="00A436EB">
      <w:pPr>
        <w:spacing w:line="360" w:lineRule="auto"/>
        <w:ind w:left="567" w:firstLine="0"/>
        <w:rPr>
          <w:rFonts w:ascii="Times New Roman" w:hAnsi="Times New Roman"/>
          <w:noProof/>
          <w:sz w:val="24"/>
          <w:szCs w:val="24"/>
        </w:rPr>
      </w:pPr>
      <w:r w:rsidRPr="00A436EB">
        <w:rPr>
          <w:rFonts w:ascii="Times New Roman" w:hAnsi="Times New Roman"/>
          <w:b/>
          <w:bCs/>
          <w:noProof/>
          <w:sz w:val="24"/>
          <w:szCs w:val="24"/>
        </w:rPr>
        <w:t>Plan nauczania</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
          <w:bCs/>
          <w:noProof/>
          <w:sz w:val="24"/>
          <w:szCs w:val="24"/>
        </w:rPr>
        <w:t xml:space="preserve">I. Poznanie: </w:t>
      </w:r>
      <w:r w:rsidRPr="00A436EB">
        <w:rPr>
          <w:rFonts w:ascii="Times New Roman" w:hAnsi="Times New Roman"/>
          <w:b/>
          <w:noProof/>
          <w:sz w:val="24"/>
          <w:szCs w:val="24"/>
        </w:rPr>
        <w:t>Okoliczności nie mogą zahamować głoszenia ewangelii.</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Cs/>
          <w:noProof/>
          <w:sz w:val="24"/>
          <w:szCs w:val="24"/>
        </w:rPr>
        <w:t>A. Jakie okoliczności, w których znajdował się Paweł, mogły powstrzymać go od głoszenia ewangelii?</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Cs/>
          <w:noProof/>
          <w:sz w:val="24"/>
          <w:szCs w:val="24"/>
        </w:rPr>
        <w:t>B. Co może zahamować głoszenie ewangelii w życiu człowieka?</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
          <w:noProof/>
          <w:sz w:val="24"/>
          <w:szCs w:val="24"/>
        </w:rPr>
        <w:t>II. Odczucie: Znajdowanie odwagi do głoszenia ewangelii.</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Cs/>
          <w:noProof/>
          <w:sz w:val="24"/>
          <w:szCs w:val="24"/>
        </w:rPr>
        <w:t>A. Kiedy zdarzyło ci się, że byłeś zbyt przytłoczony okolicznościami życia, by dzielić się swoją wiarą w Boga? Omów to doświadczenie i jak się wtedy czułeś.</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Cs/>
          <w:noProof/>
          <w:sz w:val="24"/>
          <w:szCs w:val="24"/>
        </w:rPr>
        <w:t>B. Jak takie odczucia ograniczają głoszenie ewangelii?</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Cs/>
          <w:noProof/>
          <w:sz w:val="24"/>
          <w:szCs w:val="24"/>
        </w:rPr>
        <w:t>C. Jak możesz czerpać odwagę z historii Pawła?</w:t>
      </w:r>
    </w:p>
    <w:p w:rsidR="00A436EB" w:rsidRPr="00A436EB" w:rsidRDefault="00A436EB" w:rsidP="00A436EB">
      <w:pPr>
        <w:spacing w:line="360" w:lineRule="auto"/>
        <w:ind w:left="567" w:firstLine="0"/>
        <w:rPr>
          <w:rFonts w:ascii="Times New Roman" w:hAnsi="Times New Roman"/>
          <w:bCs/>
          <w:noProof/>
          <w:sz w:val="24"/>
          <w:szCs w:val="24"/>
        </w:rPr>
      </w:pPr>
      <w:r w:rsidRPr="00A436EB">
        <w:rPr>
          <w:rFonts w:ascii="Times New Roman" w:hAnsi="Times New Roman"/>
          <w:b/>
          <w:noProof/>
          <w:sz w:val="24"/>
          <w:szCs w:val="24"/>
        </w:rPr>
        <w:t>III. Działanie: Bycie otwartym na ewangelię w naszym życiu i życiu innych.</w:t>
      </w:r>
    </w:p>
    <w:p w:rsidR="00A436EB" w:rsidRPr="00A436EB" w:rsidRDefault="00A436EB" w:rsidP="00E8018C">
      <w:pPr>
        <w:ind w:left="567" w:firstLine="0"/>
        <w:rPr>
          <w:rFonts w:ascii="Times New Roman" w:hAnsi="Times New Roman"/>
          <w:bCs/>
          <w:noProof/>
          <w:sz w:val="24"/>
          <w:szCs w:val="24"/>
        </w:rPr>
      </w:pPr>
      <w:r w:rsidRPr="00A436EB">
        <w:rPr>
          <w:rFonts w:ascii="Times New Roman" w:hAnsi="Times New Roman"/>
          <w:bCs/>
          <w:noProof/>
          <w:sz w:val="24"/>
          <w:szCs w:val="24"/>
        </w:rPr>
        <w:t>A. Dlaczego, aby ewangelia mogła być głoszona, ważne jest, by wierzący byli otwarci na nią.</w:t>
      </w:r>
    </w:p>
    <w:p w:rsidR="00A436EB" w:rsidRPr="00A436EB" w:rsidRDefault="00A436EB" w:rsidP="00E8018C">
      <w:pPr>
        <w:ind w:left="567" w:firstLine="0"/>
        <w:rPr>
          <w:rFonts w:ascii="Times New Roman" w:hAnsi="Times New Roman"/>
          <w:bCs/>
          <w:noProof/>
          <w:sz w:val="24"/>
          <w:szCs w:val="24"/>
        </w:rPr>
      </w:pPr>
      <w:r w:rsidRPr="00A436EB">
        <w:rPr>
          <w:rFonts w:ascii="Times New Roman" w:hAnsi="Times New Roman"/>
          <w:bCs/>
          <w:noProof/>
          <w:sz w:val="24"/>
          <w:szCs w:val="24"/>
        </w:rPr>
        <w:t>B. Jak wierzący mogą dostrzegać w życiu innych ludzi otwartość na ewangelię i głosić ją?</w:t>
      </w:r>
    </w:p>
    <w:p w:rsidR="00E8018C" w:rsidRDefault="00E8018C" w:rsidP="00A436EB">
      <w:pPr>
        <w:ind w:left="567" w:firstLine="0"/>
        <w:rPr>
          <w:rFonts w:ascii="Times New Roman" w:hAnsi="Times New Roman"/>
          <w:b/>
          <w:bCs/>
          <w:noProof/>
          <w:sz w:val="24"/>
          <w:szCs w:val="24"/>
        </w:rPr>
      </w:pPr>
    </w:p>
    <w:p w:rsidR="00A436EB" w:rsidRPr="00A436EB" w:rsidRDefault="00A436EB" w:rsidP="00A436EB">
      <w:pPr>
        <w:ind w:left="567" w:firstLine="0"/>
        <w:rPr>
          <w:rFonts w:ascii="Times New Roman" w:hAnsi="Times New Roman"/>
          <w:bCs/>
          <w:sz w:val="24"/>
          <w:szCs w:val="24"/>
        </w:rPr>
      </w:pPr>
      <w:r w:rsidRPr="00A436EB">
        <w:rPr>
          <w:rFonts w:ascii="Times New Roman" w:hAnsi="Times New Roman"/>
          <w:b/>
          <w:bCs/>
          <w:noProof/>
          <w:sz w:val="24"/>
          <w:szCs w:val="24"/>
        </w:rPr>
        <w:t xml:space="preserve">Podsumowanie: </w:t>
      </w:r>
      <w:r w:rsidRPr="00A436EB">
        <w:rPr>
          <w:rFonts w:ascii="Times New Roman" w:hAnsi="Times New Roman"/>
          <w:bCs/>
          <w:i/>
          <w:iCs/>
          <w:sz w:val="24"/>
          <w:szCs w:val="24"/>
        </w:rPr>
        <w:t>Dzieje Apostolskie</w:t>
      </w:r>
      <w:r w:rsidRPr="00A436EB">
        <w:rPr>
          <w:rFonts w:ascii="Times New Roman" w:hAnsi="Times New Roman"/>
          <w:bCs/>
          <w:sz w:val="24"/>
          <w:szCs w:val="24"/>
        </w:rPr>
        <w:t xml:space="preserve"> kończą się podróżą Pawła do Rzymu. W drodze doświadczył on wielu trudności - został odrzucony przez przywódców żydowskich w Jerozolimie, musiał nosić kajdany i przeżył katastrofę statku. Paweł wytrwał we wszystkich tych przeciwnościach i nie przestawał głosić ewangelii. Jedyny sposób, w jaki głoszenie ewangelii może zostać zahamowane, to odrzucenie jej przez tych, którzy powinni byli ją przyjąć.</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Cykl nauczania</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
          <w:bCs/>
          <w:noProof/>
          <w:sz w:val="24"/>
          <w:szCs w:val="24"/>
        </w:rPr>
      </w:pPr>
      <w:r w:rsidRPr="00A436EB">
        <w:rPr>
          <w:rFonts w:ascii="Times New Roman" w:hAnsi="Times New Roman"/>
          <w:b/>
          <w:bCs/>
          <w:noProof/>
          <w:sz w:val="24"/>
          <w:szCs w:val="24"/>
        </w:rPr>
        <w:t>Etap 1 - Motywowanie</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
          <w:bCs/>
          <w:noProof/>
          <w:sz w:val="24"/>
          <w:szCs w:val="24"/>
        </w:rPr>
      </w:pPr>
      <w:r w:rsidRPr="00A436EB">
        <w:rPr>
          <w:rFonts w:ascii="Times New Roman" w:hAnsi="Times New Roman"/>
          <w:b/>
          <w:bCs/>
          <w:noProof/>
          <w:sz w:val="24"/>
          <w:szCs w:val="24"/>
        </w:rPr>
        <w:t xml:space="preserve">Tekst biblijny: </w:t>
      </w:r>
      <w:r w:rsidRPr="00A436EB">
        <w:rPr>
          <w:rFonts w:ascii="Times New Roman" w:hAnsi="Times New Roman"/>
          <w:noProof/>
          <w:sz w:val="24"/>
          <w:szCs w:val="24"/>
        </w:rPr>
        <w:t xml:space="preserve">Dz </w:t>
      </w:r>
      <w:r w:rsidRPr="00A436EB">
        <w:rPr>
          <w:rFonts w:ascii="Times New Roman" w:hAnsi="Times New Roman"/>
          <w:iCs/>
          <w:noProof/>
          <w:sz w:val="24"/>
          <w:szCs w:val="24"/>
        </w:rPr>
        <w:t>27,24.</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bCs/>
          <w:noProof/>
          <w:sz w:val="24"/>
          <w:szCs w:val="24"/>
        </w:rPr>
        <w:t xml:space="preserve">Kluczowa koncepcja duchowego rozwoju: </w:t>
      </w:r>
      <w:r w:rsidRPr="00A436EB">
        <w:rPr>
          <w:rFonts w:ascii="Times New Roman" w:hAnsi="Times New Roman"/>
          <w:bCs/>
          <w:sz w:val="24"/>
          <w:szCs w:val="24"/>
        </w:rPr>
        <w:t xml:space="preserve">Nigdy nie przestawaj dzielić się swoją wiarą, </w:t>
      </w:r>
      <w:proofErr w:type="gramStart"/>
      <w:r w:rsidRPr="00A436EB">
        <w:rPr>
          <w:rFonts w:ascii="Times New Roman" w:hAnsi="Times New Roman"/>
          <w:bCs/>
          <w:sz w:val="24"/>
          <w:szCs w:val="24"/>
        </w:rPr>
        <w:t>nawet jeśli</w:t>
      </w:r>
      <w:proofErr w:type="gramEnd"/>
      <w:r w:rsidRPr="00A436EB">
        <w:rPr>
          <w:rFonts w:ascii="Times New Roman" w:hAnsi="Times New Roman"/>
          <w:bCs/>
          <w:sz w:val="24"/>
          <w:szCs w:val="24"/>
        </w:rPr>
        <w:t xml:space="preserve"> okoliczności i odrzucenie zniechęcają cię do tego. Upewnij się, że zawsze jesteś otwarty na ewangelię w twoim życiu i szukasz sposobów dzielenia się nią z innymi.</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bCs/>
          <w:noProof/>
          <w:sz w:val="24"/>
          <w:szCs w:val="24"/>
        </w:rPr>
        <w:t xml:space="preserve">Tylko dla nauczyciela: </w:t>
      </w:r>
      <w:r w:rsidRPr="00A436EB">
        <w:rPr>
          <w:rFonts w:ascii="Times New Roman" w:hAnsi="Times New Roman"/>
          <w:bCs/>
          <w:sz w:val="24"/>
          <w:szCs w:val="24"/>
        </w:rPr>
        <w:t>Podczas tej lekcji uczestnicy będą mieli okazję zbadać granice głoszenia ewangelii w ich życiu. Ważne jest, byśmy uświadomili sobie, że jedyną granicą dla ewangelii jest nasza gotowość do jej głoszenia i gotowość innych do jej słuchania. Jeśli jesteśmy gotowi dzielić się ewangelią, zawsze znajdą się ludzie gotowi jej słuchać, a</w:t>
      </w:r>
      <w:r w:rsidR="00E8018C">
        <w:rPr>
          <w:rFonts w:ascii="Times New Roman" w:hAnsi="Times New Roman"/>
          <w:bCs/>
          <w:sz w:val="24"/>
          <w:szCs w:val="24"/>
        </w:rPr>
        <w:t> </w:t>
      </w:r>
      <w:r w:rsidRPr="00A436EB">
        <w:rPr>
          <w:rFonts w:ascii="Times New Roman" w:hAnsi="Times New Roman"/>
          <w:bCs/>
          <w:sz w:val="24"/>
          <w:szCs w:val="24"/>
        </w:rPr>
        <w:t xml:space="preserve"> okoliczności życia nie mogą stanąć na przeszkodzie szerzeniu się ewangelii.</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bCs/>
          <w:noProof/>
          <w:sz w:val="24"/>
          <w:szCs w:val="24"/>
        </w:rPr>
        <w:t xml:space="preserve">Wstępna dyskusja: </w:t>
      </w:r>
      <w:r w:rsidRPr="00A436EB">
        <w:rPr>
          <w:rFonts w:ascii="Times New Roman" w:hAnsi="Times New Roman"/>
          <w:bCs/>
          <w:sz w:val="24"/>
          <w:szCs w:val="24"/>
        </w:rPr>
        <w:t xml:space="preserve">Jednym z czynników, który stanowi obecnie granicę dla głoszenia ewangelii, jest otwartość ludzi na przesłanie ewangelii. Ten czynnik ograniczający dotyczy zarówno wierzących, którzy mogliby głosić ewangelię, jak i słuchaczy, którzy mogliby ją przyjąć. Jedną z przeszkód, na które </w:t>
      </w:r>
      <w:proofErr w:type="gramStart"/>
      <w:r w:rsidRPr="00A436EB">
        <w:rPr>
          <w:rFonts w:ascii="Times New Roman" w:hAnsi="Times New Roman"/>
          <w:bCs/>
          <w:sz w:val="24"/>
          <w:szCs w:val="24"/>
        </w:rPr>
        <w:t>Cory jako</w:t>
      </w:r>
      <w:proofErr w:type="gramEnd"/>
      <w:r w:rsidRPr="00A436EB">
        <w:rPr>
          <w:rFonts w:ascii="Times New Roman" w:hAnsi="Times New Roman"/>
          <w:bCs/>
          <w:sz w:val="24"/>
          <w:szCs w:val="24"/>
        </w:rPr>
        <w:t xml:space="preserve"> pastor natrafił w głoszeniu ewangelii, było jego poczucie niegodności. Czasami w swoim gabinecie przygotowywał kazanie i myślał </w:t>
      </w:r>
      <w:proofErr w:type="gramStart"/>
      <w:r w:rsidRPr="00A436EB">
        <w:rPr>
          <w:rFonts w:ascii="Times New Roman" w:hAnsi="Times New Roman"/>
          <w:bCs/>
          <w:sz w:val="24"/>
          <w:szCs w:val="24"/>
        </w:rPr>
        <w:t xml:space="preserve">sobie: </w:t>
      </w:r>
      <w:r w:rsidRPr="00A436EB">
        <w:rPr>
          <w:rFonts w:ascii="Times New Roman" w:hAnsi="Times New Roman"/>
          <w:bCs/>
          <w:i/>
          <w:iCs/>
          <w:sz w:val="24"/>
          <w:szCs w:val="24"/>
        </w:rPr>
        <w:t>Jakie</w:t>
      </w:r>
      <w:proofErr w:type="gramEnd"/>
      <w:r w:rsidRPr="00A436EB">
        <w:rPr>
          <w:rFonts w:ascii="Times New Roman" w:hAnsi="Times New Roman"/>
          <w:bCs/>
          <w:i/>
          <w:iCs/>
          <w:sz w:val="24"/>
          <w:szCs w:val="24"/>
        </w:rPr>
        <w:t xml:space="preserve"> mam prawo głosić tę dobrą nowinę? Moje życie jest dalekie od doskonałości</w:t>
      </w:r>
      <w:r w:rsidRPr="00A436EB">
        <w:rPr>
          <w:rFonts w:ascii="Times New Roman" w:hAnsi="Times New Roman"/>
          <w:bCs/>
          <w:sz w:val="24"/>
          <w:szCs w:val="24"/>
        </w:rPr>
        <w:t xml:space="preserve">. Ale Cory powierzał swoją troskę Bogu w modlitwie i otrzymywał zawsze tę samą odpowiedź: </w:t>
      </w:r>
      <w:r w:rsidRPr="00A436EB">
        <w:rPr>
          <w:rFonts w:ascii="Times New Roman" w:hAnsi="Times New Roman"/>
          <w:bCs/>
          <w:i/>
          <w:iCs/>
          <w:sz w:val="24"/>
          <w:szCs w:val="24"/>
        </w:rPr>
        <w:t>Twoja niegodność nie czyni ewangelii niegodną wysłuchania</w:t>
      </w:r>
      <w:r w:rsidRPr="00A436EB">
        <w:rPr>
          <w:rFonts w:ascii="Times New Roman" w:hAnsi="Times New Roman"/>
          <w:bCs/>
          <w:sz w:val="24"/>
          <w:szCs w:val="24"/>
        </w:rPr>
        <w:t xml:space="preserve">. Wyobraź sobie, co by było, gdyby Paweł poddał się zniechęceniu pod wpływem oskarżeń niewierzących Żydów albo trudności, których doświadczał. Próbowano uciszyć jego świadectwo, ale on wytrwał i pozostał otwarty na głoszenie ewangelii. </w:t>
      </w:r>
      <w:proofErr w:type="gramStart"/>
      <w:r w:rsidRPr="00A436EB">
        <w:rPr>
          <w:rFonts w:ascii="Times New Roman" w:hAnsi="Times New Roman"/>
          <w:bCs/>
          <w:sz w:val="24"/>
          <w:szCs w:val="24"/>
        </w:rPr>
        <w:t>Nawet jeśli</w:t>
      </w:r>
      <w:proofErr w:type="gramEnd"/>
      <w:r w:rsidRPr="00A436EB">
        <w:rPr>
          <w:rFonts w:ascii="Times New Roman" w:hAnsi="Times New Roman"/>
          <w:bCs/>
          <w:sz w:val="24"/>
          <w:szCs w:val="24"/>
        </w:rPr>
        <w:t xml:space="preserve"> ewangelia natrafiała na zamknięte drzwi serca tych, którzy ją odrzucali, Paweł nadal głosił ewangelię tym, którzy byli gotowi ją przyjąć.</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
          <w:sz w:val="24"/>
          <w:szCs w:val="24"/>
        </w:rPr>
      </w:pPr>
      <w:r w:rsidRPr="00A436EB">
        <w:rPr>
          <w:rFonts w:ascii="Times New Roman" w:hAnsi="Times New Roman"/>
          <w:b/>
          <w:sz w:val="24"/>
          <w:szCs w:val="24"/>
        </w:rPr>
        <w:t>Pytania do dyskusji</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1. Co w przeszłości powstrzymywało cię od dzielenia się twoją wiarą?</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2. Czy kiedykolwiek czułeś się niegodny głoszenia ewangelii? Wyjaśnij swoją odpowiedź.</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Etap 2 - Badanie</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bCs/>
          <w:noProof/>
          <w:sz w:val="24"/>
          <w:szCs w:val="24"/>
        </w:rPr>
        <w:t xml:space="preserve">Tylko dla nauczyciela: </w:t>
      </w:r>
      <w:r w:rsidRPr="00A436EB">
        <w:rPr>
          <w:rFonts w:ascii="Times New Roman" w:hAnsi="Times New Roman"/>
          <w:bCs/>
          <w:sz w:val="24"/>
          <w:szCs w:val="24"/>
        </w:rPr>
        <w:t>Kierując studium tej lekcji poświęconej podróży Pawła do Rzymu pomóż uczestnikom przemyśleć różnego rodzaju przeciwności, jakie mogą napotkać w</w:t>
      </w:r>
      <w:r w:rsidR="00E8018C">
        <w:t> </w:t>
      </w:r>
      <w:r w:rsidRPr="00A436EB">
        <w:rPr>
          <w:rFonts w:ascii="Times New Roman" w:hAnsi="Times New Roman"/>
          <w:bCs/>
          <w:sz w:val="24"/>
          <w:szCs w:val="24"/>
        </w:rPr>
        <w:t xml:space="preserve"> głoszeniu ewangelii.</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Komentarz biblijny</w:t>
      </w:r>
    </w:p>
    <w:p w:rsidR="00A436EB" w:rsidRPr="00A436EB" w:rsidRDefault="00A436EB" w:rsidP="00A436EB">
      <w:pPr>
        <w:rPr>
          <w:rFonts w:ascii="Times New Roman" w:hAnsi="Times New Roman"/>
          <w:noProof/>
          <w:sz w:val="24"/>
          <w:szCs w:val="24"/>
        </w:rPr>
      </w:pPr>
    </w:p>
    <w:p w:rsidR="00E8018C" w:rsidRDefault="00A436EB" w:rsidP="00A436EB">
      <w:pPr>
        <w:rPr>
          <w:rFonts w:ascii="Times New Roman" w:hAnsi="Times New Roman"/>
          <w:bCs/>
          <w:sz w:val="24"/>
          <w:szCs w:val="24"/>
        </w:rPr>
      </w:pPr>
      <w:r w:rsidRPr="00A436EB">
        <w:rPr>
          <w:rFonts w:ascii="Times New Roman" w:hAnsi="Times New Roman"/>
          <w:bCs/>
          <w:sz w:val="24"/>
          <w:szCs w:val="24"/>
        </w:rPr>
        <w:t>W tej ostatniej lekcji przyjrzymy się pełnej trudności i niebezpieczeństw podróży Pawła do Rzymu oraz temu, jak został tam przyjęty przez żydowskich przywódców. W naszym studium przyjrzymy się rozmaitym przeszkodom, na jakie Paweł natrafił, oraz temu, jak pokonał te przeszkody.</w:t>
      </w:r>
    </w:p>
    <w:p w:rsidR="00E8018C" w:rsidRDefault="00E8018C">
      <w:pPr>
        <w:spacing w:after="160" w:line="259" w:lineRule="auto"/>
        <w:ind w:firstLine="0"/>
        <w:jc w:val="left"/>
        <w:rPr>
          <w:rFonts w:ascii="Times New Roman" w:hAnsi="Times New Roman"/>
          <w:bCs/>
          <w:sz w:val="24"/>
          <w:szCs w:val="24"/>
        </w:rPr>
      </w:pPr>
      <w:r>
        <w:rPr>
          <w:rFonts w:ascii="Times New Roman" w:hAnsi="Times New Roman"/>
          <w:bCs/>
          <w:sz w:val="24"/>
          <w:szCs w:val="24"/>
        </w:rPr>
        <w:br w:type="page"/>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sz w:val="24"/>
          <w:szCs w:val="24"/>
        </w:rPr>
        <w:t>I. Trudności w podróży Pawła</w:t>
      </w:r>
      <w:r w:rsidRPr="00A436EB">
        <w:rPr>
          <w:rFonts w:ascii="Times New Roman" w:hAnsi="Times New Roman"/>
          <w:bCs/>
          <w:sz w:val="24"/>
          <w:szCs w:val="24"/>
        </w:rPr>
        <w:t xml:space="preserve"> (przeczytaj </w:t>
      </w:r>
      <w:proofErr w:type="spellStart"/>
      <w:r w:rsidRPr="00A436EB">
        <w:rPr>
          <w:rFonts w:ascii="Times New Roman" w:hAnsi="Times New Roman"/>
          <w:bCs/>
          <w:sz w:val="24"/>
          <w:szCs w:val="24"/>
        </w:rPr>
        <w:t>Dz</w:t>
      </w:r>
      <w:proofErr w:type="spellEnd"/>
      <w:r w:rsidRPr="00A436EB">
        <w:rPr>
          <w:rFonts w:ascii="Times New Roman" w:hAnsi="Times New Roman"/>
          <w:bCs/>
          <w:sz w:val="24"/>
          <w:szCs w:val="24"/>
        </w:rPr>
        <w:t xml:space="preserve"> 27,1—28,16).</w:t>
      </w:r>
    </w:p>
    <w:p w:rsidR="00A436EB" w:rsidRPr="00A436EB" w:rsidRDefault="00A436EB" w:rsidP="00A436EB">
      <w:pPr>
        <w:rPr>
          <w:rFonts w:ascii="Times New Roman" w:hAnsi="Times New Roman"/>
          <w:noProof/>
          <w:sz w:val="24"/>
          <w:szCs w:val="24"/>
          <w:lang w:val="en-US"/>
        </w:rPr>
      </w:pPr>
      <w:r w:rsidRPr="00A436EB">
        <w:rPr>
          <w:rFonts w:ascii="Times New Roman" w:hAnsi="Times New Roman"/>
          <w:bCs/>
          <w:sz w:val="24"/>
          <w:szCs w:val="24"/>
        </w:rPr>
        <w:t>Przez dwa lata Paweł był przetrzymywany w więzieniu w Cezarei. Najpierw Feliks, a</w:t>
      </w:r>
      <w:r w:rsidR="00E8018C">
        <w:rPr>
          <w:rFonts w:ascii="Times New Roman" w:hAnsi="Times New Roman"/>
          <w:bCs/>
          <w:sz w:val="24"/>
          <w:szCs w:val="24"/>
        </w:rPr>
        <w:t> </w:t>
      </w:r>
      <w:r w:rsidRPr="00A436EB">
        <w:rPr>
          <w:rFonts w:ascii="Times New Roman" w:hAnsi="Times New Roman"/>
          <w:bCs/>
          <w:sz w:val="24"/>
          <w:szCs w:val="24"/>
        </w:rPr>
        <w:t xml:space="preserve"> potem Festus nie znaleźli w nim żadnej winy ani nie udowodnili mu żadnego przestępstwa, ale by uniknąć morderczych zamiarów religijnych przywódców żydowskich z Jerozolimy, Paweł musiał się odwołać do cesarza. Wreszcie nadszedł czas, gdy Paweł miał się udać do Rzymu. W tamtych czasach była to poważna wyprawa, wymagająca pokonania kilkuset mil żeglugi po niebezpiecznym morzu, </w:t>
      </w:r>
      <w:proofErr w:type="gramStart"/>
      <w:r w:rsidRPr="00A436EB">
        <w:rPr>
          <w:rFonts w:ascii="Times New Roman" w:hAnsi="Times New Roman"/>
          <w:bCs/>
          <w:sz w:val="24"/>
          <w:szCs w:val="24"/>
        </w:rPr>
        <w:t>zwłaszcza że</w:t>
      </w:r>
      <w:proofErr w:type="gramEnd"/>
      <w:r w:rsidRPr="00A436EB">
        <w:rPr>
          <w:rFonts w:ascii="Times New Roman" w:hAnsi="Times New Roman"/>
          <w:bCs/>
          <w:sz w:val="24"/>
          <w:szCs w:val="24"/>
        </w:rPr>
        <w:t xml:space="preserve"> pogoda była niepewna z powodu zbliżającej się zimy. </w:t>
      </w:r>
      <w:proofErr w:type="gramStart"/>
      <w:r w:rsidRPr="00A436EB">
        <w:rPr>
          <w:rFonts w:ascii="Times New Roman" w:hAnsi="Times New Roman"/>
          <w:bCs/>
          <w:sz w:val="24"/>
          <w:szCs w:val="24"/>
        </w:rPr>
        <w:t>Tak więc</w:t>
      </w:r>
      <w:proofErr w:type="gramEnd"/>
      <w:r w:rsidRPr="00A436EB">
        <w:rPr>
          <w:rFonts w:ascii="Times New Roman" w:hAnsi="Times New Roman"/>
          <w:bCs/>
          <w:sz w:val="24"/>
          <w:szCs w:val="24"/>
        </w:rPr>
        <w:t xml:space="preserve"> podróż z Aleksandrii do Rzymu w sprzyjających warunkach mogła trwać zaledwie 10 dni, ale w trudnych warunkach przeciągała się nawet do 45 dni. Rozsądek i</w:t>
      </w:r>
      <w:r w:rsidR="00E8018C">
        <w:rPr>
          <w:rFonts w:ascii="Times New Roman" w:hAnsi="Times New Roman"/>
          <w:bCs/>
          <w:sz w:val="24"/>
          <w:szCs w:val="24"/>
        </w:rPr>
        <w:t> </w:t>
      </w:r>
      <w:r w:rsidRPr="00A436EB">
        <w:rPr>
          <w:rFonts w:ascii="Times New Roman" w:hAnsi="Times New Roman"/>
          <w:bCs/>
          <w:sz w:val="24"/>
          <w:szCs w:val="24"/>
        </w:rPr>
        <w:t xml:space="preserve"> doświadczenie podpowiadały żeglarzom, by unikać morza od listopada do połowy marca, a</w:t>
      </w:r>
      <w:r w:rsidR="00E8018C">
        <w:rPr>
          <w:rFonts w:ascii="Times New Roman" w:hAnsi="Times New Roman"/>
          <w:bCs/>
          <w:sz w:val="24"/>
          <w:szCs w:val="24"/>
        </w:rPr>
        <w:t> </w:t>
      </w:r>
      <w:r w:rsidRPr="00A436EB">
        <w:rPr>
          <w:rFonts w:ascii="Times New Roman" w:hAnsi="Times New Roman"/>
          <w:bCs/>
          <w:sz w:val="24"/>
          <w:szCs w:val="24"/>
        </w:rPr>
        <w:t xml:space="preserve"> powolna żegluga statku z 276 osobami na pokładzie oznaczała, że żeglarze będą musieli znaleźć miejsce, by przezimować. </w:t>
      </w:r>
      <w:r w:rsidRPr="00A436EB">
        <w:rPr>
          <w:rFonts w:ascii="Times New Roman" w:hAnsi="Times New Roman"/>
          <w:bCs/>
          <w:sz w:val="24"/>
          <w:szCs w:val="24"/>
          <w:lang w:val="en-US"/>
        </w:rPr>
        <w:t>(</w:t>
      </w:r>
      <w:proofErr w:type="spellStart"/>
      <w:r w:rsidRPr="00A436EB">
        <w:rPr>
          <w:rFonts w:ascii="Times New Roman" w:hAnsi="Times New Roman"/>
          <w:bCs/>
          <w:sz w:val="24"/>
          <w:szCs w:val="24"/>
          <w:lang w:val="en-US"/>
        </w:rPr>
        <w:t>Zob</w:t>
      </w:r>
      <w:proofErr w:type="spellEnd"/>
      <w:r w:rsidRPr="00A436EB">
        <w:rPr>
          <w:rFonts w:ascii="Times New Roman" w:hAnsi="Times New Roman"/>
          <w:bCs/>
          <w:sz w:val="24"/>
          <w:szCs w:val="24"/>
          <w:lang w:val="en-US"/>
        </w:rPr>
        <w:t xml:space="preserve">. </w:t>
      </w:r>
      <w:r w:rsidRPr="00A436EB">
        <w:rPr>
          <w:rFonts w:ascii="Times New Roman" w:hAnsi="Times New Roman"/>
          <w:noProof/>
          <w:sz w:val="24"/>
          <w:szCs w:val="24"/>
          <w:lang w:val="en-US"/>
        </w:rPr>
        <w:t xml:space="preserve">Darrel L. Bock, </w:t>
      </w:r>
      <w:r w:rsidRPr="00A436EB">
        <w:rPr>
          <w:rFonts w:ascii="Times New Roman" w:hAnsi="Times New Roman"/>
          <w:i/>
          <w:iCs/>
          <w:noProof/>
          <w:sz w:val="24"/>
          <w:szCs w:val="24"/>
          <w:lang w:val="en-US"/>
        </w:rPr>
        <w:t>Acts: Baker Exegetical Commentary on the New Testament</w:t>
      </w:r>
      <w:r w:rsidRPr="00A436EB">
        <w:rPr>
          <w:rFonts w:ascii="Times New Roman" w:hAnsi="Times New Roman"/>
          <w:noProof/>
          <w:sz w:val="24"/>
          <w:szCs w:val="24"/>
          <w:lang w:val="en-US"/>
        </w:rPr>
        <w:t>, s. 733).</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 xml:space="preserve">Port, do którego zawinęli, nie był idealną zimową przystanią. Zapewne był w znacznym stopniu otwarty na morze, więc statek nie mógł tam pozostać na zimę. (Zob. tamże). Pomimo ostrzeżenia Pawła kapitan i rzymski setnik zdecydowali, że muszą spróbować poszukać lepszego miejsca. Jednak ten manewr się nie udał, gdyż zaskoczył ich sztorm, </w:t>
      </w:r>
      <w:proofErr w:type="gramStart"/>
      <w:r w:rsidRPr="00A436EB">
        <w:rPr>
          <w:rFonts w:ascii="Times New Roman" w:hAnsi="Times New Roman"/>
          <w:bCs/>
          <w:sz w:val="24"/>
          <w:szCs w:val="24"/>
        </w:rPr>
        <w:t>tak iż</w:t>
      </w:r>
      <w:proofErr w:type="gramEnd"/>
      <w:r w:rsidRPr="00A436EB">
        <w:rPr>
          <w:rFonts w:ascii="Times New Roman" w:hAnsi="Times New Roman"/>
          <w:bCs/>
          <w:sz w:val="24"/>
          <w:szCs w:val="24"/>
        </w:rPr>
        <w:t xml:space="preserve"> załoga musiała wyrzucić ładunek i część takielunku, by odciążyć statek znoszony coraz dalej z kursu przez niekorzystny wiatr. Zamiast dotrzeć do bezpiecznego portu, rozbili się na Malcie. Przezimowali tam dzięki gościnności mieszkańców wyspy, a następnie innym statkiem pokonali 494 mile dzielące ich od Rzymu. (Zob. tamże, s. 745).</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sz w:val="24"/>
          <w:szCs w:val="24"/>
        </w:rPr>
        <w:t>Pytania do dyskusji</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1. Jakich niebezpieczeństw w podróży doświadczyłeś w swoim życiu?</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2. Dlaczego sprawa głoszenia ewangelii jest dla ciebie dość ważna, by wciąż iść naprzód i nie poddawać się?</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3. Czy kiedykolwiek wyruszyłeś w niebezpieczną podróż w imię głoszenia ewangelii?</w:t>
      </w:r>
    </w:p>
    <w:p w:rsidR="00A436EB" w:rsidRPr="00A436EB" w:rsidRDefault="00A436EB" w:rsidP="00A436EB">
      <w:pPr>
        <w:rPr>
          <w:rFonts w:ascii="Times New Roman" w:hAnsi="Times New Roman"/>
          <w:bCs/>
          <w:sz w:val="24"/>
          <w:szCs w:val="24"/>
        </w:rPr>
      </w:pPr>
    </w:p>
    <w:p w:rsidR="00A436EB" w:rsidRPr="00A436EB" w:rsidRDefault="00A436EB" w:rsidP="00A436EB">
      <w:pPr>
        <w:rPr>
          <w:rFonts w:ascii="Times New Roman" w:hAnsi="Times New Roman"/>
          <w:bCs/>
          <w:sz w:val="24"/>
          <w:szCs w:val="24"/>
        </w:rPr>
      </w:pPr>
      <w:r w:rsidRPr="00A436EB">
        <w:rPr>
          <w:rFonts w:ascii="Times New Roman" w:hAnsi="Times New Roman"/>
          <w:b/>
          <w:sz w:val="24"/>
          <w:szCs w:val="24"/>
        </w:rPr>
        <w:t>II. Starania Pawła, by pozyskiwać ludzi dla Chrystusa podczas podróży</w:t>
      </w:r>
      <w:r w:rsidRPr="00A436EB">
        <w:rPr>
          <w:rFonts w:ascii="Times New Roman" w:hAnsi="Times New Roman"/>
          <w:bCs/>
          <w:sz w:val="24"/>
          <w:szCs w:val="24"/>
        </w:rPr>
        <w:t xml:space="preserve"> (przeczytaj </w:t>
      </w:r>
      <w:proofErr w:type="spellStart"/>
      <w:r w:rsidRPr="00A436EB">
        <w:rPr>
          <w:rFonts w:ascii="Times New Roman" w:hAnsi="Times New Roman"/>
          <w:bCs/>
          <w:sz w:val="24"/>
          <w:szCs w:val="24"/>
        </w:rPr>
        <w:t>Dz</w:t>
      </w:r>
      <w:proofErr w:type="spellEnd"/>
      <w:r w:rsidRPr="00A436EB">
        <w:rPr>
          <w:rFonts w:ascii="Times New Roman" w:hAnsi="Times New Roman"/>
          <w:bCs/>
          <w:sz w:val="24"/>
          <w:szCs w:val="24"/>
        </w:rPr>
        <w:t xml:space="preserve"> 27,9-11.21-26.33-36; 28,3-6.7-10).</w:t>
      </w:r>
    </w:p>
    <w:p w:rsidR="00A436EB" w:rsidRPr="00A436EB" w:rsidRDefault="00A436EB" w:rsidP="00A436EB">
      <w:pPr>
        <w:rPr>
          <w:rFonts w:ascii="Times New Roman" w:hAnsi="Times New Roman"/>
          <w:bCs/>
          <w:sz w:val="24"/>
          <w:szCs w:val="24"/>
        </w:rPr>
      </w:pPr>
      <w:r w:rsidRPr="00A436EB">
        <w:rPr>
          <w:rFonts w:ascii="Times New Roman" w:hAnsi="Times New Roman"/>
          <w:bCs/>
          <w:sz w:val="24"/>
          <w:szCs w:val="24"/>
        </w:rPr>
        <w:t>Okoliczności podróży były wystarczająco trudne. Jednak Paweł musiał stawić czoło innym trudnościom pośród burzy i katastrofy na morzu. W imię ewangelii musiał zyskać zaufanie towarzyszy podróży. Kiedy trzeba było podjąć decyzję, czy statek ma pozostać w niezupełnie bezpieczny porcie na zimę, czy płynąć dalej, Paweł powiedział setnikowi, że jeśli wyruszą w dalszą podróż, czeka ich wielkie niebezpieczeństwo. Jednak setnik mu nie uwierzył. Kiedy znaleźli się w środku sztormu i groziła im śmierć, załoga statku była gotowa usłuchać Pawła, kiedy przypomniał im o swoim ostrzeżeniu, by nie wypływali.</w:t>
      </w:r>
    </w:p>
    <w:p w:rsidR="00A436EB" w:rsidRPr="00A436EB" w:rsidRDefault="00A436EB" w:rsidP="00A436EB">
      <w:pPr>
        <w:rPr>
          <w:rFonts w:ascii="Times New Roman" w:hAnsi="Times New Roman"/>
          <w:noProof/>
          <w:sz w:val="24"/>
          <w:szCs w:val="24"/>
        </w:rPr>
      </w:pPr>
      <w:r w:rsidRPr="00A436EB">
        <w:rPr>
          <w:rFonts w:ascii="Times New Roman" w:hAnsi="Times New Roman"/>
          <w:bCs/>
          <w:sz w:val="24"/>
          <w:szCs w:val="24"/>
        </w:rPr>
        <w:t xml:space="preserve">Paweł przyjął rolę duchowego doradcy załogi i pasażerów statku, informując ich, iż anioł ukazał się mu i powiedział, że statek przepadnie, ale nikt z nich nie zginie. </w:t>
      </w:r>
      <w:r w:rsidRPr="00A436EB">
        <w:rPr>
          <w:rFonts w:ascii="Times New Roman" w:hAnsi="Times New Roman"/>
          <w:bCs/>
          <w:sz w:val="24"/>
          <w:szCs w:val="24"/>
          <w:lang w:val="en-US"/>
        </w:rPr>
        <w:t>(</w:t>
      </w:r>
      <w:proofErr w:type="spellStart"/>
      <w:r w:rsidRPr="00A436EB">
        <w:rPr>
          <w:rFonts w:ascii="Times New Roman" w:hAnsi="Times New Roman"/>
          <w:bCs/>
          <w:sz w:val="24"/>
          <w:szCs w:val="24"/>
          <w:lang w:val="en-US"/>
        </w:rPr>
        <w:t>Zob</w:t>
      </w:r>
      <w:proofErr w:type="spellEnd"/>
      <w:r w:rsidRPr="00A436EB">
        <w:rPr>
          <w:rFonts w:ascii="Times New Roman" w:hAnsi="Times New Roman"/>
          <w:bCs/>
          <w:sz w:val="24"/>
          <w:szCs w:val="24"/>
          <w:lang w:val="en-US"/>
        </w:rPr>
        <w:t xml:space="preserve">. </w:t>
      </w:r>
      <w:r w:rsidRPr="00A436EB">
        <w:rPr>
          <w:rFonts w:ascii="Times New Roman" w:hAnsi="Times New Roman"/>
          <w:noProof/>
          <w:sz w:val="24"/>
          <w:szCs w:val="24"/>
          <w:lang w:val="en-US"/>
        </w:rPr>
        <w:t xml:space="preserve">Darrel L. Bock, </w:t>
      </w:r>
      <w:r w:rsidRPr="00A436EB">
        <w:rPr>
          <w:rFonts w:ascii="Times New Roman" w:hAnsi="Times New Roman"/>
          <w:i/>
          <w:iCs/>
          <w:noProof/>
          <w:sz w:val="24"/>
          <w:szCs w:val="24"/>
          <w:lang w:val="en-US"/>
        </w:rPr>
        <w:t>Acts: Baker Exegetical Commentary on the New Testament</w:t>
      </w:r>
      <w:r w:rsidRPr="00A436EB">
        <w:rPr>
          <w:rFonts w:ascii="Times New Roman" w:hAnsi="Times New Roman"/>
          <w:noProof/>
          <w:sz w:val="24"/>
          <w:szCs w:val="24"/>
          <w:lang w:val="en-US"/>
        </w:rPr>
        <w:t xml:space="preserve">, s. 738). </w:t>
      </w:r>
      <w:r w:rsidRPr="00A436EB">
        <w:rPr>
          <w:rFonts w:ascii="Times New Roman" w:hAnsi="Times New Roman"/>
          <w:noProof/>
          <w:sz w:val="24"/>
          <w:szCs w:val="24"/>
        </w:rPr>
        <w:t>Paweł zyskał zaufanie setnika w takim stopniu, iż ten powstrzymał żołnierzy, którzy zamierzali zabić więźniów, aby ci nie uciekli. Po rozbiciu się statku, gdy wszyscy rozbitkowie dotarli na brzeg, mieszkańcy wyspy pomogli im rozpalić ognień, aby mogli się ogrzać. Gdy Paweł dorzucał drewna do ognia, żmija wypełzła spośród gałęzi i uczepiła się jego ręki. Mieszkańcy wyspy byli przekonani, że Paweł jest mordercą i wkrótce umrze. Jednak gdy to nie nastąpiło, uznali, że musi on być którymś z bogów. Potem Paweł uzdrowił ojca miejscowego przywódcy i wiele innych osób. Mieszkańcy Malty byli tak wdzięczni, że zaopatrzyli rozbitków we wszystko, czego potrzebowali na drogę do Rzymu.</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Do rozważenia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1. Co powstrzymuje nas od wzajemnego zaufania?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2. Przypuśćmy, że ktoś słyszy ewangelię głoszoną przez osobę, której nie jest w stanie zaufać. Jaki wpływ wywiera ten brak zaufania na osobę słuchającą ewangelii oraz jej otwartość na dobrą nowinę?</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3. Co jest łatwiej pokonać, gdy chdozi o głoszenie ewangelii - fizyczne okoliczności czy brak zaufania? Wyjaśnij swoją odpowiedź.</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III. Spotkanie Pawła z żydowskimi przywódcami w Rzymie</w:t>
      </w:r>
      <w:r w:rsidRPr="00A436EB">
        <w:rPr>
          <w:rFonts w:ascii="Times New Roman" w:hAnsi="Times New Roman"/>
          <w:noProof/>
          <w:sz w:val="24"/>
          <w:szCs w:val="24"/>
        </w:rPr>
        <w:t xml:space="preserve"> (przeczytaj Dz 28,17-31).</w:t>
      </w:r>
    </w:p>
    <w:p w:rsidR="00A436EB" w:rsidRPr="00A436EB" w:rsidRDefault="00A436EB" w:rsidP="00A436EB">
      <w:pPr>
        <w:rPr>
          <w:rFonts w:ascii="Times New Roman" w:hAnsi="Times New Roman"/>
          <w:noProof/>
          <w:sz w:val="24"/>
          <w:szCs w:val="24"/>
        </w:rPr>
      </w:pPr>
      <w:r w:rsidRPr="00A436EB">
        <w:rPr>
          <w:rFonts w:ascii="Times New Roman" w:hAnsi="Times New Roman"/>
          <w:sz w:val="24"/>
          <w:szCs w:val="24"/>
        </w:rPr>
        <w:t xml:space="preserve">Po dotarciu do Rzymu Paweł musiał nadal nosić kajdany - przypuszczalnie był przykuty do rzymskiego strażnika - ale pozwolono mu przebywać w areszcie domowym. </w:t>
      </w:r>
      <w:r w:rsidRPr="00A436EB">
        <w:rPr>
          <w:rFonts w:ascii="Times New Roman" w:hAnsi="Times New Roman"/>
          <w:sz w:val="24"/>
          <w:szCs w:val="24"/>
          <w:lang w:val="en-US"/>
        </w:rPr>
        <w:t>(</w:t>
      </w:r>
      <w:proofErr w:type="spellStart"/>
      <w:r w:rsidRPr="00A436EB">
        <w:rPr>
          <w:rFonts w:ascii="Times New Roman" w:hAnsi="Times New Roman"/>
          <w:sz w:val="24"/>
          <w:szCs w:val="24"/>
          <w:lang w:val="en-US"/>
        </w:rPr>
        <w:t>Zob</w:t>
      </w:r>
      <w:proofErr w:type="spellEnd"/>
      <w:r w:rsidRPr="00A436EB">
        <w:rPr>
          <w:rFonts w:ascii="Times New Roman" w:hAnsi="Times New Roman"/>
          <w:sz w:val="24"/>
          <w:szCs w:val="24"/>
          <w:lang w:val="en-US"/>
        </w:rPr>
        <w:t xml:space="preserve">. </w:t>
      </w:r>
      <w:r w:rsidRPr="00A436EB">
        <w:rPr>
          <w:rFonts w:ascii="Times New Roman" w:hAnsi="Times New Roman"/>
          <w:noProof/>
          <w:sz w:val="24"/>
          <w:szCs w:val="24"/>
          <w:lang w:val="en-US"/>
        </w:rPr>
        <w:t xml:space="preserve">Darrel L. Bock, </w:t>
      </w:r>
      <w:r w:rsidRPr="00A436EB">
        <w:rPr>
          <w:rFonts w:ascii="Times New Roman" w:hAnsi="Times New Roman"/>
          <w:i/>
          <w:iCs/>
          <w:noProof/>
          <w:sz w:val="24"/>
          <w:szCs w:val="24"/>
          <w:lang w:val="en-US"/>
        </w:rPr>
        <w:t>Acts: Baker Exegetical Commentary on the New Testament</w:t>
      </w:r>
      <w:r w:rsidRPr="00A436EB">
        <w:rPr>
          <w:rFonts w:ascii="Times New Roman" w:hAnsi="Times New Roman"/>
          <w:noProof/>
          <w:sz w:val="24"/>
          <w:szCs w:val="24"/>
          <w:lang w:val="en-US"/>
        </w:rPr>
        <w:t xml:space="preserve">, s. 757). </w:t>
      </w:r>
      <w:r w:rsidRPr="00A436EB">
        <w:rPr>
          <w:rFonts w:ascii="Times New Roman" w:hAnsi="Times New Roman"/>
          <w:noProof/>
          <w:sz w:val="24"/>
          <w:szCs w:val="24"/>
        </w:rPr>
        <w:t>Mógł także przyjmować dowolnych gości, a żydowscy przywódcy przyjęli jego zaproszenie. Paweł przedstawił im ewangelię. Zapewnił ich, że nie występuje przeciwko ich tradycjom, ale trzyma się nadziei danej Izraelowi (zmartwychwstania), a jednocześnie przedstawił im Jezusa jako długo oczekiwanego Mesjasza. Jedni dali się przekonać, a inni nie. Wychodząc od Pawła spierali się między sobą, a Paweł zacytował Iz 6,9-10, by ostrzec ich przed zatwardziałością serc. (Zob. tamże, s. 754-755). Zapewnił ich, że ewangelii Jezusa Chrystusa nie da się zatrzymać. Nawet jeśli Żydzi ją odrzucą, przesłanie dotrze do pogan. Paweł dotarł w końcu do Rzymu i miał złożyć świadectwo wobec najwyższej władzy imperium.</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Do rozważenia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1. Dlaczego ewangelii nie da się zatrzymać? Czy odrzucenie ewangelii przez niektórych ludzi hamuje jej postęp? Wyjaśnij swoją odpowiedź.</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2. Skoro Paweł poniósł męczeńską śmierć po tym, jak złożył świadectwo w Rzymie, czy znaczy to, że jego świadectwo zostało udaremnione? Uzasadnij swoją odpowiedź.</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 xml:space="preserve">3. Jakie sukcesy onosił Kościół wczesnochrześcijański w głoszeniu ewangelii i jak zostały one przedstawione w </w:t>
      </w:r>
      <w:r w:rsidRPr="00A436EB">
        <w:rPr>
          <w:rFonts w:ascii="Times New Roman" w:hAnsi="Times New Roman"/>
          <w:i/>
          <w:iCs/>
          <w:noProof/>
          <w:sz w:val="24"/>
          <w:szCs w:val="24"/>
        </w:rPr>
        <w:t>Dziejach Apostolskich</w:t>
      </w:r>
      <w:r w:rsidRPr="00A436EB">
        <w:rPr>
          <w:rFonts w:ascii="Times New Roman" w:hAnsi="Times New Roman"/>
          <w:noProof/>
          <w:sz w:val="24"/>
          <w:szCs w:val="24"/>
        </w:rPr>
        <w:t>?</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Etap 3 - Zastosowanie</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 xml:space="preserve">Tylko dla nauczyciela: </w:t>
      </w:r>
      <w:r w:rsidRPr="00A436EB">
        <w:rPr>
          <w:rFonts w:ascii="Times New Roman" w:hAnsi="Times New Roman"/>
          <w:noProof/>
          <w:sz w:val="24"/>
          <w:szCs w:val="24"/>
        </w:rPr>
        <w:t>Jedyną prawdziwą przeszkodą hamującą ewangelię jest odmowa jej przyjęcia. Ważne jest, byśmy zwracali uwagę na przeszkody na drodze ewangelii znajdujące się w sercach tych, którzy ją głoszą i którzy jej słuchają.</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Pytania do zastosowania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1. Na jakie przeszkody natrafia ewangelia w twoim sercu i umyśle?</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2. Jak zrozumienie tych „problemów serca” pomaga nam dzielić się ewangelią z innymi?</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3. Pokonania jakich trudnych okoliczności przez ewangelię doświadczyłeś w twoim życiu?</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Etap 4 - Tworzenie</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noProof/>
          <w:sz w:val="24"/>
          <w:szCs w:val="24"/>
        </w:rPr>
      </w:pPr>
      <w:r w:rsidRPr="00A436EB">
        <w:rPr>
          <w:rFonts w:ascii="Times New Roman" w:hAnsi="Times New Roman"/>
          <w:b/>
          <w:bCs/>
          <w:noProof/>
          <w:sz w:val="24"/>
          <w:szCs w:val="24"/>
        </w:rPr>
        <w:t xml:space="preserve">Tylko dla nauczyciela: </w:t>
      </w:r>
      <w:r w:rsidRPr="00A436EB">
        <w:rPr>
          <w:rFonts w:ascii="Times New Roman" w:hAnsi="Times New Roman"/>
          <w:noProof/>
          <w:sz w:val="24"/>
          <w:szCs w:val="24"/>
        </w:rPr>
        <w:t>Wykonaj tyle z poniższych zadań, na ile pozwolą ci czas, miejsce, środki i motywacja.</w:t>
      </w:r>
    </w:p>
    <w:p w:rsidR="00A436EB" w:rsidRPr="00A436EB" w:rsidRDefault="00A436EB" w:rsidP="00A436EB">
      <w:pPr>
        <w:rPr>
          <w:rFonts w:ascii="Times New Roman" w:hAnsi="Times New Roman"/>
          <w:noProof/>
          <w:sz w:val="24"/>
          <w:szCs w:val="24"/>
        </w:rPr>
      </w:pPr>
    </w:p>
    <w:p w:rsidR="00A436EB" w:rsidRPr="00A436EB" w:rsidRDefault="00A436EB" w:rsidP="00A436EB">
      <w:pPr>
        <w:rPr>
          <w:rFonts w:ascii="Times New Roman" w:hAnsi="Times New Roman"/>
          <w:b/>
          <w:bCs/>
          <w:noProof/>
          <w:sz w:val="24"/>
          <w:szCs w:val="24"/>
        </w:rPr>
      </w:pPr>
      <w:r w:rsidRPr="00A436EB">
        <w:rPr>
          <w:rFonts w:ascii="Times New Roman" w:hAnsi="Times New Roman"/>
          <w:b/>
          <w:bCs/>
          <w:noProof/>
          <w:sz w:val="24"/>
          <w:szCs w:val="24"/>
        </w:rPr>
        <w:t>Zadania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t>1. Przygotujcie inscenizację podróży Pawła do Rzymu i przedstawcie ją w ramach historii dla dzieci podczas kolejnego nabożeństwa.</w:t>
      </w:r>
    </w:p>
    <w:p w:rsidR="00A436EB" w:rsidRPr="00A436EB" w:rsidRDefault="00A436EB" w:rsidP="00A436EB">
      <w:pPr>
        <w:rPr>
          <w:rFonts w:ascii="Times New Roman" w:hAnsi="Times New Roman"/>
          <w:noProof/>
          <w:sz w:val="24"/>
          <w:szCs w:val="24"/>
        </w:rPr>
      </w:pPr>
      <w:r w:rsidRPr="00A436EB">
        <w:rPr>
          <w:rFonts w:ascii="Times New Roman" w:hAnsi="Times New Roman"/>
          <w:noProof/>
          <w:sz w:val="24"/>
          <w:szCs w:val="24"/>
        </w:rPr>
        <w:lastRenderedPageBreak/>
        <w:t>2. Przygotujcie tor przeszkód obrazujący trudności, jakie Paweł napotkał podczas podróży do Rzymu.</w:t>
      </w:r>
    </w:p>
    <w:p w:rsidR="00A436EB" w:rsidRPr="00A436EB" w:rsidRDefault="00A436EB" w:rsidP="00A436EB">
      <w:pPr>
        <w:rPr>
          <w:rFonts w:ascii="Times New Roman" w:hAnsi="Times New Roman"/>
          <w:sz w:val="24"/>
          <w:szCs w:val="24"/>
        </w:rPr>
      </w:pPr>
      <w:r w:rsidRPr="00A436EB">
        <w:rPr>
          <w:rFonts w:ascii="Times New Roman" w:hAnsi="Times New Roman"/>
          <w:sz w:val="24"/>
          <w:szCs w:val="24"/>
        </w:rPr>
        <w:t>3. Przy pomocy dużego prześcieradła i farb ściennych wykonajcie obraz rozbitego żaglowca.</w:t>
      </w:r>
    </w:p>
    <w:p w:rsidR="00A436EB" w:rsidRPr="00A436EB" w:rsidRDefault="00A436EB" w:rsidP="00A436EB">
      <w:pPr>
        <w:rPr>
          <w:rFonts w:ascii="Times New Roman" w:hAnsi="Times New Roman"/>
          <w:sz w:val="24"/>
          <w:szCs w:val="24"/>
        </w:rPr>
      </w:pPr>
      <w:r w:rsidRPr="00A436EB">
        <w:rPr>
          <w:rFonts w:ascii="Times New Roman" w:hAnsi="Times New Roman"/>
          <w:sz w:val="24"/>
          <w:szCs w:val="24"/>
        </w:rPr>
        <w:t>4. Jak powyższe zadania pomogły ci lepiej zrozumieć podróż Pawła do Rzymu? Jak te zadania zachęcają cię, by nigdy nie poddawać się trudnościom i nie pozwolić, by zniechęciły cię do dzielenia się swoją wiarą?</w:t>
      </w:r>
    </w:p>
    <w:p w:rsidR="00A436EB" w:rsidRPr="00A436EB" w:rsidRDefault="00A436EB" w:rsidP="00A436EB">
      <w:pPr>
        <w:rPr>
          <w:rFonts w:ascii="Times New Roman" w:hAnsi="Times New Roman"/>
          <w:noProof/>
          <w:sz w:val="24"/>
          <w:szCs w:val="24"/>
        </w:rPr>
      </w:pPr>
    </w:p>
    <w:p w:rsidR="004E0A7A" w:rsidRPr="00A436EB" w:rsidRDefault="004E0A7A" w:rsidP="00495D07">
      <w:pPr>
        <w:tabs>
          <w:tab w:val="left" w:pos="5670"/>
        </w:tabs>
        <w:spacing w:line="350" w:lineRule="exact"/>
        <w:jc w:val="center"/>
        <w:rPr>
          <w:rFonts w:ascii="Times New Roman" w:hAnsi="Times New Roman"/>
          <w:sz w:val="24"/>
          <w:szCs w:val="24"/>
        </w:rPr>
      </w:pPr>
    </w:p>
    <w:sectPr w:rsidR="004E0A7A" w:rsidRPr="00A436E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70" w:rsidRDefault="004E1C70" w:rsidP="006B2F85">
      <w:r>
        <w:separator/>
      </w:r>
    </w:p>
  </w:endnote>
  <w:endnote w:type="continuationSeparator" w:id="0">
    <w:p w:rsidR="004E1C70" w:rsidRDefault="004E1C70"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E8018C">
          <w:rPr>
            <w:rFonts w:ascii="Times New Roman" w:hAnsi="Times New Roman"/>
            <w:noProof/>
            <w:sz w:val="20"/>
          </w:rPr>
          <w:t>1</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70" w:rsidRDefault="004E1C70" w:rsidP="006B2F85">
      <w:r>
        <w:separator/>
      </w:r>
    </w:p>
  </w:footnote>
  <w:footnote w:type="continuationSeparator" w:id="0">
    <w:p w:rsidR="004E1C70" w:rsidRDefault="004E1C70"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Dzieje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A60795">
      <w:rPr>
        <w:rFonts w:ascii="Times New Roman" w:hAnsi="Times New Roman"/>
        <w:sz w:val="20"/>
        <w:szCs w:val="22"/>
      </w:rPr>
      <w:t>1</w:t>
    </w:r>
    <w:r w:rsidR="00E8018C">
      <w:rPr>
        <w:rFonts w:ascii="Times New Roman" w:hAnsi="Times New Roman"/>
        <w:sz w:val="20"/>
        <w:szCs w:val="22"/>
      </w:rPr>
      <w:t>3</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3069CB">
      <w:rPr>
        <w:rFonts w:ascii="Times New Roman" w:hAnsi="Times New Roman"/>
        <w:sz w:val="20"/>
        <w:szCs w:val="22"/>
      </w:rPr>
      <w:t>2</w:t>
    </w:r>
    <w:r w:rsidR="00E8018C">
      <w:rPr>
        <w:rFonts w:ascii="Times New Roman" w:hAnsi="Times New Roman"/>
        <w:sz w:val="20"/>
        <w:szCs w:val="22"/>
      </w:rPr>
      <w:t>9</w:t>
    </w:r>
    <w:r w:rsidR="00AF0D3E">
      <w:rPr>
        <w:rFonts w:ascii="Times New Roman" w:hAnsi="Times New Roman"/>
        <w:sz w:val="20"/>
        <w:szCs w:val="22"/>
      </w:rPr>
      <w:t xml:space="preserve"> </w:t>
    </w:r>
    <w:r w:rsidR="00F34C3A">
      <w:rPr>
        <w:rFonts w:ascii="Times New Roman" w:hAnsi="Times New Roman"/>
        <w:sz w:val="20"/>
        <w:szCs w:val="22"/>
      </w:rPr>
      <w:t>września</w:t>
    </w:r>
    <w:r w:rsidRPr="006B2F85">
      <w:rPr>
        <w:rFonts w:ascii="Times New Roman" w:hAnsi="Times New Roman"/>
        <w:sz w:val="20"/>
        <w:szCs w:val="22"/>
      </w:rPr>
      <w:t xml:space="preserve">, </w:t>
    </w:r>
    <w:r w:rsidR="00A436EB">
      <w:rPr>
        <w:rFonts w:ascii="Times New Roman" w:hAnsi="Times New Roman"/>
        <w:i/>
        <w:sz w:val="20"/>
        <w:szCs w:val="22"/>
      </w:rPr>
      <w:t>Podroż Pawła do Rzymu</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00667"/>
    <w:rsid w:val="001A409F"/>
    <w:rsid w:val="001B75D4"/>
    <w:rsid w:val="001E28F1"/>
    <w:rsid w:val="00212FC9"/>
    <w:rsid w:val="002204DF"/>
    <w:rsid w:val="002515BD"/>
    <w:rsid w:val="002938D1"/>
    <w:rsid w:val="002E153D"/>
    <w:rsid w:val="003069CB"/>
    <w:rsid w:val="00317A55"/>
    <w:rsid w:val="0032380F"/>
    <w:rsid w:val="003252AA"/>
    <w:rsid w:val="00371B4C"/>
    <w:rsid w:val="003807F4"/>
    <w:rsid w:val="00394245"/>
    <w:rsid w:val="003B311C"/>
    <w:rsid w:val="003C1062"/>
    <w:rsid w:val="003D4C28"/>
    <w:rsid w:val="003F6905"/>
    <w:rsid w:val="004403A8"/>
    <w:rsid w:val="00451AB1"/>
    <w:rsid w:val="00457D70"/>
    <w:rsid w:val="00475765"/>
    <w:rsid w:val="00477A56"/>
    <w:rsid w:val="00484998"/>
    <w:rsid w:val="004864FB"/>
    <w:rsid w:val="00495D07"/>
    <w:rsid w:val="004A4A1D"/>
    <w:rsid w:val="004B594A"/>
    <w:rsid w:val="004E0A7A"/>
    <w:rsid w:val="004E1C70"/>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920C8"/>
    <w:rsid w:val="006B2F85"/>
    <w:rsid w:val="006B4494"/>
    <w:rsid w:val="006B5297"/>
    <w:rsid w:val="006E6C9E"/>
    <w:rsid w:val="007022C0"/>
    <w:rsid w:val="0071516B"/>
    <w:rsid w:val="00735C9F"/>
    <w:rsid w:val="007415F3"/>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E1057F"/>
    <w:rsid w:val="00E40EA0"/>
    <w:rsid w:val="00E73584"/>
    <w:rsid w:val="00E8018C"/>
    <w:rsid w:val="00EA2A5B"/>
    <w:rsid w:val="00EA70A4"/>
    <w:rsid w:val="00EF50C5"/>
    <w:rsid w:val="00F17FD6"/>
    <w:rsid w:val="00F34B50"/>
    <w:rsid w:val="00F34C3A"/>
    <w:rsid w:val="00F403EE"/>
    <w:rsid w:val="00F612FA"/>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5B16-A75F-4A6B-9A54-237C974E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1558</Words>
  <Characters>9353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2018-07-10T18:10:00Z</cp:lastPrinted>
  <dcterms:created xsi:type="dcterms:W3CDTF">2018-07-10T18:01:00Z</dcterms:created>
  <dcterms:modified xsi:type="dcterms:W3CDTF">2018-07-10T18:11:00Z</dcterms:modified>
</cp:coreProperties>
</file>