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C4744" w14:textId="77777777" w:rsidR="00C817D1" w:rsidRDefault="00C817D1"/>
    <w:p w14:paraId="71B6D70A" w14:textId="77777777" w:rsidR="00B951D2" w:rsidRDefault="00B951D2"/>
    <w:p w14:paraId="0E648496" w14:textId="41CAF75C" w:rsidR="00B951D2" w:rsidRPr="00AB2D09" w:rsidRDefault="00B951D2" w:rsidP="00B951D2">
      <w:pPr>
        <w:jc w:val="both"/>
        <w:rPr>
          <w:i/>
          <w:iCs/>
          <w:sz w:val="20"/>
          <w:szCs w:val="20"/>
          <w:u w:val="single"/>
        </w:rPr>
      </w:pPr>
      <w:r w:rsidRPr="00AB2D09">
        <w:rPr>
          <w:i/>
          <w:iCs/>
          <w:sz w:val="20"/>
          <w:szCs w:val="20"/>
          <w:u w:val="single"/>
        </w:rPr>
        <w:t>Proszę odczytać w drugiej części nabożeństwa</w:t>
      </w:r>
      <w:r w:rsidR="00EA6CA7" w:rsidRPr="00AB2D09">
        <w:rPr>
          <w:i/>
          <w:iCs/>
          <w:sz w:val="20"/>
          <w:szCs w:val="20"/>
          <w:u w:val="single"/>
        </w:rPr>
        <w:t xml:space="preserve"> przed zbiórką darów</w:t>
      </w:r>
      <w:r w:rsidR="005A4480">
        <w:rPr>
          <w:i/>
          <w:iCs/>
          <w:sz w:val="20"/>
          <w:szCs w:val="20"/>
          <w:u w:val="single"/>
        </w:rPr>
        <w:t xml:space="preserve"> i wywiesić na tablic</w:t>
      </w:r>
      <w:r w:rsidR="00F766F1">
        <w:rPr>
          <w:i/>
          <w:iCs/>
          <w:sz w:val="20"/>
          <w:szCs w:val="20"/>
          <w:u w:val="single"/>
        </w:rPr>
        <w:t>y</w:t>
      </w:r>
      <w:r w:rsidR="005A4480">
        <w:rPr>
          <w:i/>
          <w:iCs/>
          <w:sz w:val="20"/>
          <w:szCs w:val="20"/>
          <w:u w:val="single"/>
        </w:rPr>
        <w:t xml:space="preserve"> ogłoszeń</w:t>
      </w:r>
    </w:p>
    <w:p w14:paraId="413F1BD3" w14:textId="3B3C47DC" w:rsidR="00B951D2" w:rsidRDefault="00B951D2" w:rsidP="00B951D2">
      <w:pPr>
        <w:jc w:val="right"/>
      </w:pPr>
      <w:r>
        <w:t xml:space="preserve">Warszawa, </w:t>
      </w:r>
      <w:r w:rsidR="00EC65D1">
        <w:t xml:space="preserve">dn. </w:t>
      </w:r>
      <w:r w:rsidR="00615594">
        <w:t>2</w:t>
      </w:r>
      <w:r w:rsidR="0062612B">
        <w:t>0</w:t>
      </w:r>
      <w:r w:rsidR="00615594">
        <w:t xml:space="preserve"> listopada </w:t>
      </w:r>
      <w:r>
        <w:t>202</w:t>
      </w:r>
      <w:r w:rsidR="0062612B">
        <w:t>5</w:t>
      </w:r>
      <w:r>
        <w:t xml:space="preserve"> r.</w:t>
      </w:r>
    </w:p>
    <w:p w14:paraId="2CBC64E6" w14:textId="6AC33727" w:rsidR="00615594" w:rsidRPr="00615594" w:rsidRDefault="00615594" w:rsidP="00615594">
      <w:pPr>
        <w:jc w:val="center"/>
        <w:rPr>
          <w:b/>
          <w:bCs/>
          <w:sz w:val="28"/>
          <w:szCs w:val="28"/>
        </w:rPr>
      </w:pPr>
      <w:r w:rsidRPr="00615594">
        <w:rPr>
          <w:b/>
          <w:bCs/>
          <w:sz w:val="28"/>
          <w:szCs w:val="28"/>
        </w:rPr>
        <w:t xml:space="preserve">Dzień </w:t>
      </w:r>
      <w:r>
        <w:rPr>
          <w:b/>
          <w:bCs/>
          <w:sz w:val="28"/>
          <w:szCs w:val="28"/>
        </w:rPr>
        <w:t>D</w:t>
      </w:r>
      <w:r w:rsidRPr="00615594">
        <w:rPr>
          <w:b/>
          <w:bCs/>
          <w:sz w:val="28"/>
          <w:szCs w:val="28"/>
        </w:rPr>
        <w:t xml:space="preserve">obroczynności – </w:t>
      </w:r>
      <w:r w:rsidR="006E105A">
        <w:rPr>
          <w:b/>
          <w:bCs/>
          <w:sz w:val="28"/>
          <w:szCs w:val="28"/>
        </w:rPr>
        <w:t>6</w:t>
      </w:r>
      <w:r w:rsidRPr="00615594">
        <w:rPr>
          <w:b/>
          <w:bCs/>
          <w:sz w:val="28"/>
          <w:szCs w:val="28"/>
        </w:rPr>
        <w:t xml:space="preserve"> grudnia 202</w:t>
      </w:r>
      <w:r w:rsidR="006E105A">
        <w:rPr>
          <w:b/>
          <w:bCs/>
          <w:sz w:val="28"/>
          <w:szCs w:val="28"/>
        </w:rPr>
        <w:t>5</w:t>
      </w:r>
    </w:p>
    <w:p w14:paraId="2D1B435F" w14:textId="7736E85B" w:rsidR="00B951D2" w:rsidRDefault="00B951D2" w:rsidP="007C27EB">
      <w:pPr>
        <w:spacing w:after="0"/>
        <w:jc w:val="both"/>
      </w:pPr>
      <w:r>
        <w:t>Dro</w:t>
      </w:r>
      <w:r w:rsidR="007C27EB">
        <w:t>gie Siostry, drodzy Bracia</w:t>
      </w:r>
      <w:r w:rsidR="00EC65D1">
        <w:t xml:space="preserve"> </w:t>
      </w:r>
      <w:r>
        <w:t>w Chrystusie</w:t>
      </w:r>
    </w:p>
    <w:p w14:paraId="6DC93C1F" w14:textId="77777777" w:rsidR="007C27EB" w:rsidRDefault="007C27EB" w:rsidP="007C27EB">
      <w:pPr>
        <w:spacing w:after="0"/>
        <w:jc w:val="both"/>
      </w:pPr>
    </w:p>
    <w:p w14:paraId="3563DD89" w14:textId="68DCC216" w:rsidR="006E105A" w:rsidRDefault="00EC65D1" w:rsidP="007C27EB">
      <w:pPr>
        <w:spacing w:after="0"/>
        <w:jc w:val="both"/>
      </w:pPr>
      <w:r w:rsidRPr="00972861">
        <w:rPr>
          <w:b/>
          <w:bCs/>
        </w:rPr>
        <w:t>Dzień Dobroczynności</w:t>
      </w:r>
      <w:r>
        <w:t xml:space="preserve"> jest</w:t>
      </w:r>
      <w:r w:rsidR="007C27EB">
        <w:t xml:space="preserve"> </w:t>
      </w:r>
      <w:r w:rsidR="00615594">
        <w:t>wyjątkową okazj</w:t>
      </w:r>
      <w:r w:rsidR="00021727">
        <w:t>ą</w:t>
      </w:r>
      <w:r w:rsidR="006E105A">
        <w:t xml:space="preserve"> do wyrażenia wdzięczności </w:t>
      </w:r>
      <w:r w:rsidR="00615594">
        <w:t>Bog</w:t>
      </w:r>
      <w:r w:rsidR="006E105A">
        <w:t>u</w:t>
      </w:r>
      <w:r>
        <w:t xml:space="preserve"> za Jego dobroć</w:t>
      </w:r>
      <w:r w:rsidR="007C27EB">
        <w:t xml:space="preserve"> </w:t>
      </w:r>
      <w:r w:rsidR="003203C6">
        <w:t>oraz</w:t>
      </w:r>
      <w:r w:rsidR="007C27EB">
        <w:t xml:space="preserve"> do</w:t>
      </w:r>
      <w:r w:rsidR="006E105A">
        <w:t xml:space="preserve"> zwrócenia</w:t>
      </w:r>
      <w:r w:rsidR="0043010B">
        <w:t xml:space="preserve"> </w:t>
      </w:r>
      <w:r w:rsidR="00101905">
        <w:t>uwag</w:t>
      </w:r>
      <w:r w:rsidR="0043010B">
        <w:t>i</w:t>
      </w:r>
      <w:r w:rsidR="00101905">
        <w:t xml:space="preserve"> na potrzeby bliźnich.</w:t>
      </w:r>
      <w:r w:rsidR="006E105A">
        <w:t xml:space="preserve"> W tym roku pragniemy </w:t>
      </w:r>
      <w:r w:rsidR="007C27EB">
        <w:t xml:space="preserve">szczególnie </w:t>
      </w:r>
      <w:r w:rsidR="006E105A">
        <w:t xml:space="preserve">podkreślić znaczenie pomocy osobom starszym. </w:t>
      </w:r>
    </w:p>
    <w:p w14:paraId="2DB3B4C6" w14:textId="77777777" w:rsidR="007C27EB" w:rsidRDefault="007C27EB" w:rsidP="007C27EB">
      <w:pPr>
        <w:spacing w:after="0"/>
        <w:jc w:val="both"/>
      </w:pPr>
    </w:p>
    <w:p w14:paraId="22734D90" w14:textId="5A3F1037" w:rsidR="006E105A" w:rsidRDefault="006E105A" w:rsidP="007C27EB">
      <w:pPr>
        <w:spacing w:after="0"/>
        <w:jc w:val="both"/>
      </w:pPr>
      <w:r w:rsidRPr="006E105A">
        <w:rPr>
          <w:i/>
          <w:iCs/>
        </w:rPr>
        <w:t>Pamiętaj o swoim Stwórcy w kwiecie swojego wieku, zanim nadejdą złe dni i zbliżą się lata, o których powiesz: Nie podobają mi się</w:t>
      </w:r>
      <w:r>
        <w:t xml:space="preserve"> (Koh 12,1). Te zachęcające do pobożności słowa przypominają o szybko upływających latach życia oraz o niewygodach i wyzwaniach, które pojawiają się w starości. Człowiek staje się coraz słabszy, zaczyna brakować sił witalnych, ubywa zdrowia, a przybywa chorób, trudów i niedołężności. Zdarza się, że osoby starsze usuwają się w cień, albo są usuwane</w:t>
      </w:r>
      <w:r w:rsidR="00067826">
        <w:t>,</w:t>
      </w:r>
      <w:r>
        <w:t xml:space="preserve"> coraz bardziej </w:t>
      </w:r>
      <w:r w:rsidR="007C27EB">
        <w:t xml:space="preserve">samotne i </w:t>
      </w:r>
      <w:r>
        <w:t>zapomniane przez otoczenie. A przecież ich życiowa mądrość i doświadczenie, troskliwość oraz miłość są tak bardzo potrzebne młodszym pokoleniom.</w:t>
      </w:r>
    </w:p>
    <w:p w14:paraId="5CA771BF" w14:textId="672329D9" w:rsidR="006E105A" w:rsidRPr="007C27EB" w:rsidRDefault="006E105A" w:rsidP="007C27EB">
      <w:pPr>
        <w:spacing w:after="0"/>
        <w:jc w:val="both"/>
      </w:pPr>
      <w:r>
        <w:br/>
      </w:r>
      <w:r w:rsidRPr="003203C6">
        <w:rPr>
          <w:b/>
          <w:bCs/>
        </w:rPr>
        <w:t>Doceńmy ważny wkład osób starszych w nasze życie, okażmy szacunek i szczere zainteresowanie.</w:t>
      </w:r>
      <w:r w:rsidR="007C27EB">
        <w:t xml:space="preserve"> </w:t>
      </w:r>
      <w:r>
        <w:t>Wspierajmy tych, którzy słabną naszym pomocnym ramieniem, krzepiącym słowem i praktyczną pomocą. Osobom starszym często brakuje środków na zaspokojenie podstawowych potrzeb, takich jak</w:t>
      </w:r>
      <w:r w:rsidR="003203C6">
        <w:t>:</w:t>
      </w:r>
      <w:r>
        <w:t xml:space="preserve"> żywność, lek</w:t>
      </w:r>
      <w:r w:rsidR="003203C6">
        <w:t>arstwa</w:t>
      </w:r>
      <w:r>
        <w:t xml:space="preserve"> czy</w:t>
      </w:r>
      <w:r w:rsidR="003203C6">
        <w:t xml:space="preserve"> opłacenie </w:t>
      </w:r>
      <w:r>
        <w:t>rachunków i utrzymani</w:t>
      </w:r>
      <w:r w:rsidR="003203C6">
        <w:t>e</w:t>
      </w:r>
      <w:r>
        <w:t xml:space="preserve"> miejsca swego zamieszkania.</w:t>
      </w:r>
      <w:r w:rsidR="007C27EB">
        <w:t xml:space="preserve"> Gdy</w:t>
      </w:r>
      <w:r w:rsidR="00067826">
        <w:t xml:space="preserve"> im</w:t>
      </w:r>
      <w:r w:rsidR="007C27EB">
        <w:t xml:space="preserve"> brak bliskiej, kochającej rodziny wtedy sytuacja staje się jeszcze trudniejsza.</w:t>
      </w:r>
      <w:r>
        <w:t xml:space="preserve"> </w:t>
      </w:r>
      <w:r w:rsidR="00E5611A">
        <w:t xml:space="preserve">Bądźmy wrażliwi i serdeczni wobec osób starszych </w:t>
      </w:r>
      <w:r w:rsidR="007C27EB">
        <w:t>odwiedzając</w:t>
      </w:r>
      <w:r w:rsidR="00E5611A">
        <w:t xml:space="preserve"> je</w:t>
      </w:r>
      <w:r w:rsidR="007C27EB">
        <w:t>, pomagając</w:t>
      </w:r>
      <w:r w:rsidR="00E5611A">
        <w:t xml:space="preserve"> im</w:t>
      </w:r>
      <w:r w:rsidR="007C27EB">
        <w:t>,</w:t>
      </w:r>
      <w:r>
        <w:t xml:space="preserve"> niosąc ulgę w troskach. Każdy gest dobroci w trudach życia </w:t>
      </w:r>
      <w:r w:rsidR="00E5611A">
        <w:t>wzmocni ich</w:t>
      </w:r>
      <w:r>
        <w:t xml:space="preserve"> </w:t>
      </w:r>
      <w:r w:rsidR="003203C6">
        <w:t>sił</w:t>
      </w:r>
      <w:r w:rsidR="00E5611A">
        <w:t xml:space="preserve">y, a serca napełni </w:t>
      </w:r>
      <w:r>
        <w:t>nadzie</w:t>
      </w:r>
      <w:r w:rsidR="00E5611A">
        <w:t>ją</w:t>
      </w:r>
      <w:r>
        <w:t xml:space="preserve">. </w:t>
      </w:r>
      <w:r w:rsidRPr="00525486">
        <w:rPr>
          <w:b/>
          <w:bCs/>
        </w:rPr>
        <w:t xml:space="preserve">Pomaganie jest </w:t>
      </w:r>
      <w:r>
        <w:rPr>
          <w:b/>
          <w:bCs/>
        </w:rPr>
        <w:t>dobre</w:t>
      </w:r>
      <w:r w:rsidRPr="007852C9">
        <w:rPr>
          <w:b/>
          <w:bCs/>
        </w:rPr>
        <w:t>, zarówno dla tych, którzy się dzielą, jak i dla tych, którzy</w:t>
      </w:r>
      <w:r w:rsidR="00067826">
        <w:rPr>
          <w:b/>
          <w:bCs/>
        </w:rPr>
        <w:t xml:space="preserve"> </w:t>
      </w:r>
      <w:r w:rsidRPr="007852C9">
        <w:rPr>
          <w:b/>
          <w:bCs/>
        </w:rPr>
        <w:t>otrzymują</w:t>
      </w:r>
      <w:r w:rsidR="00067826">
        <w:rPr>
          <w:b/>
          <w:bCs/>
        </w:rPr>
        <w:t xml:space="preserve"> pomoc</w:t>
      </w:r>
      <w:r w:rsidRPr="007852C9">
        <w:rPr>
          <w:b/>
          <w:bCs/>
        </w:rPr>
        <w:t>.</w:t>
      </w:r>
    </w:p>
    <w:p w14:paraId="41551538" w14:textId="77777777" w:rsidR="007C27EB" w:rsidRDefault="007C27EB" w:rsidP="007C27EB">
      <w:pPr>
        <w:spacing w:after="0"/>
        <w:jc w:val="both"/>
      </w:pPr>
    </w:p>
    <w:p w14:paraId="4465172C" w14:textId="2974B833" w:rsidR="00EC65D1" w:rsidRDefault="006E105A" w:rsidP="007C27EB">
      <w:pPr>
        <w:spacing w:after="0"/>
        <w:jc w:val="both"/>
      </w:pPr>
      <w:r>
        <w:t xml:space="preserve">Złożone przez Ciebie w </w:t>
      </w:r>
      <w:r w:rsidRPr="009C78E1">
        <w:rPr>
          <w:b/>
          <w:bCs/>
        </w:rPr>
        <w:t xml:space="preserve">Dniu Dobroczynności </w:t>
      </w:r>
      <w:r>
        <w:t xml:space="preserve">i w każdym innym czasie dary na </w:t>
      </w:r>
      <w:r w:rsidRPr="0089221E">
        <w:rPr>
          <w:b/>
          <w:bCs/>
          <w:i/>
          <w:iCs/>
        </w:rPr>
        <w:t xml:space="preserve">Pomoc osobom starszym </w:t>
      </w:r>
      <w:r>
        <w:t xml:space="preserve">trafią </w:t>
      </w:r>
      <w:r w:rsidR="003203C6">
        <w:t>do najbardziej potrzebujących</w:t>
      </w:r>
      <w:r>
        <w:t xml:space="preserve">. Bóg </w:t>
      </w:r>
      <w:r w:rsidR="003203C6">
        <w:t xml:space="preserve">obdarza nas swymi </w:t>
      </w:r>
      <w:r>
        <w:t>błogosławieństw</w:t>
      </w:r>
      <w:r w:rsidR="003203C6">
        <w:t>ami</w:t>
      </w:r>
      <w:r>
        <w:t>, abyśmy mogli</w:t>
      </w:r>
      <w:r w:rsidR="003203C6">
        <w:t xml:space="preserve"> pomagać innym</w:t>
      </w:r>
      <w:r>
        <w:t>.</w:t>
      </w:r>
      <w:r w:rsidR="007C27EB">
        <w:t xml:space="preserve"> Twoja pomoc jest bardzo ważna, a dzięki niej wiele osób dozna wsparcia zarówno doczesnego jak i duchowego.</w:t>
      </w:r>
    </w:p>
    <w:p w14:paraId="7861D7FF" w14:textId="77777777" w:rsidR="003203C6" w:rsidRDefault="003203C6" w:rsidP="007C27EB">
      <w:pPr>
        <w:spacing w:after="0"/>
        <w:jc w:val="both"/>
      </w:pPr>
    </w:p>
    <w:p w14:paraId="287339A5" w14:textId="69CA0FA2" w:rsidR="003203C6" w:rsidRDefault="003203C6" w:rsidP="003203C6">
      <w:pPr>
        <w:jc w:val="right"/>
      </w:pPr>
      <w:r>
        <w:t xml:space="preserve">Z życzeniami Bożej miłości i opieki </w:t>
      </w:r>
    </w:p>
    <w:p w14:paraId="332EE0CF" w14:textId="6483A599" w:rsidR="003203C6" w:rsidRDefault="003203C6" w:rsidP="003203C6">
      <w:pPr>
        <w:jc w:val="right"/>
      </w:pPr>
      <w:r>
        <w:t xml:space="preserve">Piotr Stachurski </w:t>
      </w:r>
      <w:r>
        <w:br/>
        <w:t xml:space="preserve">Dyrektor Chrześcijańskiej Służby Charytatywnej </w:t>
      </w:r>
    </w:p>
    <w:p w14:paraId="482B162C" w14:textId="6800644E" w:rsidR="00B951D2" w:rsidRPr="002A7A65" w:rsidRDefault="002A7A65" w:rsidP="007852C9"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10048C2A" wp14:editId="4B096996">
            <wp:simplePos x="0" y="0"/>
            <wp:positionH relativeFrom="column">
              <wp:posOffset>33020</wp:posOffset>
            </wp:positionH>
            <wp:positionV relativeFrom="paragraph">
              <wp:posOffset>260350</wp:posOffset>
            </wp:positionV>
            <wp:extent cx="834390" cy="834390"/>
            <wp:effectExtent l="0" t="0" r="0" b="0"/>
            <wp:wrapSquare wrapText="bothSides"/>
            <wp:docPr id="2" name="Obraz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951D2" w:rsidRPr="00B951D2">
        <w:t>Dary</w:t>
      </w:r>
      <w:r w:rsidR="00B951D2">
        <w:t xml:space="preserve"> Dnia D</w:t>
      </w:r>
      <w:r w:rsidR="00B951D2" w:rsidRPr="00B951D2">
        <w:t>obroczynności można składać</w:t>
      </w:r>
      <w:r w:rsidR="00EC65D1">
        <w:t xml:space="preserve"> także</w:t>
      </w:r>
      <w:r w:rsidR="00B951D2" w:rsidRPr="00B951D2">
        <w:t xml:space="preserve"> bezpośrednio na konto Chrześcijańskiej Służby Charytatywnej: </w:t>
      </w:r>
      <w:r>
        <w:br/>
      </w:r>
      <w:r w:rsidR="00B951D2" w:rsidRPr="00B951D2">
        <w:t>Konto w Banku Pekao S.A</w:t>
      </w:r>
      <w:r w:rsidR="00B951D2">
        <w:rPr>
          <w:b/>
        </w:rPr>
        <w:t xml:space="preserve">: </w:t>
      </w:r>
      <w:r>
        <w:rPr>
          <w:b/>
        </w:rPr>
        <w:br/>
      </w:r>
      <w:r w:rsidR="00B951D2" w:rsidRPr="00B951D2">
        <w:rPr>
          <w:b/>
        </w:rPr>
        <w:t>54 1240 1994 1111 0010 3162 7042</w:t>
      </w:r>
      <w:r w:rsidR="00B951D2" w:rsidRPr="00B951D2">
        <w:t xml:space="preserve"> z dopiskiem: </w:t>
      </w:r>
      <w:r w:rsidR="007C27EB">
        <w:rPr>
          <w:b/>
          <w:i/>
        </w:rPr>
        <w:t>Pomoc osobom starszym</w:t>
      </w:r>
      <w:r w:rsidR="00B951D2" w:rsidRPr="00B951D2">
        <w:rPr>
          <w:b/>
          <w:i/>
        </w:rPr>
        <w:t>.</w:t>
      </w:r>
      <w:r w:rsidR="00B951D2">
        <w:rPr>
          <w:b/>
          <w:i/>
        </w:rPr>
        <w:t xml:space="preserve"> </w:t>
      </w:r>
    </w:p>
    <w:p w14:paraId="1679BA0E" w14:textId="07D8F47A" w:rsidR="00FC2EB6" w:rsidRPr="002A7A65" w:rsidRDefault="002A7A65" w:rsidP="002A7A65">
      <w:r w:rsidRPr="002A7A65">
        <w:t xml:space="preserve">Istnieje również możliwość złożenia daru poprzez płatności </w:t>
      </w:r>
      <w:hyperlink r:id="rId9" w:history="1">
        <w:r w:rsidRPr="00A5666F">
          <w:rPr>
            <w:rStyle w:val="Hipercze"/>
            <w:b/>
          </w:rPr>
          <w:t>PayU</w:t>
        </w:r>
      </w:hyperlink>
      <w:r w:rsidRPr="002A7A65">
        <w:t xml:space="preserve"> lub </w:t>
      </w:r>
      <w:hyperlink r:id="rId10" w:history="1">
        <w:r w:rsidRPr="00A5666F">
          <w:rPr>
            <w:rStyle w:val="Hipercze"/>
            <w:b/>
          </w:rPr>
          <w:t>BLIK</w:t>
        </w:r>
      </w:hyperlink>
      <w:r w:rsidRPr="002A7A65">
        <w:t xml:space="preserve">. </w:t>
      </w:r>
      <w:r w:rsidR="007852C9">
        <w:br/>
      </w:r>
      <w:r w:rsidRPr="002A7A65">
        <w:t xml:space="preserve">Wystarczy zeskanować </w:t>
      </w:r>
      <w:r w:rsidR="00CD6F75">
        <w:t xml:space="preserve">zamieszczony obok </w:t>
      </w:r>
      <w:r w:rsidRPr="002A7A65">
        <w:t>kod QR smartfonem i przejść do szybkich płatności.</w:t>
      </w:r>
    </w:p>
    <w:p w14:paraId="1754170A" w14:textId="77777777" w:rsidR="00C817D1" w:rsidRDefault="00404588">
      <w:pPr>
        <w:tabs>
          <w:tab w:val="left" w:pos="5580"/>
        </w:tabs>
      </w:pPr>
      <w:r>
        <w:tab/>
      </w:r>
    </w:p>
    <w:sectPr w:rsidR="00C817D1" w:rsidSect="002A7A65">
      <w:headerReference w:type="default" r:id="rId11"/>
      <w:footerReference w:type="default" r:id="rId12"/>
      <w:pgSz w:w="11906" w:h="16838"/>
      <w:pgMar w:top="851" w:right="851" w:bottom="851" w:left="851" w:header="425" w:footer="454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5215F" w14:textId="77777777" w:rsidR="00A80C4A" w:rsidRDefault="00A80C4A" w:rsidP="00C817D1">
      <w:pPr>
        <w:spacing w:after="0" w:line="240" w:lineRule="auto"/>
      </w:pPr>
      <w:r>
        <w:separator/>
      </w:r>
    </w:p>
  </w:endnote>
  <w:endnote w:type="continuationSeparator" w:id="0">
    <w:p w14:paraId="6316152E" w14:textId="77777777" w:rsidR="00A80C4A" w:rsidRDefault="00A80C4A" w:rsidP="00C81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60A0" w14:textId="77777777" w:rsidR="00C817D1" w:rsidRDefault="00404588">
    <w:pPr>
      <w:pStyle w:val="Stopka1"/>
      <w:spacing w:line="160" w:lineRule="exact"/>
      <w:jc w:val="center"/>
      <w:rPr>
        <w:rFonts w:ascii="Tahoma" w:hAnsi="Tahoma"/>
        <w:color w:val="98989C"/>
        <w:sz w:val="16"/>
        <w:szCs w:val="16"/>
      </w:rPr>
    </w:pPr>
    <w:r>
      <w:rPr>
        <w:rFonts w:ascii="Tahoma" w:hAnsi="Tahoma"/>
        <w:color w:val="98989C"/>
        <w:sz w:val="16"/>
        <w:szCs w:val="16"/>
      </w:rPr>
      <w:t>Chrześcijańska Służba Charytatywna | www.bliskoserca.pl</w:t>
    </w:r>
  </w:p>
  <w:p w14:paraId="67FBC7F8" w14:textId="77777777" w:rsidR="00C817D1" w:rsidRDefault="00404588">
    <w:pPr>
      <w:pStyle w:val="Stopka1"/>
      <w:spacing w:line="160" w:lineRule="exact"/>
      <w:jc w:val="center"/>
      <w:rPr>
        <w:rFonts w:ascii="Tahoma" w:hAnsi="Tahoma"/>
        <w:color w:val="98989C"/>
        <w:sz w:val="16"/>
        <w:szCs w:val="16"/>
      </w:rPr>
    </w:pPr>
    <w:r>
      <w:rPr>
        <w:rFonts w:ascii="Tahoma" w:hAnsi="Tahoma"/>
        <w:color w:val="98989C"/>
        <w:sz w:val="16"/>
        <w:szCs w:val="16"/>
      </w:rPr>
      <w:t>ul. Foksal 8, 00-366 Warszawa | konto: 26 1240 1994 1111 0010 3045 8599</w:t>
    </w:r>
  </w:p>
  <w:p w14:paraId="413359DF" w14:textId="77777777" w:rsidR="00C817D1" w:rsidRDefault="00404588">
    <w:pPr>
      <w:pStyle w:val="Stopka1"/>
      <w:spacing w:line="160" w:lineRule="exact"/>
      <w:jc w:val="center"/>
      <w:rPr>
        <w:rFonts w:ascii="Tahoma" w:hAnsi="Tahoma"/>
        <w:color w:val="98989C"/>
        <w:sz w:val="16"/>
        <w:szCs w:val="16"/>
      </w:rPr>
    </w:pPr>
    <w:r>
      <w:rPr>
        <w:rFonts w:ascii="Tahoma" w:hAnsi="Tahoma"/>
        <w:color w:val="98989C"/>
        <w:sz w:val="16"/>
        <w:szCs w:val="16"/>
      </w:rPr>
      <w:t>tel. +48 22 31 31 425 | e-mail: biuro@bliskoserca.pl</w:t>
    </w:r>
  </w:p>
  <w:p w14:paraId="6A0BA59D" w14:textId="77777777" w:rsidR="00C817D1" w:rsidRDefault="00404588">
    <w:pPr>
      <w:pStyle w:val="Stopka1"/>
      <w:spacing w:line="160" w:lineRule="exact"/>
      <w:jc w:val="center"/>
      <w:rPr>
        <w:rFonts w:ascii="Tahoma" w:hAnsi="Tahoma"/>
        <w:color w:val="98989C"/>
        <w:sz w:val="16"/>
        <w:szCs w:val="16"/>
      </w:rPr>
    </w:pPr>
    <w:r>
      <w:rPr>
        <w:rFonts w:ascii="Tahoma" w:hAnsi="Tahoma"/>
        <w:color w:val="98989C"/>
        <w:sz w:val="16"/>
        <w:szCs w:val="16"/>
      </w:rPr>
      <w:t>NIP: 525-19-29-411 | REGON: 012734394</w:t>
    </w:r>
  </w:p>
  <w:p w14:paraId="5BDD5D90" w14:textId="77777777" w:rsidR="00C817D1" w:rsidRDefault="00C817D1">
    <w:pPr>
      <w:pStyle w:val="Stopka1"/>
      <w:jc w:val="center"/>
      <w:rPr>
        <w:rFonts w:ascii="Tahoma" w:hAnsi="Tahoma"/>
        <w:color w:val="98989C"/>
        <w:sz w:val="8"/>
        <w:szCs w:val="8"/>
      </w:rPr>
    </w:pPr>
  </w:p>
  <w:p w14:paraId="565B3BDF" w14:textId="77777777" w:rsidR="00C817D1" w:rsidRDefault="00404588">
    <w:pPr>
      <w:pStyle w:val="Stopka1"/>
      <w:spacing w:line="160" w:lineRule="exact"/>
      <w:ind w:left="-851" w:right="-851"/>
      <w:jc w:val="center"/>
      <w:rPr>
        <w:rFonts w:ascii="Tahoma" w:hAnsi="Tahoma"/>
        <w:color w:val="004841"/>
        <w:sz w:val="16"/>
        <w:szCs w:val="16"/>
      </w:rPr>
    </w:pPr>
    <w:r>
      <w:rPr>
        <w:rFonts w:ascii="Tahoma" w:hAnsi="Tahoma"/>
        <w:color w:val="004841"/>
        <w:sz w:val="16"/>
        <w:szCs w:val="16"/>
      </w:rPr>
      <w:t>Jesteśmy ogólnopolską organizacją pożytku publicznego (OPP</w:t>
    </w:r>
    <w:r w:rsidR="00B91BED">
      <w:rPr>
        <w:rFonts w:ascii="Tahoma" w:hAnsi="Tahoma"/>
        <w:color w:val="004841"/>
        <w:sz w:val="16"/>
        <w:szCs w:val="16"/>
      </w:rPr>
      <w:t xml:space="preserve">). Działamy w Polsce od </w:t>
    </w:r>
    <w:r w:rsidR="00A5666F">
      <w:rPr>
        <w:rFonts w:ascii="Tahoma" w:hAnsi="Tahoma"/>
        <w:color w:val="004841"/>
        <w:sz w:val="16"/>
        <w:szCs w:val="16"/>
      </w:rPr>
      <w:t>blisko</w:t>
    </w:r>
    <w:r w:rsidR="00B91BED">
      <w:rPr>
        <w:rFonts w:ascii="Tahoma" w:hAnsi="Tahoma"/>
        <w:color w:val="004841"/>
        <w:sz w:val="16"/>
        <w:szCs w:val="16"/>
      </w:rPr>
      <w:t xml:space="preserve"> 30</w:t>
    </w:r>
    <w:r>
      <w:rPr>
        <w:rFonts w:ascii="Tahoma" w:hAnsi="Tahoma"/>
        <w:color w:val="004841"/>
        <w:sz w:val="16"/>
        <w:szCs w:val="16"/>
      </w:rPr>
      <w:t xml:space="preserve"> lat.</w:t>
    </w:r>
  </w:p>
  <w:p w14:paraId="0514BCB2" w14:textId="77777777" w:rsidR="00C817D1" w:rsidRDefault="00404588">
    <w:pPr>
      <w:pStyle w:val="Stopka1"/>
      <w:spacing w:line="160" w:lineRule="exact"/>
      <w:ind w:left="-851" w:right="-851"/>
      <w:jc w:val="center"/>
      <w:rPr>
        <w:rFonts w:ascii="Tahoma" w:hAnsi="Tahoma"/>
        <w:color w:val="004841"/>
        <w:sz w:val="16"/>
        <w:szCs w:val="16"/>
      </w:rPr>
    </w:pPr>
    <w:r>
      <w:rPr>
        <w:rFonts w:ascii="Tahoma" w:hAnsi="Tahoma"/>
        <w:color w:val="004841"/>
        <w:sz w:val="16"/>
        <w:szCs w:val="16"/>
      </w:rPr>
      <w:t xml:space="preserve">Naszą misją jest pomoc ludziom, aby mogli rozwijać się, żyć godnie i szczęśliwie. Prowadzimy projekty z zakresu pomocy osobom ubogim, </w:t>
    </w:r>
    <w:r>
      <w:rPr>
        <w:rFonts w:ascii="Tahoma" w:hAnsi="Tahoma"/>
        <w:color w:val="004841"/>
        <w:sz w:val="16"/>
        <w:szCs w:val="16"/>
      </w:rPr>
      <w:br/>
      <w:t>promocji zdrowia oraz wyrównywania szans edukacyjnych dzieci i młodzieży.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5D9C0" w14:textId="77777777" w:rsidR="00A80C4A" w:rsidRDefault="00A80C4A" w:rsidP="00C817D1">
      <w:pPr>
        <w:spacing w:after="0" w:line="240" w:lineRule="auto"/>
      </w:pPr>
      <w:r>
        <w:separator/>
      </w:r>
    </w:p>
  </w:footnote>
  <w:footnote w:type="continuationSeparator" w:id="0">
    <w:p w14:paraId="289DFB00" w14:textId="77777777" w:rsidR="00A80C4A" w:rsidRDefault="00A80C4A" w:rsidP="00C81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590A" w14:textId="77777777" w:rsidR="00B91BED" w:rsidRDefault="00B91BED">
    <w:pPr>
      <w:pStyle w:val="Nagwek1"/>
      <w:jc w:val="right"/>
      <w:rPr>
        <w:noProof/>
        <w:lang w:eastAsia="pl-PL"/>
      </w:rPr>
    </w:pPr>
  </w:p>
  <w:p w14:paraId="2F63B032" w14:textId="77777777" w:rsidR="00C817D1" w:rsidRDefault="00404588">
    <w:pPr>
      <w:pStyle w:val="Nagwek1"/>
      <w:jc w:val="right"/>
      <w:rPr>
        <w:rFonts w:ascii="Tahoma" w:hAnsi="Tahoma"/>
        <w:color w:val="004841"/>
        <w:sz w:val="28"/>
        <w:szCs w:val="28"/>
      </w:rPr>
    </w:pPr>
    <w:r>
      <w:rPr>
        <w:noProof/>
        <w:lang w:eastAsia="pl-PL"/>
      </w:rPr>
      <w:drawing>
        <wp:anchor distT="0" distB="0" distL="0" distR="0" simplePos="0" relativeHeight="2" behindDoc="1" locked="0" layoutInCell="0" allowOverlap="1" wp14:anchorId="15F206CA" wp14:editId="00FB1F3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1" name="WordPictureWatermark1013583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0135837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 w:hAnsi="Tahoma"/>
        <w:color w:val="004841"/>
        <w:sz w:val="28"/>
        <w:szCs w:val="28"/>
      </w:rPr>
      <w:t>Jesteśmy blisko ludzkich potrzeb</w:t>
    </w:r>
  </w:p>
  <w:p w14:paraId="1E6B46A8" w14:textId="77777777" w:rsidR="00C817D1" w:rsidRDefault="00404588">
    <w:pPr>
      <w:pStyle w:val="Nagwek1"/>
      <w:jc w:val="right"/>
      <w:rPr>
        <w:rFonts w:ascii="Tahoma" w:hAnsi="Tahoma"/>
        <w:color w:val="98989C"/>
        <w:sz w:val="28"/>
        <w:szCs w:val="28"/>
      </w:rPr>
    </w:pPr>
    <w:r>
      <w:rPr>
        <w:rFonts w:ascii="Tahoma" w:hAnsi="Tahoma"/>
        <w:color w:val="98989C"/>
        <w:sz w:val="28"/>
        <w:szCs w:val="28"/>
      </w:rPr>
      <w:t>www.bliskoserca.pl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D0771"/>
    <w:multiLevelType w:val="hybridMultilevel"/>
    <w:tmpl w:val="2B804D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146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17D1"/>
    <w:rsid w:val="00021727"/>
    <w:rsid w:val="00067826"/>
    <w:rsid w:val="000D3DBB"/>
    <w:rsid w:val="000E2E46"/>
    <w:rsid w:val="00101905"/>
    <w:rsid w:val="001429A1"/>
    <w:rsid w:val="001C3D7D"/>
    <w:rsid w:val="002A7A65"/>
    <w:rsid w:val="003203C6"/>
    <w:rsid w:val="00392077"/>
    <w:rsid w:val="003C58AE"/>
    <w:rsid w:val="00404588"/>
    <w:rsid w:val="0040521E"/>
    <w:rsid w:val="0043010B"/>
    <w:rsid w:val="00432E81"/>
    <w:rsid w:val="004B3AB9"/>
    <w:rsid w:val="00505A3A"/>
    <w:rsid w:val="00555811"/>
    <w:rsid w:val="005A4480"/>
    <w:rsid w:val="0061062D"/>
    <w:rsid w:val="00612622"/>
    <w:rsid w:val="00615594"/>
    <w:rsid w:val="0062612B"/>
    <w:rsid w:val="006E105A"/>
    <w:rsid w:val="006F1D08"/>
    <w:rsid w:val="007852C9"/>
    <w:rsid w:val="007C27EB"/>
    <w:rsid w:val="00827C20"/>
    <w:rsid w:val="009C570A"/>
    <w:rsid w:val="00A3178C"/>
    <w:rsid w:val="00A470C7"/>
    <w:rsid w:val="00A5666F"/>
    <w:rsid w:val="00A80C4A"/>
    <w:rsid w:val="00AA3794"/>
    <w:rsid w:val="00AA43C6"/>
    <w:rsid w:val="00AB2D09"/>
    <w:rsid w:val="00B91BED"/>
    <w:rsid w:val="00B951D2"/>
    <w:rsid w:val="00BA1593"/>
    <w:rsid w:val="00BC2758"/>
    <w:rsid w:val="00BE3ED9"/>
    <w:rsid w:val="00C103EC"/>
    <w:rsid w:val="00C668E9"/>
    <w:rsid w:val="00C817D1"/>
    <w:rsid w:val="00CD6F75"/>
    <w:rsid w:val="00E5611A"/>
    <w:rsid w:val="00E9166F"/>
    <w:rsid w:val="00EA6CA7"/>
    <w:rsid w:val="00EC65D1"/>
    <w:rsid w:val="00F766F1"/>
    <w:rsid w:val="00FC2EB6"/>
    <w:rsid w:val="00FF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C4AC3"/>
  <w15:docId w15:val="{43A18DE7-CD0E-774E-8F5A-88A8AC4F3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17D1"/>
    <w:pPr>
      <w:overflowPunct w:val="0"/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1"/>
    <w:qFormat/>
    <w:rsid w:val="00C817D1"/>
  </w:style>
  <w:style w:type="character" w:customStyle="1" w:styleId="StopkaZnak">
    <w:name w:val="Stopka Znak"/>
    <w:basedOn w:val="Domylnaczcionkaakapitu"/>
    <w:link w:val="Stopka1"/>
    <w:qFormat/>
    <w:rsid w:val="00C817D1"/>
  </w:style>
  <w:style w:type="paragraph" w:styleId="Nagwek">
    <w:name w:val="header"/>
    <w:basedOn w:val="Normalny"/>
    <w:next w:val="Tekstpodstawowy"/>
    <w:qFormat/>
    <w:rsid w:val="00C817D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17D1"/>
    <w:pPr>
      <w:spacing w:after="140"/>
    </w:pPr>
  </w:style>
  <w:style w:type="paragraph" w:styleId="Lista">
    <w:name w:val="List"/>
    <w:basedOn w:val="Tekstpodstawowy"/>
    <w:rsid w:val="00C817D1"/>
    <w:rPr>
      <w:rFonts w:cs="Arial"/>
    </w:rPr>
  </w:style>
  <w:style w:type="paragraph" w:customStyle="1" w:styleId="Legenda1">
    <w:name w:val="Legenda1"/>
    <w:basedOn w:val="Normalny"/>
    <w:qFormat/>
    <w:rsid w:val="00C817D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817D1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C817D1"/>
  </w:style>
  <w:style w:type="paragraph" w:customStyle="1" w:styleId="Nagwek1">
    <w:name w:val="Nagłówek1"/>
    <w:basedOn w:val="Normalny"/>
    <w:link w:val="NagwekZnak"/>
    <w:rsid w:val="00C817D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rsid w:val="00C817D1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1"/>
    <w:uiPriority w:val="99"/>
    <w:semiHidden/>
    <w:unhideWhenUsed/>
    <w:rsid w:val="00B91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B91BED"/>
  </w:style>
  <w:style w:type="paragraph" w:styleId="Akapitzlist">
    <w:name w:val="List Paragraph"/>
    <w:basedOn w:val="Normalny"/>
    <w:uiPriority w:val="34"/>
    <w:qFormat/>
    <w:rsid w:val="00B951D2"/>
    <w:pPr>
      <w:suppressAutoHyphens w:val="0"/>
      <w:overflowPunct/>
      <w:spacing w:after="160" w:line="259" w:lineRule="auto"/>
      <w:ind w:left="720"/>
      <w:contextualSpacing/>
    </w:pPr>
    <w:rPr>
      <w:rFonts w:ascii="Book Antiqua" w:eastAsiaTheme="minorHAnsi" w:hAnsi="Book Antiqua" w:cstheme="minorBidi"/>
    </w:rPr>
  </w:style>
  <w:style w:type="character" w:styleId="Hipercze">
    <w:name w:val="Hyperlink"/>
    <w:basedOn w:val="Domylnaczcionkaakapitu"/>
    <w:uiPriority w:val="99"/>
    <w:unhideWhenUsed/>
    <w:rsid w:val="00A566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najbiedniejsi.bliskoserca.pl/zloz_dar?id=solidarn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jbiedniejsi.bliskoserca.pl/zloz_dar?id=solidarny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EE78C5-14CE-BB41-A078-6D4A7C2C6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Gandecki</dc:creator>
  <cp:lastModifiedBy>Piotr Stachurski</cp:lastModifiedBy>
  <cp:revision>9</cp:revision>
  <cp:lastPrinted>2024-11-27T10:22:00Z</cp:lastPrinted>
  <dcterms:created xsi:type="dcterms:W3CDTF">2024-11-27T10:22:00Z</dcterms:created>
  <dcterms:modified xsi:type="dcterms:W3CDTF">2025-11-24T08:25:00Z</dcterms:modified>
  <dc:language>pl-PL</dc:language>
</cp:coreProperties>
</file>