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569D" w:rsidR="001909C8" w:rsidP="0ED81C80" w:rsidRDefault="5B238897" w14:paraId="4232E5FD" w14:textId="38DCDE9F">
      <w:pPr>
        <w:pStyle w:val="Normalny"/>
        <w:spacing w:before="240" w:after="240" w:line="360" w:lineRule="auto"/>
        <w:rPr>
          <w:rFonts w:ascii="Aptos" w:hAnsi="Aptos" w:eastAsia="Aptos" w:cs="Aptos"/>
          <w:b w:val="1"/>
          <w:bCs w:val="1"/>
          <w:color w:val="000000" w:themeColor="text1"/>
          <w:sz w:val="32"/>
          <w:szCs w:val="32"/>
        </w:rPr>
      </w:pPr>
      <w:r w:rsidRPr="0ED81C80" w:rsidR="37BFBA6A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</w:rPr>
        <w:t>Drodzy Bracia i Siostry</w:t>
      </w:r>
      <w:r w:rsidRPr="0ED81C80" w:rsidR="26574BC3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</w:rPr>
        <w:t>!</w:t>
      </w:r>
    </w:p>
    <w:p w:rsidR="001909C8" w:rsidP="5FF360C3" w:rsidRDefault="5B238897" w14:paraId="76522BBB" w14:textId="0877B3D6">
      <w:pPr>
        <w:spacing w:before="120" w:after="120" w:line="240" w:lineRule="auto"/>
        <w:contextualSpacing w:val="1"/>
        <w:rPr>
          <w:rFonts w:ascii="Aptos" w:hAnsi="Aptos" w:eastAsia="Aptos" w:cs="Aptos"/>
          <w:color w:val="000000" w:themeColor="text1" w:themeTint="FF" w:themeShade="FF"/>
        </w:rPr>
      </w:pPr>
      <w:r w:rsidRPr="5FF360C3" w:rsidR="247B2AC7">
        <w:rPr>
          <w:rFonts w:ascii="Aptos" w:hAnsi="Aptos" w:eastAsia="Aptos" w:cs="Aptos"/>
          <w:color w:val="000000" w:themeColor="text1" w:themeTint="FF" w:themeShade="FF"/>
        </w:rPr>
        <w:t>Najmocniej</w:t>
      </w:r>
      <w:r w:rsidRPr="5FF360C3" w:rsidR="247B2AC7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FF360C3" w:rsidR="48527019">
        <w:rPr>
          <w:rFonts w:ascii="Aptos" w:hAnsi="Aptos" w:eastAsia="Aptos" w:cs="Aptos"/>
          <w:color w:val="000000" w:themeColor="text1" w:themeTint="FF" w:themeShade="FF"/>
        </w:rPr>
        <w:t>przepr</w:t>
      </w:r>
      <w:r w:rsidRPr="5FF360C3" w:rsidR="16935AB8">
        <w:rPr>
          <w:rFonts w:ascii="Aptos" w:hAnsi="Aptos" w:eastAsia="Aptos" w:cs="Aptos"/>
          <w:color w:val="000000" w:themeColor="text1" w:themeTint="FF" w:themeShade="FF"/>
        </w:rPr>
        <w:t>aszamy</w:t>
      </w:r>
      <w:r w:rsidRPr="5FF360C3" w:rsidR="48527019">
        <w:rPr>
          <w:rFonts w:ascii="Aptos" w:hAnsi="Aptos" w:eastAsia="Aptos" w:cs="Aptos"/>
          <w:color w:val="000000" w:themeColor="text1" w:themeTint="FF" w:themeShade="FF"/>
        </w:rPr>
        <w:t xml:space="preserve"> za powstałe zamieszanie związane z kosztami wysyłki </w:t>
      </w:r>
    </w:p>
    <w:p w:rsidR="001909C8" w:rsidP="5FF360C3" w:rsidRDefault="5B238897" w14:paraId="47B2A88B" w14:textId="1497E977">
      <w:pPr>
        <w:spacing w:before="120" w:after="120" w:line="240" w:lineRule="auto"/>
        <w:contextualSpacing w:val="1"/>
        <w:rPr>
          <w:rFonts w:ascii="Aptos" w:hAnsi="Aptos" w:eastAsia="Aptos" w:cs="Aptos"/>
          <w:color w:val="000000" w:themeColor="text1"/>
        </w:rPr>
      </w:pPr>
      <w:r w:rsidRPr="5FF360C3" w:rsidR="48527019">
        <w:rPr>
          <w:rFonts w:ascii="Aptos" w:hAnsi="Aptos" w:eastAsia="Aptos" w:cs="Aptos"/>
          <w:color w:val="000000" w:themeColor="text1" w:themeTint="FF" w:themeShade="FF"/>
        </w:rPr>
        <w:t>Lekcji Biblijnych.</w:t>
      </w:r>
    </w:p>
    <w:p w:rsidR="5FF360C3" w:rsidP="5FF360C3" w:rsidRDefault="5FF360C3" w14:paraId="2F86F3AD" w14:textId="6C87ECD6">
      <w:pPr>
        <w:spacing w:before="120" w:after="120" w:line="240" w:lineRule="auto"/>
        <w:contextualSpacing w:val="1"/>
        <w:rPr>
          <w:rFonts w:ascii="Aptos" w:hAnsi="Aptos" w:eastAsia="Aptos" w:cs="Aptos"/>
          <w:color w:val="000000" w:themeColor="text1" w:themeTint="FF" w:themeShade="FF"/>
        </w:rPr>
      </w:pPr>
    </w:p>
    <w:p w:rsidR="001909C8" w:rsidP="5FF360C3" w:rsidRDefault="5B238897" w14:paraId="35CFC59B" w14:textId="3DA4984D">
      <w:pPr>
        <w:pStyle w:val="Normalny"/>
        <w:spacing w:before="120" w:after="120" w:line="240" w:lineRule="auto"/>
        <w:rPr>
          <w:rFonts w:ascii="Aptos" w:hAnsi="Aptos" w:eastAsia="Aptos" w:cs="Aptos"/>
          <w:color w:val="000000" w:themeColor="text1"/>
        </w:rPr>
      </w:pPr>
      <w:r w:rsidRPr="5FF360C3" w:rsidR="0398EA20">
        <w:rPr>
          <w:rFonts w:ascii="Aptos" w:hAnsi="Aptos" w:eastAsia="Aptos" w:cs="Aptos"/>
          <w:color w:val="000000" w:themeColor="text1" w:themeTint="FF" w:themeShade="FF"/>
        </w:rPr>
        <w:t>W poprzednim informatorze podaliśmy koszt wysyłki w wysokości 24 zł za zamówienie roczne, jednak przy większej liczbie egzemplarzy (wysyłka zbiorcza) faktyczny koszt okazał się niższy. W związku z tym przygotowaliśmy przeliczenie dostosowane do waszych potrzeb oraz możliwość wprowadzenie korekty faktury, tak, aby rozliczenie było zgodne z rzeczywistymi kosztami.</w:t>
      </w:r>
    </w:p>
    <w:p w:rsidR="001909C8" w:rsidP="5FF360C3" w:rsidRDefault="5B238897" w14:paraId="517887A9" w14:textId="340BD525">
      <w:pPr>
        <w:pStyle w:val="Normalny"/>
        <w:spacing w:before="120" w:after="120" w:line="240" w:lineRule="auto"/>
        <w:rPr>
          <w:rFonts w:ascii="Aptos" w:hAnsi="Aptos" w:eastAsia="Aptos" w:cs="Aptos"/>
          <w:color w:val="000000" w:themeColor="text1"/>
        </w:rPr>
      </w:pPr>
      <w:r w:rsidRPr="5FF360C3" w:rsidR="48527019">
        <w:rPr>
          <w:rFonts w:ascii="Aptos" w:hAnsi="Aptos" w:eastAsia="Aptos" w:cs="Aptos"/>
          <w:color w:val="000000" w:themeColor="text1" w:themeTint="FF" w:themeShade="FF"/>
        </w:rPr>
        <w:t>Powstała nadwyżka z tytułu nadpłat</w:t>
      </w:r>
      <w:r w:rsidRPr="5FF360C3" w:rsidR="0C1B3508">
        <w:rPr>
          <w:rFonts w:ascii="Aptos" w:hAnsi="Aptos" w:eastAsia="Aptos" w:cs="Aptos"/>
          <w:color w:val="000000" w:themeColor="text1" w:themeTint="FF" w:themeShade="FF"/>
        </w:rPr>
        <w:t xml:space="preserve">y, wynikła z kosztów </w:t>
      </w:r>
      <w:r w:rsidRPr="5FF360C3" w:rsidR="0C1B3508">
        <w:rPr>
          <w:rFonts w:ascii="Aptos" w:hAnsi="Aptos" w:eastAsia="Aptos" w:cs="Aptos"/>
          <w:color w:val="000000" w:themeColor="text1" w:themeTint="FF" w:themeShade="FF"/>
        </w:rPr>
        <w:t>przesyłki, może</w:t>
      </w:r>
      <w:r w:rsidRPr="5FF360C3" w:rsidR="0C1B3508">
        <w:rPr>
          <w:rFonts w:ascii="Aptos" w:hAnsi="Aptos" w:eastAsia="Aptos" w:cs="Aptos"/>
          <w:color w:val="000000" w:themeColor="text1" w:themeTint="FF" w:themeShade="FF"/>
        </w:rPr>
        <w:t xml:space="preserve"> zostać:</w:t>
      </w:r>
    </w:p>
    <w:p w:rsidR="001909C8" w:rsidP="0057676E" w:rsidRDefault="5B238897" w14:paraId="767F9AC5" w14:textId="01756EA3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Aptos" w:hAnsi="Aptos" w:eastAsia="Aptos" w:cs="Aptos"/>
          <w:color w:val="000000" w:themeColor="text1"/>
        </w:rPr>
      </w:pPr>
      <w:r w:rsidRPr="79191685">
        <w:rPr>
          <w:rFonts w:ascii="Aptos" w:hAnsi="Aptos" w:eastAsia="Aptos" w:cs="Aptos"/>
          <w:color w:val="000000" w:themeColor="text1"/>
        </w:rPr>
        <w:t>zaliczona na poczet przyszłych zamówień,</w:t>
      </w:r>
    </w:p>
    <w:p w:rsidR="001909C8" w:rsidP="0057676E" w:rsidRDefault="5B238897" w14:paraId="649FCB67" w14:textId="413F5362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Aptos" w:hAnsi="Aptos" w:eastAsia="Aptos" w:cs="Aptos"/>
          <w:color w:val="000000" w:themeColor="text1"/>
        </w:rPr>
      </w:pPr>
      <w:r w:rsidRPr="0ED81C80" w:rsidR="37BFBA6A">
        <w:rPr>
          <w:rFonts w:ascii="Aptos" w:hAnsi="Aptos" w:eastAsia="Aptos" w:cs="Aptos"/>
          <w:color w:val="000000" w:themeColor="text1" w:themeTint="FF" w:themeShade="FF"/>
        </w:rPr>
        <w:t>zwrócona na wskazane konto bankowe.</w:t>
      </w:r>
    </w:p>
    <w:p w:rsidR="0ED81C80" w:rsidP="0ED81C80" w:rsidRDefault="0ED81C80" w14:paraId="674CA8F3" w14:textId="1B55857F">
      <w:pPr>
        <w:pStyle w:val="Akapitzlist"/>
        <w:spacing w:before="120" w:after="120" w:line="240" w:lineRule="auto"/>
        <w:ind w:left="720"/>
        <w:rPr>
          <w:rFonts w:ascii="Aptos" w:hAnsi="Aptos" w:eastAsia="Aptos" w:cs="Aptos"/>
          <w:color w:val="000000" w:themeColor="text1" w:themeTint="FF" w:themeShade="FF"/>
        </w:rPr>
      </w:pPr>
    </w:p>
    <w:p w:rsidR="001909C8" w:rsidP="0057676E" w:rsidRDefault="5B238897" w14:paraId="59619F99" w14:textId="013D94DA">
      <w:pPr>
        <w:spacing w:before="120" w:after="120" w:line="240" w:lineRule="auto"/>
        <w:rPr>
          <w:rFonts w:ascii="Aptos" w:hAnsi="Aptos" w:eastAsia="Aptos" w:cs="Aptos"/>
          <w:color w:val="000000" w:themeColor="text1"/>
        </w:rPr>
      </w:pPr>
      <w:r w:rsidRPr="79191685">
        <w:rPr>
          <w:rFonts w:ascii="Aptos" w:hAnsi="Aptos" w:eastAsia="Aptos" w:cs="Aptos"/>
          <w:color w:val="000000" w:themeColor="text1"/>
        </w:rPr>
        <w:t>Prosimy o informację, które rozwiązanie zostanie przez Was wybrane.</w:t>
      </w:r>
    </w:p>
    <w:p w:rsidR="0057676E" w:rsidP="0057676E" w:rsidRDefault="0057676E" w14:paraId="248BF56A" w14:textId="1142362D">
      <w:pPr>
        <w:spacing w:before="120" w:after="120" w:line="240" w:lineRule="auto"/>
        <w:rPr>
          <w:rFonts w:ascii="Aptos" w:hAnsi="Aptos" w:eastAsia="Aptos" w:cs="Aptos"/>
          <w:color w:val="000000" w:themeColor="text1"/>
        </w:rPr>
      </w:pPr>
      <w:r w:rsidRPr="5FF360C3" w:rsidR="0398EA20">
        <w:rPr>
          <w:rFonts w:ascii="Aptos" w:hAnsi="Aptos" w:eastAsia="Aptos" w:cs="Aptos"/>
          <w:color w:val="000000" w:themeColor="text1" w:themeTint="FF" w:themeShade="FF"/>
        </w:rPr>
        <w:t>Jeszcze raz przepraszamy za niedogodności i dziękujemy za wyrozumiałość.</w:t>
      </w:r>
    </w:p>
    <w:p w:rsidR="001909C8" w:rsidP="0057676E" w:rsidRDefault="5B238897" w14:paraId="31488A1C" w14:textId="7E9459B6">
      <w:pPr>
        <w:spacing w:before="120" w:after="120" w:line="240" w:lineRule="auto"/>
        <w:rPr>
          <w:rFonts w:ascii="Aptos" w:hAnsi="Aptos" w:eastAsia="Aptos" w:cs="Aptos"/>
          <w:color w:val="000000" w:themeColor="text1"/>
        </w:rPr>
      </w:pPr>
      <w:r w:rsidRPr="5FF360C3" w:rsidR="48527019">
        <w:rPr>
          <w:rFonts w:ascii="Aptos" w:hAnsi="Aptos" w:eastAsia="Aptos" w:cs="Aptos"/>
          <w:color w:val="000000" w:themeColor="text1" w:themeTint="FF" w:themeShade="FF"/>
        </w:rPr>
        <w:t xml:space="preserve">Poniżej </w:t>
      </w:r>
      <w:r w:rsidRPr="5FF360C3" w:rsidR="0DC7009C">
        <w:rPr>
          <w:rFonts w:ascii="Aptos" w:hAnsi="Aptos" w:eastAsia="Aptos" w:cs="Aptos"/>
          <w:color w:val="000000" w:themeColor="text1" w:themeTint="FF" w:themeShade="FF"/>
        </w:rPr>
        <w:t>przypominamy,</w:t>
      </w:r>
      <w:r w:rsidRPr="5FF360C3" w:rsidR="7D529CD3">
        <w:rPr>
          <w:rFonts w:ascii="Aptos" w:hAnsi="Aptos" w:eastAsia="Aptos" w:cs="Aptos"/>
          <w:color w:val="000000" w:themeColor="text1" w:themeTint="FF" w:themeShade="FF"/>
        </w:rPr>
        <w:t xml:space="preserve"> że cena </w:t>
      </w:r>
      <w:r w:rsidRPr="5FF360C3" w:rsidR="43F9D6D8">
        <w:rPr>
          <w:rFonts w:ascii="Aptos" w:hAnsi="Aptos" w:eastAsia="Aptos" w:cs="Aptos"/>
          <w:color w:val="000000" w:themeColor="text1" w:themeTint="FF" w:themeShade="FF"/>
        </w:rPr>
        <w:t>egzemplarza</w:t>
      </w:r>
      <w:r w:rsidRPr="5FF360C3" w:rsidR="7D529CD3">
        <w:rPr>
          <w:rFonts w:ascii="Aptos" w:hAnsi="Aptos" w:eastAsia="Aptos" w:cs="Aptos"/>
          <w:color w:val="000000" w:themeColor="text1" w:themeTint="FF" w:themeShade="FF"/>
        </w:rPr>
        <w:t xml:space="preserve"> lekcji biblijnej to 20 zł</w:t>
      </w:r>
      <w:r w:rsidRPr="5FF360C3" w:rsidR="7C433BF0">
        <w:rPr>
          <w:rFonts w:ascii="Aptos" w:hAnsi="Aptos" w:eastAsia="Aptos" w:cs="Aptos"/>
          <w:color w:val="000000" w:themeColor="text1" w:themeTint="FF" w:themeShade="FF"/>
        </w:rPr>
        <w:t xml:space="preserve">, a aktualne </w:t>
      </w:r>
      <w:r w:rsidRPr="5FF360C3" w:rsidR="48527019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wysyłki </w:t>
      </w:r>
      <w:r w:rsidRPr="5FF360C3" w:rsidR="48527019">
        <w:rPr>
          <w:rFonts w:ascii="Aptos" w:hAnsi="Aptos" w:eastAsia="Aptos" w:cs="Aptos"/>
          <w:color w:val="000000" w:themeColor="text1" w:themeTint="FF" w:themeShade="FF"/>
        </w:rPr>
        <w:t xml:space="preserve">w zależności </w:t>
      </w:r>
      <w:r w:rsidRPr="5FF360C3" w:rsidR="4D55E2A9">
        <w:rPr>
          <w:rFonts w:ascii="Aptos" w:hAnsi="Aptos" w:eastAsia="Aptos" w:cs="Aptos"/>
          <w:color w:val="000000" w:themeColor="text1" w:themeTint="FF" w:themeShade="FF"/>
        </w:rPr>
        <w:t xml:space="preserve">od wyboru i </w:t>
      </w:r>
      <w:r w:rsidRPr="5FF360C3" w:rsidR="48527019">
        <w:rPr>
          <w:rFonts w:ascii="Aptos" w:hAnsi="Aptos" w:eastAsia="Aptos" w:cs="Aptos"/>
          <w:color w:val="000000" w:themeColor="text1" w:themeTint="FF" w:themeShade="FF"/>
        </w:rPr>
        <w:t>liczby zamawianych egzemplarzy</w:t>
      </w:r>
      <w:r w:rsidRPr="5FF360C3" w:rsidR="5F6222B7">
        <w:rPr>
          <w:rFonts w:ascii="Aptos" w:hAnsi="Aptos" w:eastAsia="Aptos" w:cs="Aptos"/>
          <w:color w:val="000000" w:themeColor="text1" w:themeTint="FF" w:themeShade="FF"/>
        </w:rPr>
        <w:t xml:space="preserve"> wynoszą</w:t>
      </w:r>
      <w:r w:rsidRPr="5FF360C3" w:rsidR="48527019">
        <w:rPr>
          <w:rFonts w:ascii="Aptos" w:hAnsi="Aptos" w:eastAsia="Aptos" w:cs="Aptos"/>
          <w:color w:val="000000" w:themeColor="text1" w:themeTint="FF" w:themeShade="FF"/>
        </w:rPr>
        <w:t>:</w:t>
      </w:r>
    </w:p>
    <w:p w:rsidRPr="00DA4657" w:rsidR="007F738C" w:rsidP="5FF360C3" w:rsidRDefault="007F738C" w14:paraId="3EE12015" w14:textId="3AD7D501">
      <w:pPr>
        <w:spacing w:before="120" w:after="120" w:line="240" w:lineRule="auto"/>
        <w:rPr>
          <w:rFonts w:ascii="Aptos" w:hAnsi="Aptos" w:eastAsia="Aptos" w:cs="Aptos"/>
          <w:color w:val="000000" w:themeColor="text1" w:themeTint="FF" w:themeShade="FF"/>
        </w:rPr>
      </w:pPr>
    </w:p>
    <w:tbl>
      <w:tblPr>
        <w:tblStyle w:val="TableGridLight"/>
        <w:bidiVisual w:val="0"/>
        <w:tblW w:w="0" w:type="auto"/>
        <w:tblLook w:val="06A0" w:firstRow="1" w:lastRow="0" w:firstColumn="1" w:lastColumn="0" w:noHBand="1" w:noVBand="1"/>
      </w:tblPr>
      <w:tblGrid>
        <w:gridCol w:w="1980"/>
        <w:gridCol w:w="1581"/>
        <w:gridCol w:w="1320"/>
        <w:gridCol w:w="1560"/>
        <w:gridCol w:w="1898"/>
      </w:tblGrid>
      <w:tr w:rsidR="5FF360C3" w:rsidTr="5FF360C3" w14:paraId="32732A7C">
        <w:trPr>
          <w:trHeight w:val="300"/>
        </w:trPr>
        <w:tc>
          <w:tcPr>
            <w:tcW w:w="1980" w:type="dxa"/>
            <w:tcMar/>
          </w:tcPr>
          <w:p w:rsidR="5FF360C3" w:rsidP="5FF360C3" w:rsidRDefault="5FF360C3" w14:paraId="46C4C064" w14:textId="2E5CFB88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Liczba egzemplarzy</w:t>
            </w: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  <w:tcMar/>
          </w:tcPr>
          <w:p w:rsidR="5FF360C3" w:rsidP="5FF360C3" w:rsidRDefault="5FF360C3" w14:paraId="74F9F7C4" w14:textId="226B649E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Koszt Lekcji Biblijnych</w:t>
            </w:r>
          </w:p>
          <w:p w:rsidR="5FF360C3" w:rsidP="5FF360C3" w:rsidRDefault="5FF360C3" w14:paraId="73E3A205" w14:textId="41E8F938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(rocznie)</w:t>
            </w: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Mar/>
          </w:tcPr>
          <w:p w:rsidR="5FF360C3" w:rsidP="5FF360C3" w:rsidRDefault="5FF360C3" w14:paraId="07B4011C" w14:textId="4DD1387D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Koszt przesyłki (rocznie)</w:t>
            </w: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Mar/>
          </w:tcPr>
          <w:p w:rsidR="5FF360C3" w:rsidP="5FF360C3" w:rsidRDefault="5FF360C3" w14:paraId="18BD56AA" w14:textId="366A9EAC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Koszt Lekcji Biblijnych (półrocznie)</w:t>
            </w: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Mar/>
          </w:tcPr>
          <w:p w:rsidR="5FF360C3" w:rsidP="5FF360C3" w:rsidRDefault="5FF360C3" w14:paraId="2F4B9E19" w14:textId="7C5FC14A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Koszt przesyłki (półrocznie)</w:t>
            </w: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5FF360C3" w:rsidTr="5FF360C3" w14:paraId="7D2CEDDF">
        <w:trPr>
          <w:trHeight w:val="300"/>
        </w:trPr>
        <w:tc>
          <w:tcPr>
            <w:tcW w:w="1980" w:type="dxa"/>
            <w:tcMar/>
          </w:tcPr>
          <w:p w:rsidR="5FF360C3" w:rsidP="5FF360C3" w:rsidRDefault="5FF360C3" w14:paraId="1080CB18" w14:textId="146390A2">
            <w:pPr>
              <w:spacing w:before="0" w:beforeAutospacing="off" w:after="0" w:afterAutospacing="off"/>
              <w:jc w:val="left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1 – 25 egzemplarzy </w:t>
            </w:r>
          </w:p>
        </w:tc>
        <w:tc>
          <w:tcPr>
            <w:tcW w:w="1581" w:type="dxa"/>
            <w:tcMar/>
          </w:tcPr>
          <w:p w:rsidR="5FF360C3" w:rsidP="5FF360C3" w:rsidRDefault="5FF360C3" w14:paraId="1726BC7C" w14:textId="0C47D395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80 zł </w:t>
            </w:r>
          </w:p>
        </w:tc>
        <w:tc>
          <w:tcPr>
            <w:tcW w:w="1320" w:type="dxa"/>
            <w:tcMar/>
          </w:tcPr>
          <w:p w:rsidR="5FF360C3" w:rsidP="5FF360C3" w:rsidRDefault="5FF360C3" w14:paraId="35B55224" w14:textId="1CCB980D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70 zł </w:t>
            </w:r>
          </w:p>
        </w:tc>
        <w:tc>
          <w:tcPr>
            <w:tcW w:w="1560" w:type="dxa"/>
            <w:tcMar/>
          </w:tcPr>
          <w:p w:rsidR="5FF360C3" w:rsidP="5FF360C3" w:rsidRDefault="5FF360C3" w14:paraId="0D6C6A64" w14:textId="389D8A90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40 zł </w:t>
            </w:r>
          </w:p>
        </w:tc>
        <w:tc>
          <w:tcPr>
            <w:tcW w:w="1898" w:type="dxa"/>
            <w:tcMar/>
          </w:tcPr>
          <w:p w:rsidR="5FF360C3" w:rsidP="5FF360C3" w:rsidRDefault="5FF360C3" w14:paraId="4637025D" w14:textId="7F75C9A6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35 zł </w:t>
            </w:r>
          </w:p>
        </w:tc>
      </w:tr>
      <w:tr w:rsidR="5FF360C3" w:rsidTr="5FF360C3" w14:paraId="13C340BA">
        <w:trPr>
          <w:trHeight w:val="300"/>
        </w:trPr>
        <w:tc>
          <w:tcPr>
            <w:tcW w:w="1980" w:type="dxa"/>
            <w:tcMar/>
          </w:tcPr>
          <w:p w:rsidR="5FF360C3" w:rsidP="5FF360C3" w:rsidRDefault="5FF360C3" w14:paraId="7C648D25" w14:textId="26268C9C">
            <w:pPr>
              <w:spacing w:before="0" w:beforeAutospacing="off" w:after="0" w:afterAutospacing="off"/>
              <w:jc w:val="left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26 – 50 egzemplarzy </w:t>
            </w:r>
          </w:p>
        </w:tc>
        <w:tc>
          <w:tcPr>
            <w:tcW w:w="1581" w:type="dxa"/>
            <w:tcMar/>
          </w:tcPr>
          <w:p w:rsidR="5FF360C3" w:rsidP="5FF360C3" w:rsidRDefault="5FF360C3" w14:paraId="76C6A71E" w14:textId="5C981B58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80 zł </w:t>
            </w:r>
          </w:p>
        </w:tc>
        <w:tc>
          <w:tcPr>
            <w:tcW w:w="1320" w:type="dxa"/>
            <w:tcMar/>
          </w:tcPr>
          <w:p w:rsidR="5FF360C3" w:rsidP="5FF360C3" w:rsidRDefault="5FF360C3" w14:paraId="0144F783" w14:textId="51006120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80 zł </w:t>
            </w:r>
          </w:p>
        </w:tc>
        <w:tc>
          <w:tcPr>
            <w:tcW w:w="1560" w:type="dxa"/>
            <w:tcMar/>
          </w:tcPr>
          <w:p w:rsidR="5FF360C3" w:rsidP="5FF360C3" w:rsidRDefault="5FF360C3" w14:paraId="2655DBAA" w14:textId="4D62DE2D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40zł </w:t>
            </w:r>
          </w:p>
        </w:tc>
        <w:tc>
          <w:tcPr>
            <w:tcW w:w="1898" w:type="dxa"/>
            <w:tcMar/>
          </w:tcPr>
          <w:p w:rsidR="5FF360C3" w:rsidP="5FF360C3" w:rsidRDefault="5FF360C3" w14:paraId="28C6325B" w14:textId="71C4A034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40 zł </w:t>
            </w:r>
          </w:p>
        </w:tc>
      </w:tr>
      <w:tr w:rsidR="5FF360C3" w:rsidTr="5FF360C3" w14:paraId="11835BFF">
        <w:trPr>
          <w:trHeight w:val="300"/>
        </w:trPr>
        <w:tc>
          <w:tcPr>
            <w:tcW w:w="1980" w:type="dxa"/>
            <w:tcMar/>
          </w:tcPr>
          <w:p w:rsidR="5FF360C3" w:rsidP="5FF360C3" w:rsidRDefault="5FF360C3" w14:paraId="14ED4165" w14:textId="4558F51B">
            <w:pPr>
              <w:spacing w:before="0" w:beforeAutospacing="off" w:after="0" w:afterAutospacing="off"/>
              <w:jc w:val="left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51 – 90 egzemplarzy </w:t>
            </w:r>
          </w:p>
        </w:tc>
        <w:tc>
          <w:tcPr>
            <w:tcW w:w="1581" w:type="dxa"/>
            <w:tcMar/>
          </w:tcPr>
          <w:p w:rsidR="5FF360C3" w:rsidP="5FF360C3" w:rsidRDefault="5FF360C3" w14:paraId="7F0BEAFC" w14:textId="2A358E0A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80 </w:t>
            </w: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z</w:t>
            </w:r>
            <w:r w:rsidRPr="5FF360C3" w:rsidR="73477ED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ł</w:t>
            </w: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Mar/>
          </w:tcPr>
          <w:p w:rsidR="5FF360C3" w:rsidP="5FF360C3" w:rsidRDefault="5FF360C3" w14:paraId="6734B9A5" w14:textId="7FD59CB3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110 zł </w:t>
            </w:r>
          </w:p>
        </w:tc>
        <w:tc>
          <w:tcPr>
            <w:tcW w:w="1560" w:type="dxa"/>
            <w:tcMar/>
          </w:tcPr>
          <w:p w:rsidR="5FF360C3" w:rsidP="5FF360C3" w:rsidRDefault="5FF360C3" w14:paraId="678A52FC" w14:textId="0A4C8763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40 zł </w:t>
            </w:r>
          </w:p>
        </w:tc>
        <w:tc>
          <w:tcPr>
            <w:tcW w:w="1898" w:type="dxa"/>
            <w:tcMar/>
          </w:tcPr>
          <w:p w:rsidR="5FF360C3" w:rsidP="5FF360C3" w:rsidRDefault="5FF360C3" w14:paraId="74C25DC8" w14:textId="116F57C0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55zł </w:t>
            </w:r>
          </w:p>
        </w:tc>
      </w:tr>
      <w:tr w:rsidR="5FF360C3" w:rsidTr="5FF360C3" w14:paraId="5D79C8BE">
        <w:trPr>
          <w:trHeight w:val="300"/>
        </w:trPr>
        <w:tc>
          <w:tcPr>
            <w:tcW w:w="1980" w:type="dxa"/>
            <w:tcMar/>
          </w:tcPr>
          <w:p w:rsidR="5FF360C3" w:rsidP="5FF360C3" w:rsidRDefault="5FF360C3" w14:paraId="1E20A160" w14:textId="4BDB993A">
            <w:pPr>
              <w:spacing w:before="0" w:beforeAutospacing="off" w:after="0" w:afterAutospacing="off"/>
              <w:jc w:val="left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91 – 150 egzemplarzy </w:t>
            </w:r>
          </w:p>
        </w:tc>
        <w:tc>
          <w:tcPr>
            <w:tcW w:w="1581" w:type="dxa"/>
            <w:tcMar/>
          </w:tcPr>
          <w:p w:rsidR="5FF360C3" w:rsidP="5FF360C3" w:rsidRDefault="5FF360C3" w14:paraId="236FDFC1" w14:textId="35CCD267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80 zł </w:t>
            </w:r>
          </w:p>
        </w:tc>
        <w:tc>
          <w:tcPr>
            <w:tcW w:w="1320" w:type="dxa"/>
            <w:tcMar/>
          </w:tcPr>
          <w:p w:rsidR="5FF360C3" w:rsidP="5FF360C3" w:rsidRDefault="5FF360C3" w14:paraId="54C39CDE" w14:textId="7F3BE1EA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128 zł </w:t>
            </w:r>
          </w:p>
        </w:tc>
        <w:tc>
          <w:tcPr>
            <w:tcW w:w="1560" w:type="dxa"/>
            <w:tcMar/>
          </w:tcPr>
          <w:p w:rsidR="5FF360C3" w:rsidP="5FF360C3" w:rsidRDefault="5FF360C3" w14:paraId="5917E61F" w14:textId="5267093C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40 zł </w:t>
            </w:r>
          </w:p>
        </w:tc>
        <w:tc>
          <w:tcPr>
            <w:tcW w:w="1898" w:type="dxa"/>
            <w:tcMar/>
          </w:tcPr>
          <w:p w:rsidR="5FF360C3" w:rsidP="5FF360C3" w:rsidRDefault="5FF360C3" w14:paraId="029704CA" w14:textId="29A1B055">
            <w:pPr>
              <w:spacing w:before="0" w:beforeAutospacing="off" w:after="0" w:afterAutospacing="off"/>
              <w:jc w:val="center"/>
            </w:pPr>
            <w:r w:rsidRPr="5FF360C3" w:rsidR="5FF360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64 zł </w:t>
            </w:r>
          </w:p>
        </w:tc>
      </w:tr>
    </w:tbl>
    <w:p w:rsidRPr="00DA4657" w:rsidR="007F738C" w:rsidP="5FF360C3" w:rsidRDefault="007F738C" w14:paraId="74842FF2" w14:textId="4BFD2740">
      <w:pPr>
        <w:pStyle w:val="Normalny"/>
        <w:bidi w:val="0"/>
        <w:spacing w:line="276" w:lineRule="auto"/>
        <w:rPr>
          <w:rFonts w:ascii="Aptos" w:hAnsi="Aptos" w:eastAsia="Aptos" w:cs="Aptos"/>
          <w:color w:val="000000" w:themeColor="text1" w:themeTint="FF" w:themeShade="FF"/>
        </w:rPr>
      </w:pPr>
    </w:p>
    <w:p w:rsidRPr="00DA4657" w:rsidR="007F738C" w:rsidP="5FF360C3" w:rsidRDefault="007F738C" w14:paraId="686E65F0" w14:textId="788094C6">
      <w:pPr>
        <w:pStyle w:val="Normalny"/>
        <w:bidi w:val="0"/>
        <w:spacing w:line="276" w:lineRule="auto"/>
        <w:rPr>
          <w:rFonts w:eastAsia="Helvetica" w:cs="Helvetica"/>
          <w:color w:val="000000" w:themeColor="text1" w:themeTint="FF" w:themeShade="FF"/>
        </w:rPr>
      </w:pPr>
      <w:r w:rsidRPr="5FF360C3" w:rsidR="48527019">
        <w:rPr>
          <w:rFonts w:ascii="Aptos" w:hAnsi="Aptos" w:eastAsia="Aptos" w:cs="Aptos"/>
          <w:color w:val="000000" w:themeColor="text1" w:themeTint="FF" w:themeShade="FF"/>
        </w:rPr>
        <w:t xml:space="preserve">Z </w:t>
      </w:r>
      <w:r w:rsidRPr="5FF360C3" w:rsidR="78DEC824">
        <w:rPr>
          <w:rFonts w:ascii="Aptos" w:hAnsi="Aptos" w:eastAsia="Aptos" w:cs="Aptos"/>
          <w:color w:val="000000" w:themeColor="text1" w:themeTint="FF" w:themeShade="FF"/>
        </w:rPr>
        <w:t xml:space="preserve">braterskim </w:t>
      </w:r>
      <w:r w:rsidRPr="5FF360C3" w:rsidR="48527019">
        <w:rPr>
          <w:rFonts w:ascii="Aptos" w:hAnsi="Aptos" w:eastAsia="Aptos" w:cs="Aptos"/>
          <w:color w:val="000000" w:themeColor="text1" w:themeTint="FF" w:themeShade="FF"/>
        </w:rPr>
        <w:t>pozdrowieniem</w:t>
      </w:r>
      <w:r>
        <w:br/>
      </w:r>
      <w:r w:rsidRPr="5FF360C3" w:rsidR="5A796C5F">
        <w:rPr>
          <w:rFonts w:eastAsia="Helvetica" w:cs="Helvetica"/>
          <w:color w:val="000000" w:themeColor="text1" w:themeTint="FF" w:themeShade="FF"/>
        </w:rPr>
        <w:t>Specjalista ds. promocji i sprzedaży – Jowita Nadolska</w:t>
      </w:r>
    </w:p>
    <w:sectPr w:rsidRPr="00DA4657" w:rsidR="007F738C" w:rsidSect="0002458C">
      <w:headerReference w:type="default" r:id="rId7"/>
      <w:footerReference w:type="even" r:id="rId8"/>
      <w:footerReference w:type="default" r:id="rId9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E50" w:rsidRDefault="00783E50" w14:paraId="764261E1" w14:textId="77777777">
      <w:pPr>
        <w:spacing w:after="0" w:line="240" w:lineRule="auto"/>
      </w:pPr>
      <w:r>
        <w:separator/>
      </w:r>
    </w:p>
  </w:endnote>
  <w:endnote w:type="continuationSeparator" w:id="0">
    <w:p w:rsidR="00783E50" w:rsidRDefault="00783E50" w14:paraId="239044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vent Sans Beta">
    <w:panose1 w:val="020B0604020202020204"/>
    <w:charset w:val="00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549331547"/>
      <w:docPartObj>
        <w:docPartGallery w:val="Page Numbers (Bottom of Page)"/>
        <w:docPartUnique/>
      </w:docPartObj>
    </w:sdtPr>
    <w:sdtContent>
      <w:p w:rsidR="00D05D61" w:rsidP="009330A7" w:rsidRDefault="00D05D61" w14:paraId="004787B3" w14:textId="15425E67">
        <w:pPr>
          <w:pStyle w:val="Stopka"/>
          <w:framePr w:wrap="none" w:hAnchor="margin" w:vAnchor="text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  <w:sdtEndPr>
      <w:rPr>
        <w:rStyle w:val="Numerstrony"/>
      </w:rPr>
    </w:sdtEndPr>
  </w:sdt>
  <w:p w:rsidR="00D05D61" w:rsidRDefault="00D05D61" w14:paraId="46D1F8ED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76E" w:rsidP="0057676E" w:rsidRDefault="003D23CD" w14:paraId="34A94320" w14:textId="387D2038">
    <w:pPr>
      <w:pStyle w:val="Stopka"/>
      <w:jc w:val="center"/>
      <w:rPr>
        <w:sz w:val="20"/>
        <w:szCs w:val="20"/>
      </w:rPr>
    </w:pPr>
    <w:proofErr w:type="spellStart"/>
    <w:r w:rsidRPr="0045569D">
      <w:rPr>
        <w:sz w:val="20"/>
        <w:szCs w:val="20"/>
      </w:rPr>
      <w:t>Hope</w:t>
    </w:r>
    <w:proofErr w:type="spellEnd"/>
    <w:r w:rsidRPr="0045569D">
      <w:rPr>
        <w:sz w:val="20"/>
        <w:szCs w:val="20"/>
      </w:rPr>
      <w:t xml:space="preserve"> Media Polska, ul. Foksal 8, 00-366 Warszawa</w:t>
    </w:r>
    <w:r w:rsidRPr="0045569D" w:rsidR="0045569D">
      <w:rPr>
        <w:sz w:val="20"/>
        <w:szCs w:val="20"/>
      </w:rPr>
      <w:t>, tel. +48 570 115 809,</w:t>
    </w:r>
  </w:p>
  <w:p w:rsidRPr="0057676E" w:rsidR="0045569D" w:rsidP="0057676E" w:rsidRDefault="0045569D" w14:paraId="14F93161" w14:textId="5800F9D4">
    <w:pPr>
      <w:pStyle w:val="Stopka"/>
      <w:jc w:val="center"/>
      <w:rPr>
        <w:sz w:val="20"/>
        <w:szCs w:val="20"/>
      </w:rPr>
    </w:pPr>
    <w:r w:rsidRPr="0045569D">
      <w:rPr>
        <w:sz w:val="20"/>
        <w:szCs w:val="20"/>
      </w:rPr>
      <w:t xml:space="preserve">e-mail: </w:t>
    </w:r>
    <w:hyperlink w:history="1" r:id="rId1">
      <w:r w:rsidRPr="0057676E">
        <w:rPr>
          <w:rStyle w:val="Hipercze"/>
          <w:color w:val="000000" w:themeColor="text1"/>
          <w:sz w:val="20"/>
          <w:szCs w:val="20"/>
        </w:rPr>
        <w:t>sklep@hopemedia.pl</w:t>
      </w:r>
    </w:hyperlink>
    <w:r w:rsidRPr="0057676E" w:rsidR="0057676E">
      <w:rPr>
        <w:color w:val="000000" w:themeColor="text1"/>
        <w:sz w:val="20"/>
        <w:szCs w:val="20"/>
      </w:rPr>
      <w:t xml:space="preserve"> </w:t>
    </w:r>
    <w:r>
      <w:rPr>
        <w:sz w:val="20"/>
        <w:szCs w:val="20"/>
      </w:rPr>
      <w:t xml:space="preserve">NIP </w:t>
    </w:r>
    <w:r w:rsidR="0057676E">
      <w:rPr>
        <w:sz w:val="20"/>
        <w:szCs w:val="20"/>
      </w:rPr>
      <w:t>5253064501, REGON 542688844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E50" w:rsidRDefault="00783E50" w14:paraId="394AE13E" w14:textId="77777777">
      <w:pPr>
        <w:spacing w:after="0" w:line="240" w:lineRule="auto"/>
      </w:pPr>
      <w:r>
        <w:separator/>
      </w:r>
    </w:p>
  </w:footnote>
  <w:footnote w:type="continuationSeparator" w:id="0">
    <w:p w:rsidR="00783E50" w:rsidRDefault="00783E50" w14:paraId="5D09AE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410" w:type="dxa"/>
      <w:tblInd w:w="-284" w:type="dxa"/>
      <w:tblLayout w:type="fixed"/>
      <w:tblLook w:val="06A0" w:firstRow="1" w:lastRow="0" w:firstColumn="1" w:lastColumn="0" w:noHBand="1" w:noVBand="1"/>
    </w:tblPr>
    <w:tblGrid>
      <w:gridCol w:w="5460"/>
      <w:gridCol w:w="3420"/>
      <w:gridCol w:w="1530"/>
    </w:tblGrid>
    <w:tr w:rsidR="09AF1D6B" w:rsidTr="00D05D61" w14:paraId="31D4AFAF" w14:textId="77777777">
      <w:trPr>
        <w:trHeight w:val="300"/>
      </w:trPr>
      <w:tc>
        <w:tcPr>
          <w:tcW w:w="5460" w:type="dxa"/>
        </w:tcPr>
        <w:p w:rsidR="00243778" w:rsidP="00D05D61" w:rsidRDefault="00D05D61" w14:paraId="6134E358" w14:textId="2E5BA7B9">
          <w:pPr>
            <w:spacing w:after="120" w:line="288" w:lineRule="auto"/>
            <w:ind w:left="-398"/>
            <w:rPr>
              <w:rFonts w:eastAsiaTheme="minorEastAsia"/>
            </w:rPr>
          </w:pPr>
          <w:r>
            <w:rPr>
              <w:rFonts w:eastAsiaTheme="minorEastAsia"/>
              <w:noProof/>
            </w:rPr>
            <w:drawing>
              <wp:anchor distT="0" distB="0" distL="114300" distR="114300" simplePos="0" relativeHeight="251661312" behindDoc="0" locked="0" layoutInCell="1" allowOverlap="1" wp14:anchorId="7583AE97" wp14:editId="299F3115">
                <wp:simplePos x="0" y="0"/>
                <wp:positionH relativeFrom="margin">
                  <wp:posOffset>-68580</wp:posOffset>
                </wp:positionH>
                <wp:positionV relativeFrom="margin">
                  <wp:posOffset>116115</wp:posOffset>
                </wp:positionV>
                <wp:extent cx="2034540" cy="661035"/>
                <wp:effectExtent l="0" t="0" r="0" b="0"/>
                <wp:wrapSquare wrapText="bothSides"/>
                <wp:docPr id="288353811" name="Obraz 2" descr="Obraz zawierający Grafika, Czcionka, logo, projekt graficzn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353811" name="Obraz 2" descr="Obraz zawierający Grafika, Czcionka, logo, projekt graficzny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4540" cy="661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</w:tcPr>
        <w:p w:rsidR="00243778" w:rsidP="09AF1D6B" w:rsidRDefault="00243778" w14:paraId="45029F74" w14:textId="100CE837">
          <w:pPr>
            <w:pStyle w:val="Nagwek"/>
            <w:jc w:val="center"/>
            <w:rPr>
              <w:rFonts w:eastAsiaTheme="minorEastAsia"/>
            </w:rPr>
          </w:pPr>
        </w:p>
      </w:tc>
      <w:tc>
        <w:tcPr>
          <w:tcW w:w="1530" w:type="dxa"/>
        </w:tcPr>
        <w:p w:rsidR="00243778" w:rsidP="6ECDA3C4" w:rsidRDefault="00243778" w14:paraId="10AC01FB" w14:textId="2AEAE20A">
          <w:pPr>
            <w:pStyle w:val="Nagwek"/>
            <w:ind w:right="-115"/>
            <w:jc w:val="center"/>
          </w:pPr>
        </w:p>
      </w:tc>
    </w:tr>
  </w:tbl>
  <w:p w:rsidR="00243778" w:rsidP="09AF1D6B" w:rsidRDefault="00D05D61" w14:paraId="47649A93" w14:textId="2C5E0DE3">
    <w:pPr>
      <w:pStyle w:val="Nagwek"/>
      <w:rPr>
        <w:rFonts w:eastAsiaTheme="minorEastAsia"/>
      </w:rPr>
    </w:pP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76F240" wp14:editId="27CF3A22">
              <wp:simplePos x="0" y="0"/>
              <wp:positionH relativeFrom="column">
                <wp:posOffset>6226175</wp:posOffset>
              </wp:positionH>
              <wp:positionV relativeFrom="paragraph">
                <wp:posOffset>-1239520</wp:posOffset>
              </wp:positionV>
              <wp:extent cx="415925" cy="4440555"/>
              <wp:effectExtent l="0" t="0" r="3175" b="4445"/>
              <wp:wrapNone/>
              <wp:docPr id="1377653100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4440555"/>
                      </a:xfrm>
                      <a:prstGeom prst="rect">
                        <a:avLst/>
                      </a:prstGeom>
                      <a:solidFill>
                        <a:srgbClr val="FFD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Prostokąt 1" style="position:absolute;margin-left:490.25pt;margin-top:-97.6pt;width:32.75pt;height:34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d600" stroked="f" strokeweight="1pt" w14:anchorId="182A8A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"/>
          </w:pict>
        </mc:Fallback>
      </mc:AlternateContent>
    </w: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00216E" wp14:editId="4885C549">
              <wp:simplePos x="0" y="0"/>
              <wp:positionH relativeFrom="column">
                <wp:posOffset>6226175</wp:posOffset>
              </wp:positionH>
              <wp:positionV relativeFrom="paragraph">
                <wp:posOffset>3200581</wp:posOffset>
              </wp:positionV>
              <wp:extent cx="415925" cy="6415314"/>
              <wp:effectExtent l="0" t="0" r="3175" b="0"/>
              <wp:wrapNone/>
              <wp:docPr id="1794565848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6415314"/>
                      </a:xfrm>
                      <a:prstGeom prst="rect">
                        <a:avLst/>
                      </a:prstGeom>
                      <a:solidFill>
                        <a:srgbClr val="0F3F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Prostokąt 1" style="position:absolute;margin-left:490.25pt;margin-top:252pt;width:32.75pt;height:50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f3f93" stroked="f" strokeweight="1pt" w14:anchorId="4D5A48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&#13;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616"/>
    <w:multiLevelType w:val="hybridMultilevel"/>
    <w:tmpl w:val="78061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7324"/>
    <w:multiLevelType w:val="multilevel"/>
    <w:tmpl w:val="EB24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C3717"/>
    <w:multiLevelType w:val="multilevel"/>
    <w:tmpl w:val="1D4434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FBA71AB"/>
    <w:multiLevelType w:val="hybridMultilevel"/>
    <w:tmpl w:val="FFFFFFFF"/>
    <w:lvl w:ilvl="0" w:tplc="A0D0F2BC">
      <w:start w:val="1"/>
      <w:numFmt w:val="lowerLetter"/>
      <w:lvlText w:val="%1)"/>
      <w:lvlJc w:val="left"/>
      <w:pPr>
        <w:ind w:left="720" w:hanging="360"/>
      </w:pPr>
    </w:lvl>
    <w:lvl w:ilvl="1" w:tplc="AC52655A">
      <w:start w:val="1"/>
      <w:numFmt w:val="lowerLetter"/>
      <w:lvlText w:val="%2."/>
      <w:lvlJc w:val="left"/>
      <w:pPr>
        <w:ind w:left="1440" w:hanging="360"/>
      </w:pPr>
    </w:lvl>
    <w:lvl w:ilvl="2" w:tplc="CAF81522">
      <w:start w:val="1"/>
      <w:numFmt w:val="lowerRoman"/>
      <w:lvlText w:val="%3."/>
      <w:lvlJc w:val="right"/>
      <w:pPr>
        <w:ind w:left="2160" w:hanging="180"/>
      </w:pPr>
    </w:lvl>
    <w:lvl w:ilvl="3" w:tplc="32CE7336">
      <w:start w:val="1"/>
      <w:numFmt w:val="decimal"/>
      <w:lvlText w:val="%4."/>
      <w:lvlJc w:val="left"/>
      <w:pPr>
        <w:ind w:left="2880" w:hanging="360"/>
      </w:pPr>
    </w:lvl>
    <w:lvl w:ilvl="4" w:tplc="61EABD00">
      <w:start w:val="1"/>
      <w:numFmt w:val="lowerLetter"/>
      <w:lvlText w:val="%5."/>
      <w:lvlJc w:val="left"/>
      <w:pPr>
        <w:ind w:left="3600" w:hanging="360"/>
      </w:pPr>
    </w:lvl>
    <w:lvl w:ilvl="5" w:tplc="240412B6">
      <w:start w:val="1"/>
      <w:numFmt w:val="lowerRoman"/>
      <w:lvlText w:val="%6."/>
      <w:lvlJc w:val="right"/>
      <w:pPr>
        <w:ind w:left="4320" w:hanging="180"/>
      </w:pPr>
    </w:lvl>
    <w:lvl w:ilvl="6" w:tplc="269EED0C">
      <w:start w:val="1"/>
      <w:numFmt w:val="decimal"/>
      <w:lvlText w:val="%7."/>
      <w:lvlJc w:val="left"/>
      <w:pPr>
        <w:ind w:left="5040" w:hanging="360"/>
      </w:pPr>
    </w:lvl>
    <w:lvl w:ilvl="7" w:tplc="7730DD12">
      <w:start w:val="1"/>
      <w:numFmt w:val="lowerLetter"/>
      <w:lvlText w:val="%8."/>
      <w:lvlJc w:val="left"/>
      <w:pPr>
        <w:ind w:left="5760" w:hanging="360"/>
      </w:pPr>
    </w:lvl>
    <w:lvl w:ilvl="8" w:tplc="B8AACE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44153"/>
    <w:multiLevelType w:val="multilevel"/>
    <w:tmpl w:val="71F0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4F1E40"/>
    <w:multiLevelType w:val="multilevel"/>
    <w:tmpl w:val="86C00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CE4BC"/>
    <w:multiLevelType w:val="hybridMultilevel"/>
    <w:tmpl w:val="FFFFFFFF"/>
    <w:lvl w:ilvl="0" w:tplc="E286BB2A">
      <w:start w:val="1"/>
      <w:numFmt w:val="decimal"/>
      <w:lvlText w:val="%1."/>
      <w:lvlJc w:val="left"/>
      <w:pPr>
        <w:ind w:left="720" w:hanging="360"/>
      </w:pPr>
    </w:lvl>
    <w:lvl w:ilvl="1" w:tplc="EF9A9D32">
      <w:start w:val="1"/>
      <w:numFmt w:val="lowerLetter"/>
      <w:lvlText w:val="%2."/>
      <w:lvlJc w:val="left"/>
      <w:pPr>
        <w:ind w:left="1440" w:hanging="360"/>
      </w:pPr>
    </w:lvl>
    <w:lvl w:ilvl="2" w:tplc="18E43992">
      <w:start w:val="1"/>
      <w:numFmt w:val="lowerRoman"/>
      <w:lvlText w:val="%3."/>
      <w:lvlJc w:val="right"/>
      <w:pPr>
        <w:ind w:left="2160" w:hanging="180"/>
      </w:pPr>
    </w:lvl>
    <w:lvl w:ilvl="3" w:tplc="119AC136">
      <w:start w:val="1"/>
      <w:numFmt w:val="decimal"/>
      <w:lvlText w:val="%4."/>
      <w:lvlJc w:val="left"/>
      <w:pPr>
        <w:ind w:left="2880" w:hanging="360"/>
      </w:pPr>
    </w:lvl>
    <w:lvl w:ilvl="4" w:tplc="D3D2B546">
      <w:start w:val="1"/>
      <w:numFmt w:val="lowerLetter"/>
      <w:lvlText w:val="%5."/>
      <w:lvlJc w:val="left"/>
      <w:pPr>
        <w:ind w:left="3600" w:hanging="360"/>
      </w:pPr>
    </w:lvl>
    <w:lvl w:ilvl="5" w:tplc="F26816FA">
      <w:start w:val="1"/>
      <w:numFmt w:val="lowerRoman"/>
      <w:lvlText w:val="%6."/>
      <w:lvlJc w:val="right"/>
      <w:pPr>
        <w:ind w:left="4320" w:hanging="180"/>
      </w:pPr>
    </w:lvl>
    <w:lvl w:ilvl="6" w:tplc="F330305E">
      <w:start w:val="1"/>
      <w:numFmt w:val="decimal"/>
      <w:lvlText w:val="%7."/>
      <w:lvlJc w:val="left"/>
      <w:pPr>
        <w:ind w:left="5040" w:hanging="360"/>
      </w:pPr>
    </w:lvl>
    <w:lvl w:ilvl="7" w:tplc="F4AC30BC">
      <w:start w:val="1"/>
      <w:numFmt w:val="lowerLetter"/>
      <w:lvlText w:val="%8."/>
      <w:lvlJc w:val="left"/>
      <w:pPr>
        <w:ind w:left="5760" w:hanging="360"/>
      </w:pPr>
    </w:lvl>
    <w:lvl w:ilvl="8" w:tplc="E430AE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052CC"/>
    <w:multiLevelType w:val="multilevel"/>
    <w:tmpl w:val="1C76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8F4E36"/>
    <w:multiLevelType w:val="hybridMultilevel"/>
    <w:tmpl w:val="FFFFFFFF"/>
    <w:lvl w:ilvl="0" w:tplc="646A9F8E">
      <w:start w:val="1"/>
      <w:numFmt w:val="lowerLetter"/>
      <w:lvlText w:val="%1)"/>
      <w:lvlJc w:val="left"/>
      <w:pPr>
        <w:ind w:left="720" w:hanging="360"/>
      </w:pPr>
    </w:lvl>
    <w:lvl w:ilvl="1" w:tplc="B82AD2EC">
      <w:start w:val="1"/>
      <w:numFmt w:val="lowerLetter"/>
      <w:lvlText w:val="%2."/>
      <w:lvlJc w:val="left"/>
      <w:pPr>
        <w:ind w:left="1440" w:hanging="360"/>
      </w:pPr>
    </w:lvl>
    <w:lvl w:ilvl="2" w:tplc="3C561548">
      <w:start w:val="1"/>
      <w:numFmt w:val="lowerRoman"/>
      <w:lvlText w:val="%3."/>
      <w:lvlJc w:val="right"/>
      <w:pPr>
        <w:ind w:left="2160" w:hanging="180"/>
      </w:pPr>
    </w:lvl>
    <w:lvl w:ilvl="3" w:tplc="D2BE52AE">
      <w:start w:val="1"/>
      <w:numFmt w:val="decimal"/>
      <w:lvlText w:val="%4."/>
      <w:lvlJc w:val="left"/>
      <w:pPr>
        <w:ind w:left="2880" w:hanging="360"/>
      </w:pPr>
    </w:lvl>
    <w:lvl w:ilvl="4" w:tplc="44B659D2">
      <w:start w:val="1"/>
      <w:numFmt w:val="lowerLetter"/>
      <w:lvlText w:val="%5."/>
      <w:lvlJc w:val="left"/>
      <w:pPr>
        <w:ind w:left="3600" w:hanging="360"/>
      </w:pPr>
    </w:lvl>
    <w:lvl w:ilvl="5" w:tplc="26922050">
      <w:start w:val="1"/>
      <w:numFmt w:val="lowerRoman"/>
      <w:lvlText w:val="%6."/>
      <w:lvlJc w:val="right"/>
      <w:pPr>
        <w:ind w:left="4320" w:hanging="180"/>
      </w:pPr>
    </w:lvl>
    <w:lvl w:ilvl="6" w:tplc="2974ABE6">
      <w:start w:val="1"/>
      <w:numFmt w:val="decimal"/>
      <w:lvlText w:val="%7."/>
      <w:lvlJc w:val="left"/>
      <w:pPr>
        <w:ind w:left="5040" w:hanging="360"/>
      </w:pPr>
    </w:lvl>
    <w:lvl w:ilvl="7" w:tplc="01FA14FE">
      <w:start w:val="1"/>
      <w:numFmt w:val="lowerLetter"/>
      <w:lvlText w:val="%8."/>
      <w:lvlJc w:val="left"/>
      <w:pPr>
        <w:ind w:left="5760" w:hanging="360"/>
      </w:pPr>
    </w:lvl>
    <w:lvl w:ilvl="8" w:tplc="D2EC46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22739"/>
    <w:multiLevelType w:val="multilevel"/>
    <w:tmpl w:val="AD88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B24149"/>
    <w:multiLevelType w:val="hybridMultilevel"/>
    <w:tmpl w:val="AA6CA4FE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ADB40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5B2F2C"/>
    <w:multiLevelType w:val="multilevel"/>
    <w:tmpl w:val="08C4A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6C07A5"/>
    <w:multiLevelType w:val="hybridMultilevel"/>
    <w:tmpl w:val="E2940E68"/>
    <w:lvl w:ilvl="0" w:tplc="B82AD2EC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ED5C4D"/>
    <w:multiLevelType w:val="hybridMultilevel"/>
    <w:tmpl w:val="E586D3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086789"/>
    <w:multiLevelType w:val="hybridMultilevel"/>
    <w:tmpl w:val="2B9447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B67D2"/>
    <w:multiLevelType w:val="multilevel"/>
    <w:tmpl w:val="4FC8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604F3"/>
    <w:multiLevelType w:val="multilevel"/>
    <w:tmpl w:val="0DD2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2A4AC5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7B5662"/>
    <w:multiLevelType w:val="hybridMultilevel"/>
    <w:tmpl w:val="F476F286"/>
    <w:lvl w:ilvl="0" w:tplc="984ACE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1631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DA1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96BD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E47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3292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2A73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D8A7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9C4B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F349D6"/>
    <w:multiLevelType w:val="hybridMultilevel"/>
    <w:tmpl w:val="7AAE0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D2BAE"/>
    <w:multiLevelType w:val="multilevel"/>
    <w:tmpl w:val="0415001F"/>
    <w:numStyleLink w:val="Styl1"/>
  </w:abstractNum>
  <w:abstractNum w:abstractNumId="22" w15:restartNumberingAfterBreak="0">
    <w:nsid w:val="55B41370"/>
    <w:multiLevelType w:val="multilevel"/>
    <w:tmpl w:val="90F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7A54BF"/>
    <w:multiLevelType w:val="multilevel"/>
    <w:tmpl w:val="9A94C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0C4E0C"/>
    <w:multiLevelType w:val="multilevel"/>
    <w:tmpl w:val="178EF3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0937B80"/>
    <w:multiLevelType w:val="multilevel"/>
    <w:tmpl w:val="7FA2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1A926A8"/>
    <w:multiLevelType w:val="multilevel"/>
    <w:tmpl w:val="F86A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1C1AF7"/>
    <w:multiLevelType w:val="multilevel"/>
    <w:tmpl w:val="6122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3A3643"/>
    <w:multiLevelType w:val="hybridMultilevel"/>
    <w:tmpl w:val="FFFFFFFF"/>
    <w:lvl w:ilvl="0" w:tplc="D82ED7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DA3B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BEAC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485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897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EA3E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1274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2AAA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40F9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AB0F65"/>
    <w:multiLevelType w:val="multilevel"/>
    <w:tmpl w:val="42D0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090760">
    <w:abstractNumId w:val="19"/>
  </w:num>
  <w:num w:numId="2" w16cid:durableId="959145105">
    <w:abstractNumId w:val="8"/>
  </w:num>
  <w:num w:numId="3" w16cid:durableId="1590583186">
    <w:abstractNumId w:val="3"/>
  </w:num>
  <w:num w:numId="4" w16cid:durableId="185336429">
    <w:abstractNumId w:val="6"/>
  </w:num>
  <w:num w:numId="5" w16cid:durableId="2012095963">
    <w:abstractNumId w:val="28"/>
  </w:num>
  <w:num w:numId="6" w16cid:durableId="1382630742">
    <w:abstractNumId w:val="25"/>
  </w:num>
  <w:num w:numId="7" w16cid:durableId="859011606">
    <w:abstractNumId w:val="26"/>
  </w:num>
  <w:num w:numId="8" w16cid:durableId="548810083">
    <w:abstractNumId w:val="27"/>
  </w:num>
  <w:num w:numId="9" w16cid:durableId="1548759720">
    <w:abstractNumId w:val="24"/>
  </w:num>
  <w:num w:numId="10" w16cid:durableId="794058203">
    <w:abstractNumId w:val="2"/>
  </w:num>
  <w:num w:numId="11" w16cid:durableId="19626436">
    <w:abstractNumId w:val="11"/>
  </w:num>
  <w:num w:numId="12" w16cid:durableId="2050958323">
    <w:abstractNumId w:val="2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</w:num>
  <w:num w:numId="13" w16cid:durableId="738483899">
    <w:abstractNumId w:val="18"/>
  </w:num>
  <w:num w:numId="14" w16cid:durableId="212271892">
    <w:abstractNumId w:val="13"/>
  </w:num>
  <w:num w:numId="15" w16cid:durableId="1308589190">
    <w:abstractNumId w:val="14"/>
  </w:num>
  <w:num w:numId="16" w16cid:durableId="1140344463">
    <w:abstractNumId w:val="29"/>
  </w:num>
  <w:num w:numId="17" w16cid:durableId="511454997">
    <w:abstractNumId w:val="0"/>
  </w:num>
  <w:num w:numId="18" w16cid:durableId="1074207879">
    <w:abstractNumId w:val="15"/>
  </w:num>
  <w:num w:numId="19" w16cid:durableId="1845439126">
    <w:abstractNumId w:val="9"/>
  </w:num>
  <w:num w:numId="20" w16cid:durableId="1222524215">
    <w:abstractNumId w:val="4"/>
  </w:num>
  <w:num w:numId="21" w16cid:durableId="1646277229">
    <w:abstractNumId w:val="23"/>
  </w:num>
  <w:num w:numId="22" w16cid:durableId="373698370">
    <w:abstractNumId w:val="7"/>
  </w:num>
  <w:num w:numId="23" w16cid:durableId="1988626797">
    <w:abstractNumId w:val="22"/>
  </w:num>
  <w:num w:numId="24" w16cid:durableId="593441139">
    <w:abstractNumId w:val="5"/>
  </w:num>
  <w:num w:numId="25" w16cid:durableId="501704937">
    <w:abstractNumId w:val="17"/>
  </w:num>
  <w:num w:numId="26" w16cid:durableId="1503542729">
    <w:abstractNumId w:val="12"/>
  </w:num>
  <w:num w:numId="27" w16cid:durableId="1808933645">
    <w:abstractNumId w:val="1"/>
  </w:num>
  <w:num w:numId="28" w16cid:durableId="1790781240">
    <w:abstractNumId w:val="20"/>
  </w:num>
  <w:num w:numId="29" w16cid:durableId="1489899024">
    <w:abstractNumId w:val="10"/>
  </w:num>
  <w:num w:numId="30" w16cid:durableId="11281608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8C"/>
    <w:rsid w:val="0000319A"/>
    <w:rsid w:val="00007FDE"/>
    <w:rsid w:val="0002458C"/>
    <w:rsid w:val="00052674"/>
    <w:rsid w:val="00052D39"/>
    <w:rsid w:val="00053CA5"/>
    <w:rsid w:val="00066C8E"/>
    <w:rsid w:val="00097F71"/>
    <w:rsid w:val="001909C8"/>
    <w:rsid w:val="001E73D4"/>
    <w:rsid w:val="00243778"/>
    <w:rsid w:val="002D3217"/>
    <w:rsid w:val="002E165A"/>
    <w:rsid w:val="002E59D4"/>
    <w:rsid w:val="003D23CD"/>
    <w:rsid w:val="00406847"/>
    <w:rsid w:val="00410EFA"/>
    <w:rsid w:val="00427C3C"/>
    <w:rsid w:val="0045569D"/>
    <w:rsid w:val="00476553"/>
    <w:rsid w:val="004A5F78"/>
    <w:rsid w:val="004C5B29"/>
    <w:rsid w:val="00555340"/>
    <w:rsid w:val="00555ECA"/>
    <w:rsid w:val="0057676E"/>
    <w:rsid w:val="005B5BFC"/>
    <w:rsid w:val="005D28F0"/>
    <w:rsid w:val="00614E23"/>
    <w:rsid w:val="006365F2"/>
    <w:rsid w:val="00666750"/>
    <w:rsid w:val="006F55A9"/>
    <w:rsid w:val="007146C6"/>
    <w:rsid w:val="00721A10"/>
    <w:rsid w:val="00765722"/>
    <w:rsid w:val="00765AD3"/>
    <w:rsid w:val="00783E50"/>
    <w:rsid w:val="007C52BE"/>
    <w:rsid w:val="007F0E0D"/>
    <w:rsid w:val="007F738C"/>
    <w:rsid w:val="0085281B"/>
    <w:rsid w:val="00912D2B"/>
    <w:rsid w:val="00940B97"/>
    <w:rsid w:val="00941808"/>
    <w:rsid w:val="00943894"/>
    <w:rsid w:val="009E3CF0"/>
    <w:rsid w:val="009F7D75"/>
    <w:rsid w:val="00A36EDD"/>
    <w:rsid w:val="00A63D27"/>
    <w:rsid w:val="00A666A7"/>
    <w:rsid w:val="00AC0DCF"/>
    <w:rsid w:val="00BA74B1"/>
    <w:rsid w:val="00BB3FB3"/>
    <w:rsid w:val="00C06E20"/>
    <w:rsid w:val="00C1342A"/>
    <w:rsid w:val="00C31BD7"/>
    <w:rsid w:val="00CB0237"/>
    <w:rsid w:val="00CD6EA6"/>
    <w:rsid w:val="00D05D61"/>
    <w:rsid w:val="00D12089"/>
    <w:rsid w:val="00D53802"/>
    <w:rsid w:val="00D668A7"/>
    <w:rsid w:val="00D80E02"/>
    <w:rsid w:val="00D8269E"/>
    <w:rsid w:val="00DA4657"/>
    <w:rsid w:val="00E451F3"/>
    <w:rsid w:val="00E66541"/>
    <w:rsid w:val="00E74F9A"/>
    <w:rsid w:val="00E96840"/>
    <w:rsid w:val="00EB064A"/>
    <w:rsid w:val="032BF8C5"/>
    <w:rsid w:val="0398EA20"/>
    <w:rsid w:val="051F943E"/>
    <w:rsid w:val="05B0846B"/>
    <w:rsid w:val="07A9A891"/>
    <w:rsid w:val="0A0CDCAE"/>
    <w:rsid w:val="0B5A6784"/>
    <w:rsid w:val="0C1B3508"/>
    <w:rsid w:val="0DC7009C"/>
    <w:rsid w:val="0DDB3510"/>
    <w:rsid w:val="0E70E637"/>
    <w:rsid w:val="0ED81C80"/>
    <w:rsid w:val="1030D319"/>
    <w:rsid w:val="106B21E4"/>
    <w:rsid w:val="12E7A8EE"/>
    <w:rsid w:val="143BD8DF"/>
    <w:rsid w:val="14D3E57B"/>
    <w:rsid w:val="16935AB8"/>
    <w:rsid w:val="1A588F28"/>
    <w:rsid w:val="1B4DF6FE"/>
    <w:rsid w:val="1CD077C4"/>
    <w:rsid w:val="223D4F45"/>
    <w:rsid w:val="226BFB93"/>
    <w:rsid w:val="247B2AC7"/>
    <w:rsid w:val="24BBC2F5"/>
    <w:rsid w:val="25887D14"/>
    <w:rsid w:val="25F4B7B5"/>
    <w:rsid w:val="26574BC3"/>
    <w:rsid w:val="26C03D5A"/>
    <w:rsid w:val="27B07974"/>
    <w:rsid w:val="2AE99B0C"/>
    <w:rsid w:val="2C359D98"/>
    <w:rsid w:val="2F4C7244"/>
    <w:rsid w:val="2F90A225"/>
    <w:rsid w:val="31596308"/>
    <w:rsid w:val="322937EA"/>
    <w:rsid w:val="34E4633F"/>
    <w:rsid w:val="37BFBA6A"/>
    <w:rsid w:val="39137660"/>
    <w:rsid w:val="39AAC93A"/>
    <w:rsid w:val="39EBF8B4"/>
    <w:rsid w:val="3DD1BB2C"/>
    <w:rsid w:val="3EDB27EE"/>
    <w:rsid w:val="41497F8B"/>
    <w:rsid w:val="424B06A7"/>
    <w:rsid w:val="42781643"/>
    <w:rsid w:val="43F9D6D8"/>
    <w:rsid w:val="441957B3"/>
    <w:rsid w:val="48527019"/>
    <w:rsid w:val="49364FE0"/>
    <w:rsid w:val="4AE091C4"/>
    <w:rsid w:val="4B400A50"/>
    <w:rsid w:val="4BF081D6"/>
    <w:rsid w:val="4CE85C09"/>
    <w:rsid w:val="4D55E2A9"/>
    <w:rsid w:val="4D878F40"/>
    <w:rsid w:val="4D9D39A0"/>
    <w:rsid w:val="4E6B0788"/>
    <w:rsid w:val="50D45404"/>
    <w:rsid w:val="53971708"/>
    <w:rsid w:val="5511FDC7"/>
    <w:rsid w:val="57EBBF2F"/>
    <w:rsid w:val="5A796C5F"/>
    <w:rsid w:val="5B238897"/>
    <w:rsid w:val="5DEDAA27"/>
    <w:rsid w:val="5F6222B7"/>
    <w:rsid w:val="5FF360C3"/>
    <w:rsid w:val="66ADF19D"/>
    <w:rsid w:val="66B5F777"/>
    <w:rsid w:val="67B8F9E4"/>
    <w:rsid w:val="699BF402"/>
    <w:rsid w:val="6A40313E"/>
    <w:rsid w:val="6BA6DFCB"/>
    <w:rsid w:val="6F6A1522"/>
    <w:rsid w:val="73477ED0"/>
    <w:rsid w:val="78DEC824"/>
    <w:rsid w:val="79191685"/>
    <w:rsid w:val="7C433BF0"/>
    <w:rsid w:val="7D529CD3"/>
    <w:rsid w:val="7D830D83"/>
    <w:rsid w:val="7F60B00F"/>
    <w:rsid w:val="7FDF8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A0FB3"/>
  <w15:chartTrackingRefBased/>
  <w15:docId w15:val="{E966805D-3C9E-4540-9D30-37CDAF5D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2458C"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45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5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5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5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5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02458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02458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02458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02458C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02458C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02458C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02458C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02458C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245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58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0245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024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58C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0245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5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5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5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245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58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458C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2458C"/>
  </w:style>
  <w:style w:type="paragraph" w:styleId="Stopka">
    <w:name w:val="footer"/>
    <w:basedOn w:val="Normalny"/>
    <w:link w:val="StopkaZnak"/>
    <w:uiPriority w:val="99"/>
    <w:unhideWhenUsed/>
    <w:rsid w:val="0002458C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2458C"/>
  </w:style>
  <w:style w:type="character" w:styleId="Hipercze">
    <w:name w:val="Hyperlink"/>
    <w:basedOn w:val="Domylnaczcionkaakapitu"/>
    <w:uiPriority w:val="99"/>
    <w:unhideWhenUsed/>
    <w:rsid w:val="0002458C"/>
    <w:rPr>
      <w:color w:val="467886" w:themeColor="hyperlink"/>
      <w:u w:val="single"/>
    </w:rPr>
  </w:style>
  <w:style w:type="numbering" w:styleId="Styl1" w:customStyle="1">
    <w:name w:val="Styl1"/>
    <w:uiPriority w:val="99"/>
    <w:rsid w:val="0002458C"/>
    <w:pPr>
      <w:numPr>
        <w:numId w:val="1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02458C"/>
    <w:rPr>
      <w:color w:val="96607D" w:themeColor="followed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D05D61"/>
  </w:style>
  <w:style w:type="paragraph" w:styleId="Poprawka">
    <w:name w:val="Revision"/>
    <w:hidden/>
    <w:uiPriority w:val="99"/>
    <w:semiHidden/>
    <w:rsid w:val="00053CA5"/>
  </w:style>
  <w:style w:type="paragraph" w:styleId="xmsonormal" w:customStyle="1">
    <w:name w:val="xmsonormal"/>
    <w:basedOn w:val="Normalny"/>
    <w:rsid w:val="007F73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5569D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Standardowy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lep@hopemed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Tadeusz Niewolik</dc:creator>
  <keywords/>
  <dc:description/>
  <lastModifiedBy>Jowita Nadolska</lastModifiedBy>
  <revision>5</revision>
  <lastPrinted>2025-09-09T15:01:00.0000000Z</lastPrinted>
  <dcterms:created xsi:type="dcterms:W3CDTF">2025-12-15T17:10:00.0000000Z</dcterms:created>
  <dcterms:modified xsi:type="dcterms:W3CDTF">2025-12-17T14:00:05.5791071Z</dcterms:modified>
</coreProperties>
</file>