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0E3D8C" w:rsidRDefault="00A820C9" w:rsidP="00A820C9">
      <w:pPr>
        <w:ind w:firstLine="0"/>
        <w:rPr>
          <w:rFonts w:ascii="Times New Roman" w:hAnsi="Times New Roman"/>
          <w:sz w:val="20"/>
        </w:rPr>
      </w:pPr>
      <w:r w:rsidRPr="000E3D8C">
        <w:rPr>
          <w:rFonts w:ascii="Times New Roman" w:hAnsi="Times New Roman"/>
          <w:sz w:val="20"/>
        </w:rPr>
        <w:t xml:space="preserve"> Lekcja </w:t>
      </w:r>
      <w:r w:rsidR="00084D07">
        <w:rPr>
          <w:rFonts w:ascii="Times New Roman" w:hAnsi="Times New Roman"/>
          <w:sz w:val="20"/>
        </w:rPr>
        <w:t>8</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084D07">
        <w:rPr>
          <w:rFonts w:ascii="Times New Roman" w:hAnsi="Times New Roman"/>
          <w:sz w:val="20"/>
        </w:rPr>
        <w:t>22</w:t>
      </w:r>
      <w:r w:rsidR="00B5045B">
        <w:rPr>
          <w:rFonts w:ascii="Times New Roman" w:hAnsi="Times New Roman"/>
          <w:sz w:val="20"/>
        </w:rPr>
        <w:t xml:space="preserve"> lutego</w:t>
      </w:r>
      <w:r w:rsidR="00AA336A" w:rsidRPr="000E3D8C">
        <w:rPr>
          <w:rFonts w:ascii="Times New Roman" w:hAnsi="Times New Roman"/>
          <w:sz w:val="20"/>
        </w:rPr>
        <w:t xml:space="preserve"> </w:t>
      </w:r>
    </w:p>
    <w:p w:rsidR="00826A9A" w:rsidRDefault="00826A9A" w:rsidP="009A7A43">
      <w:pPr>
        <w:ind w:firstLine="0"/>
        <w:jc w:val="center"/>
        <w:rPr>
          <w:rFonts w:ascii="Times New Roman" w:hAnsi="Times New Roman"/>
          <w:b/>
          <w:sz w:val="32"/>
          <w:szCs w:val="16"/>
        </w:rPr>
      </w:pPr>
    </w:p>
    <w:p w:rsidR="00FF1B01" w:rsidRDefault="00084D07" w:rsidP="009A7A43">
      <w:pPr>
        <w:ind w:firstLine="0"/>
        <w:jc w:val="center"/>
        <w:rPr>
          <w:rFonts w:ascii="Times New Roman" w:hAnsi="Times New Roman"/>
          <w:b/>
          <w:sz w:val="32"/>
          <w:szCs w:val="16"/>
        </w:rPr>
      </w:pPr>
      <w:r w:rsidRPr="00826A9A">
        <w:rPr>
          <w:rFonts w:ascii="Times New Roman" w:hAnsi="Times New Roman"/>
          <w:b/>
          <w:sz w:val="32"/>
          <w:szCs w:val="16"/>
        </w:rPr>
        <w:t>Ze wzburzonego morza na obłoki nieba</w:t>
      </w:r>
    </w:p>
    <w:p w:rsidR="00826A9A" w:rsidRPr="00826A9A" w:rsidRDefault="00826A9A" w:rsidP="009A7A43">
      <w:pPr>
        <w:ind w:firstLine="0"/>
        <w:jc w:val="center"/>
        <w:rPr>
          <w:rFonts w:ascii="Times New Roman" w:hAnsi="Times New Roman"/>
          <w:b/>
          <w:sz w:val="40"/>
          <w:lang w:val="en-US"/>
        </w:rPr>
      </w:pPr>
      <w:bookmarkStart w:id="0" w:name="_GoBack"/>
      <w:bookmarkEnd w:id="0"/>
    </w:p>
    <w:p w:rsidR="00084D07" w:rsidRPr="009077CA" w:rsidRDefault="00084D07" w:rsidP="00084D07">
      <w:pPr>
        <w:rPr>
          <w:rFonts w:ascii="Times New Roman" w:hAnsi="Times New Roman"/>
          <w:b/>
          <w:sz w:val="20"/>
          <w:lang w:val="en-US"/>
        </w:rPr>
      </w:pPr>
      <w:r w:rsidRPr="009077CA">
        <w:rPr>
          <w:rFonts w:ascii="Times New Roman" w:hAnsi="Times New Roman"/>
          <w:b/>
          <w:sz w:val="20"/>
          <w:lang w:val="en-US"/>
        </w:rPr>
        <w:t>CZĘŚĆ I: PRZEGLĄD</w:t>
      </w:r>
    </w:p>
    <w:p w:rsidR="00084D07" w:rsidRPr="009077CA" w:rsidRDefault="00084D07" w:rsidP="00084D07">
      <w:pPr>
        <w:rPr>
          <w:rFonts w:ascii="Times New Roman" w:hAnsi="Times New Roman"/>
          <w:sz w:val="20"/>
          <w:lang w:val="en-US"/>
        </w:rPr>
      </w:pPr>
    </w:p>
    <w:p w:rsidR="00084D07" w:rsidRPr="009077CA" w:rsidRDefault="00084D07" w:rsidP="00084D07">
      <w:pPr>
        <w:rPr>
          <w:rFonts w:ascii="Times New Roman" w:hAnsi="Times New Roman"/>
          <w:i/>
          <w:iCs/>
          <w:sz w:val="20"/>
          <w:lang w:val="en-US"/>
        </w:rPr>
      </w:pPr>
      <w:r w:rsidRPr="009077CA">
        <w:rPr>
          <w:rFonts w:ascii="Times New Roman" w:hAnsi="Times New Roman"/>
          <w:b/>
          <w:bCs/>
          <w:sz w:val="20"/>
          <w:lang w:val="en-US"/>
        </w:rPr>
        <w:t xml:space="preserve">TEKST PRZEWODNI: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7,27.</w:t>
      </w:r>
    </w:p>
    <w:p w:rsidR="00084D07" w:rsidRPr="009077CA" w:rsidRDefault="00084D07" w:rsidP="00084D07">
      <w:pPr>
        <w:rPr>
          <w:rFonts w:ascii="Times New Roman" w:hAnsi="Times New Roman"/>
          <w:sz w:val="20"/>
          <w:lang w:val="en-US"/>
        </w:rPr>
      </w:pPr>
    </w:p>
    <w:p w:rsidR="00084D07" w:rsidRPr="009077CA" w:rsidRDefault="00084D07" w:rsidP="00084D07">
      <w:pPr>
        <w:rPr>
          <w:rFonts w:ascii="Times New Roman" w:hAnsi="Times New Roman"/>
          <w:iCs/>
          <w:sz w:val="20"/>
          <w:lang w:val="en-US"/>
        </w:rPr>
      </w:pPr>
      <w:r w:rsidRPr="009077CA">
        <w:rPr>
          <w:rFonts w:ascii="Times New Roman" w:hAnsi="Times New Roman"/>
          <w:b/>
          <w:bCs/>
          <w:sz w:val="20"/>
          <w:lang w:val="en-US"/>
        </w:rPr>
        <w:t xml:space="preserve">ZAKRES STUDIUM: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7; 2 </w:t>
      </w:r>
      <w:proofErr w:type="spellStart"/>
      <w:r w:rsidRPr="009077CA">
        <w:rPr>
          <w:rFonts w:ascii="Times New Roman" w:hAnsi="Times New Roman"/>
          <w:iCs/>
          <w:sz w:val="20"/>
          <w:lang w:val="en-US"/>
        </w:rPr>
        <w:t>Tes</w:t>
      </w:r>
      <w:proofErr w:type="spellEnd"/>
      <w:r w:rsidRPr="009077CA">
        <w:rPr>
          <w:rFonts w:ascii="Times New Roman" w:hAnsi="Times New Roman"/>
          <w:iCs/>
          <w:sz w:val="20"/>
          <w:lang w:val="en-US"/>
        </w:rPr>
        <w:t xml:space="preserve"> 2,1-12; </w:t>
      </w:r>
      <w:proofErr w:type="spellStart"/>
      <w:r w:rsidRPr="009077CA">
        <w:rPr>
          <w:rFonts w:ascii="Times New Roman" w:hAnsi="Times New Roman"/>
          <w:iCs/>
          <w:sz w:val="20"/>
          <w:lang w:val="en-US"/>
        </w:rPr>
        <w:t>Rz</w:t>
      </w:r>
      <w:proofErr w:type="spellEnd"/>
      <w:r w:rsidRPr="009077CA">
        <w:rPr>
          <w:rFonts w:ascii="Times New Roman" w:hAnsi="Times New Roman"/>
          <w:iCs/>
          <w:sz w:val="20"/>
          <w:lang w:val="en-US"/>
        </w:rPr>
        <w:t xml:space="preserve"> 8,1; Mk 13,26; </w:t>
      </w:r>
      <w:proofErr w:type="spellStart"/>
      <w:r w:rsidRPr="009077CA">
        <w:rPr>
          <w:rFonts w:ascii="Times New Roman" w:hAnsi="Times New Roman"/>
          <w:iCs/>
          <w:sz w:val="20"/>
          <w:lang w:val="en-US"/>
        </w:rPr>
        <w:t>Łk</w:t>
      </w:r>
      <w:proofErr w:type="spellEnd"/>
      <w:r w:rsidRPr="009077CA">
        <w:rPr>
          <w:rFonts w:ascii="Times New Roman" w:hAnsi="Times New Roman"/>
          <w:iCs/>
          <w:sz w:val="20"/>
          <w:lang w:val="en-US"/>
        </w:rPr>
        <w:t xml:space="preserve"> 9,26; 12,8; 1 Tm 2,5.</w:t>
      </w:r>
    </w:p>
    <w:p w:rsidR="00084D07" w:rsidRPr="009077CA" w:rsidRDefault="00084D07" w:rsidP="00084D07">
      <w:pPr>
        <w:rPr>
          <w:rFonts w:ascii="Times New Roman" w:hAnsi="Times New Roman"/>
          <w:sz w:val="20"/>
          <w:lang w:val="en-US"/>
        </w:rPr>
      </w:pPr>
    </w:p>
    <w:p w:rsidR="00084D07" w:rsidRPr="009077CA" w:rsidRDefault="00084D07" w:rsidP="00084D07">
      <w:pPr>
        <w:rPr>
          <w:rFonts w:ascii="Times New Roman" w:hAnsi="Times New Roman"/>
          <w:sz w:val="20"/>
        </w:rPr>
      </w:pPr>
      <w:r w:rsidRPr="009077CA">
        <w:rPr>
          <w:rFonts w:ascii="Times New Roman" w:hAnsi="Times New Roman"/>
          <w:b/>
          <w:bCs/>
          <w:sz w:val="20"/>
          <w:lang w:val="en-US"/>
        </w:rPr>
        <w:t xml:space="preserve">WPROWADZENIE: </w:t>
      </w:r>
      <w:proofErr w:type="spellStart"/>
      <w:r w:rsidRPr="009077CA">
        <w:rPr>
          <w:rFonts w:ascii="Times New Roman" w:hAnsi="Times New Roman"/>
          <w:sz w:val="20"/>
        </w:rPr>
        <w:t>Dn</w:t>
      </w:r>
      <w:proofErr w:type="spellEnd"/>
      <w:r w:rsidRPr="009077CA">
        <w:rPr>
          <w:rFonts w:ascii="Times New Roman" w:hAnsi="Times New Roman"/>
          <w:sz w:val="20"/>
        </w:rPr>
        <w:t xml:space="preserve"> 7 ukazuje, że po kolejnych światowych potęgach panujących okrutnie nad narodami, odbędzie się niebiański sąd i Syn Człowieczy otrzyma panowanie, a Jego królestwo i Jego lud będą istnieć wiecznie.</w:t>
      </w:r>
    </w:p>
    <w:p w:rsidR="00084D07" w:rsidRPr="009077CA" w:rsidRDefault="00084D07" w:rsidP="00084D07">
      <w:pPr>
        <w:rPr>
          <w:rFonts w:ascii="Times New Roman" w:hAnsi="Times New Roman"/>
          <w:sz w:val="20"/>
        </w:rPr>
      </w:pPr>
    </w:p>
    <w:p w:rsidR="00084D07" w:rsidRPr="009077CA" w:rsidRDefault="00084D07" w:rsidP="00084D07">
      <w:pPr>
        <w:rPr>
          <w:rFonts w:ascii="Times New Roman" w:hAnsi="Times New Roman"/>
          <w:sz w:val="20"/>
          <w:lang w:val="en-US"/>
        </w:rPr>
      </w:pPr>
      <w:r w:rsidRPr="009077CA">
        <w:rPr>
          <w:rFonts w:ascii="Times New Roman" w:hAnsi="Times New Roman"/>
          <w:b/>
          <w:bCs/>
          <w:sz w:val="20"/>
          <w:lang w:val="en-US"/>
        </w:rPr>
        <w:t>TEMATY LEKCJI</w:t>
      </w:r>
    </w:p>
    <w:p w:rsidR="00084D07" w:rsidRPr="009077CA" w:rsidRDefault="00084D07" w:rsidP="00084D07">
      <w:pPr>
        <w:rPr>
          <w:rFonts w:ascii="Times New Roman" w:hAnsi="Times New Roman"/>
          <w:sz w:val="20"/>
        </w:rPr>
      </w:pPr>
      <w:r w:rsidRPr="009077CA">
        <w:rPr>
          <w:rFonts w:ascii="Times New Roman" w:hAnsi="Times New Roman"/>
          <w:b/>
          <w:bCs/>
          <w:sz w:val="20"/>
        </w:rPr>
        <w:t>1. Mały róg</w:t>
      </w:r>
      <w:r w:rsidRPr="009077CA">
        <w:rPr>
          <w:rFonts w:ascii="Times New Roman" w:hAnsi="Times New Roman"/>
          <w:sz w:val="20"/>
        </w:rPr>
        <w:t>. Z czwartej bestii o dziesięciu rogach wyrasta mały róg, który bluźni Bogu i prześladuje lud Boży.</w:t>
      </w:r>
    </w:p>
    <w:p w:rsidR="00084D07" w:rsidRPr="009077CA" w:rsidRDefault="00084D07" w:rsidP="00084D07">
      <w:pPr>
        <w:rPr>
          <w:rFonts w:ascii="Times New Roman" w:hAnsi="Times New Roman"/>
          <w:sz w:val="20"/>
        </w:rPr>
      </w:pPr>
      <w:r w:rsidRPr="009077CA">
        <w:rPr>
          <w:rFonts w:ascii="Times New Roman" w:hAnsi="Times New Roman"/>
          <w:b/>
          <w:bCs/>
          <w:sz w:val="20"/>
        </w:rPr>
        <w:t>2. Niebiański sąd</w:t>
      </w:r>
      <w:r w:rsidRPr="009077CA">
        <w:rPr>
          <w:rFonts w:ascii="Times New Roman" w:hAnsi="Times New Roman"/>
          <w:sz w:val="20"/>
        </w:rPr>
        <w:t>. Niebiański sąd potępi mały róg oraz da wyzwolenie i zbawienie ludowi Bożemu.</w:t>
      </w:r>
    </w:p>
    <w:p w:rsidR="00084D07" w:rsidRPr="009077CA" w:rsidRDefault="00084D07" w:rsidP="00084D07">
      <w:pPr>
        <w:rPr>
          <w:rFonts w:ascii="Times New Roman" w:hAnsi="Times New Roman"/>
          <w:sz w:val="20"/>
        </w:rPr>
      </w:pPr>
      <w:r w:rsidRPr="009077CA">
        <w:rPr>
          <w:rFonts w:ascii="Times New Roman" w:hAnsi="Times New Roman"/>
          <w:b/>
          <w:bCs/>
          <w:sz w:val="20"/>
        </w:rPr>
        <w:t>3. Syn Człowieczy</w:t>
      </w:r>
      <w:r w:rsidRPr="009077CA">
        <w:rPr>
          <w:rFonts w:ascii="Times New Roman" w:hAnsi="Times New Roman"/>
          <w:sz w:val="20"/>
        </w:rPr>
        <w:t>. Syn Człowieczy przybywa na niebiański sąd, by usprawiedliwić swój lud.</w:t>
      </w:r>
    </w:p>
    <w:p w:rsidR="00084D07" w:rsidRPr="009077CA" w:rsidRDefault="00084D07" w:rsidP="00084D07">
      <w:pPr>
        <w:rPr>
          <w:rFonts w:ascii="Times New Roman" w:hAnsi="Times New Roman"/>
          <w:sz w:val="20"/>
        </w:rPr>
      </w:pPr>
      <w:r w:rsidRPr="009077CA">
        <w:rPr>
          <w:rFonts w:ascii="Times New Roman" w:hAnsi="Times New Roman"/>
          <w:b/>
          <w:bCs/>
          <w:sz w:val="20"/>
        </w:rPr>
        <w:t>4. Święci Najwyższego</w:t>
      </w:r>
      <w:r w:rsidRPr="009077CA">
        <w:rPr>
          <w:rFonts w:ascii="Times New Roman" w:hAnsi="Times New Roman"/>
          <w:sz w:val="20"/>
        </w:rPr>
        <w:t>. „Święci” znoszą prześladowanie, ale pozostają wierni Bogu.</w:t>
      </w:r>
    </w:p>
    <w:p w:rsidR="00084D07" w:rsidRPr="009077CA" w:rsidRDefault="00084D07" w:rsidP="00084D07">
      <w:pPr>
        <w:rPr>
          <w:rFonts w:ascii="Times New Roman" w:hAnsi="Times New Roman"/>
          <w:sz w:val="20"/>
        </w:rPr>
      </w:pPr>
    </w:p>
    <w:p w:rsidR="00084D07" w:rsidRPr="009077CA" w:rsidRDefault="00084D07" w:rsidP="00084D07">
      <w:pPr>
        <w:rPr>
          <w:rFonts w:ascii="Times New Roman" w:hAnsi="Times New Roman"/>
          <w:sz w:val="20"/>
        </w:rPr>
      </w:pPr>
      <w:r w:rsidRPr="009077CA">
        <w:rPr>
          <w:rFonts w:ascii="Times New Roman" w:hAnsi="Times New Roman"/>
          <w:b/>
          <w:bCs/>
          <w:sz w:val="20"/>
          <w:lang w:val="en-US"/>
        </w:rPr>
        <w:t xml:space="preserve">ZASTOSOWANIE: </w:t>
      </w:r>
      <w:r w:rsidRPr="009077CA">
        <w:rPr>
          <w:rFonts w:ascii="Times New Roman" w:hAnsi="Times New Roman"/>
          <w:sz w:val="20"/>
        </w:rPr>
        <w:t>Mimo ogromu niesprawiedliwości, prześladowań i trudnych prób, lud Boży może patrzeć w przyszłość z nadzieją. Spojrzenie na ten profetyczny opis historii wskazuje, że dzieje ludzkości osiągną kulminacyjne stadium podczas niebiańskiego sądu i ustanowienia wiecznego królestwa Syna Człowieczego. Pragniemy, by to wieczne królestwo Boże zostało ustanowione jak najszybciej.</w:t>
      </w:r>
    </w:p>
    <w:p w:rsidR="00084D07" w:rsidRPr="009077CA" w:rsidRDefault="00084D07" w:rsidP="00084D07">
      <w:pPr>
        <w:rPr>
          <w:rFonts w:ascii="Times New Roman" w:hAnsi="Times New Roman"/>
          <w:sz w:val="20"/>
        </w:rPr>
      </w:pPr>
    </w:p>
    <w:p w:rsidR="00084D07" w:rsidRPr="009077CA" w:rsidRDefault="00084D07" w:rsidP="00084D07">
      <w:pPr>
        <w:rPr>
          <w:rFonts w:ascii="Times New Roman" w:hAnsi="Times New Roman"/>
          <w:sz w:val="20"/>
          <w:lang w:val="en-US"/>
        </w:rPr>
      </w:pPr>
      <w:r w:rsidRPr="009077CA">
        <w:rPr>
          <w:rFonts w:ascii="Times New Roman" w:hAnsi="Times New Roman"/>
          <w:b/>
          <w:sz w:val="20"/>
          <w:lang w:val="en-US"/>
        </w:rPr>
        <w:t>CZĘŚĆ II: KOMENTARZ</w:t>
      </w:r>
    </w:p>
    <w:p w:rsidR="00084D07" w:rsidRPr="009077CA" w:rsidRDefault="00084D07" w:rsidP="00084D07">
      <w:pPr>
        <w:rPr>
          <w:rFonts w:ascii="Times New Roman" w:hAnsi="Times New Roman"/>
          <w:sz w:val="20"/>
        </w:rPr>
      </w:pPr>
      <w:r w:rsidRPr="009077CA">
        <w:rPr>
          <w:rFonts w:ascii="Times New Roman" w:hAnsi="Times New Roman"/>
          <w:sz w:val="20"/>
        </w:rPr>
        <w:t>Przyjrzyjmy się szczegółowo tematom lekcji wymienionym powyżej.</w:t>
      </w:r>
    </w:p>
    <w:p w:rsidR="00084D07" w:rsidRPr="009077CA" w:rsidRDefault="00084D07" w:rsidP="00084D07">
      <w:pPr>
        <w:rPr>
          <w:rFonts w:ascii="Times New Roman" w:hAnsi="Times New Roman"/>
          <w:sz w:val="20"/>
        </w:rPr>
      </w:pPr>
      <w:r w:rsidRPr="009077CA">
        <w:rPr>
          <w:rFonts w:ascii="Times New Roman" w:hAnsi="Times New Roman"/>
          <w:b/>
          <w:bCs/>
          <w:sz w:val="20"/>
        </w:rPr>
        <w:t>1. Mały róg</w:t>
      </w:r>
      <w:r w:rsidRPr="009077CA">
        <w:rPr>
          <w:rFonts w:ascii="Times New Roman" w:hAnsi="Times New Roman"/>
          <w:sz w:val="20"/>
        </w:rPr>
        <w:t>. Mały róg wyrasta pośród dziesięciu innych rogów straszliwej bestii  symbolizującej imperium rzymskie. Ów mały róg wykorzenił trzy królestwa wyrosłe na gruzach pogańskiego Rzymu. Potęga małego rogu jest rozszerzeniem pogańskiego Rzymu, a więc posiada istotne cechy wcześniejszego imperium. Ponadto uzurpuje sobie uprawnienia samego Chrystusa, prześladuje lud Boży, zmienia prawo Boże, przemawia przeciwko Bogu i</w:t>
      </w:r>
      <w:r>
        <w:rPr>
          <w:rFonts w:ascii="Times New Roman" w:hAnsi="Times New Roman"/>
          <w:sz w:val="20"/>
        </w:rPr>
        <w:t> </w:t>
      </w:r>
      <w:r w:rsidRPr="009077CA">
        <w:rPr>
          <w:rFonts w:ascii="Times New Roman" w:hAnsi="Times New Roman"/>
          <w:sz w:val="20"/>
        </w:rPr>
        <w:t xml:space="preserve"> robi, co zechce, przez trzy i pół czasu (czyli 1260 rzeczywistych lat). Te działania wskazują, że twór ten zachowuje zarówno polityczną jak i religijną władzę, co znakomicie pasuje do papiestwa. Historia wskazuje, że „nawrócenie” cesarza Konstantyna, oficjalne uznanie niedzieli jako dnia kultu, upadek Rzymu wskutek najazdów „barbarzyńców” i powstanie Konstantynopola na wschodzie były ważnymi czynnikami sprzyjającymi powstaniu papiestwa. Wraz z rozpadem zachodniego imperium rzymskiego biskup Rzymu zajął miejsce cesarza powstałe po przeniesieniu stolicy imperium do Konstantynopola.</w:t>
      </w:r>
    </w:p>
    <w:p w:rsidR="00084D07" w:rsidRPr="009077CA" w:rsidRDefault="00084D07" w:rsidP="00084D07">
      <w:pPr>
        <w:rPr>
          <w:rFonts w:ascii="Times New Roman" w:hAnsi="Times New Roman"/>
          <w:sz w:val="20"/>
        </w:rPr>
      </w:pPr>
      <w:r w:rsidRPr="009077CA">
        <w:rPr>
          <w:rFonts w:ascii="Times New Roman" w:hAnsi="Times New Roman"/>
          <w:sz w:val="20"/>
        </w:rPr>
        <w:t xml:space="preserve">Wraz z dekretem cesarza Justyniana wydanym w 533 roku i wykonanym w 538 roku, czyniącym papieża głową wszystkich Kościołów, otwarte zostały drzwi do papieskiej dominacji. Biskup Rzymu rościł sobie odtąd nie tylko religijny autorytet, ale także polityczną władzę. Papieże wkrótce zaczęli się nazywać </w:t>
      </w:r>
      <w:proofErr w:type="spellStart"/>
      <w:r w:rsidRPr="009077CA">
        <w:rPr>
          <w:rFonts w:ascii="Times New Roman" w:hAnsi="Times New Roman"/>
          <w:sz w:val="20"/>
        </w:rPr>
        <w:t>pontifexami</w:t>
      </w:r>
      <w:proofErr w:type="spellEnd"/>
      <w:r w:rsidRPr="009077CA">
        <w:rPr>
          <w:rFonts w:ascii="Times New Roman" w:hAnsi="Times New Roman"/>
          <w:sz w:val="20"/>
        </w:rPr>
        <w:t xml:space="preserve"> i</w:t>
      </w:r>
      <w:r>
        <w:rPr>
          <w:rFonts w:ascii="Times New Roman" w:hAnsi="Times New Roman"/>
          <w:sz w:val="20"/>
        </w:rPr>
        <w:t> </w:t>
      </w:r>
      <w:r w:rsidRPr="009077CA">
        <w:rPr>
          <w:rFonts w:ascii="Times New Roman" w:hAnsi="Times New Roman"/>
          <w:sz w:val="20"/>
        </w:rPr>
        <w:t xml:space="preserve"> przejęli rozmaite zwyczaje i prawa pogańskiego imperium rzymskiego. Przy pomocy sojuszów z siłami politycznymi prześladowany niegdyś Kościół, a właściwie to, czym się stał, sam zaczął prześladować. Przy pomocy krucjat i inkwizycji Kościół rzymski przysparzał cierpień tym, którzy pragnęli pozostać wierni naukom biblijnym. Tak więc już w średniowieczu zaczęto identyfikować papiestwo jako antychrysta (Mt 24; 2 </w:t>
      </w:r>
      <w:proofErr w:type="spellStart"/>
      <w:r w:rsidRPr="009077CA">
        <w:rPr>
          <w:rFonts w:ascii="Times New Roman" w:hAnsi="Times New Roman"/>
          <w:sz w:val="20"/>
        </w:rPr>
        <w:t>Tes</w:t>
      </w:r>
      <w:proofErr w:type="spellEnd"/>
      <w:r w:rsidRPr="009077CA">
        <w:rPr>
          <w:rFonts w:ascii="Times New Roman" w:hAnsi="Times New Roman"/>
          <w:sz w:val="20"/>
        </w:rPr>
        <w:t xml:space="preserve"> 2,3-4; </w:t>
      </w:r>
      <w:proofErr w:type="spellStart"/>
      <w:r w:rsidRPr="009077CA">
        <w:rPr>
          <w:rFonts w:ascii="Times New Roman" w:hAnsi="Times New Roman"/>
          <w:sz w:val="20"/>
        </w:rPr>
        <w:t>Ap</w:t>
      </w:r>
      <w:proofErr w:type="spellEnd"/>
      <w:r w:rsidRPr="009077CA">
        <w:rPr>
          <w:rFonts w:ascii="Times New Roman" w:hAnsi="Times New Roman"/>
          <w:sz w:val="20"/>
        </w:rPr>
        <w:t xml:space="preserve"> 13,1-10). W 1798 roku z rozkazu Napoleona papież został uwięziony, co położyło kres 1260-letniemu panowaniu papiestwa.</w:t>
      </w:r>
    </w:p>
    <w:p w:rsidR="00084D07" w:rsidRPr="009077CA" w:rsidRDefault="00084D07" w:rsidP="00084D07">
      <w:pPr>
        <w:rPr>
          <w:rFonts w:ascii="Times New Roman" w:hAnsi="Times New Roman"/>
          <w:sz w:val="20"/>
        </w:rPr>
      </w:pPr>
      <w:r w:rsidRPr="009077CA">
        <w:rPr>
          <w:rFonts w:ascii="Times New Roman" w:hAnsi="Times New Roman"/>
          <w:b/>
          <w:bCs/>
          <w:sz w:val="20"/>
        </w:rPr>
        <w:t>2. Niebiański sąd</w:t>
      </w:r>
      <w:r w:rsidRPr="009077CA">
        <w:rPr>
          <w:rFonts w:ascii="Times New Roman" w:hAnsi="Times New Roman"/>
          <w:sz w:val="20"/>
        </w:rPr>
        <w:t xml:space="preserve">. Scena niebiańskiego sądu w </w:t>
      </w:r>
      <w:proofErr w:type="spellStart"/>
      <w:r w:rsidRPr="009077CA">
        <w:rPr>
          <w:rFonts w:ascii="Times New Roman" w:hAnsi="Times New Roman"/>
          <w:sz w:val="20"/>
        </w:rPr>
        <w:t>Dn</w:t>
      </w:r>
      <w:proofErr w:type="spellEnd"/>
      <w:r w:rsidRPr="009077CA">
        <w:rPr>
          <w:rFonts w:ascii="Times New Roman" w:hAnsi="Times New Roman"/>
          <w:sz w:val="20"/>
        </w:rPr>
        <w:t xml:space="preserve"> 7,9-14 przedstawia najważniejsze wydarzenie rozdziału. Księgi, Sędziwy na tronie oraz Syn Człowieczy otoczony niebiańskimi obłokami (</w:t>
      </w:r>
      <w:proofErr w:type="spellStart"/>
      <w:r w:rsidRPr="009077CA">
        <w:rPr>
          <w:rFonts w:ascii="Times New Roman" w:hAnsi="Times New Roman"/>
          <w:sz w:val="20"/>
        </w:rPr>
        <w:t>Dn</w:t>
      </w:r>
      <w:proofErr w:type="spellEnd"/>
      <w:r w:rsidRPr="009077CA">
        <w:rPr>
          <w:rFonts w:ascii="Times New Roman" w:hAnsi="Times New Roman"/>
          <w:sz w:val="20"/>
        </w:rPr>
        <w:t xml:space="preserve"> 7,13) przychodzący przed oblicze Sędziwego to obraz sceny niebiańskiego sądu. Sąd w </w:t>
      </w:r>
      <w:r w:rsidRPr="009077CA">
        <w:rPr>
          <w:rFonts w:ascii="Times New Roman" w:hAnsi="Times New Roman"/>
          <w:i/>
          <w:iCs/>
          <w:sz w:val="20"/>
        </w:rPr>
        <w:t>Piśmie Świętym</w:t>
      </w:r>
      <w:r w:rsidRPr="009077CA">
        <w:rPr>
          <w:rFonts w:ascii="Times New Roman" w:hAnsi="Times New Roman"/>
          <w:sz w:val="20"/>
        </w:rPr>
        <w:t xml:space="preserve"> oznacza zarówno potępienie jak i usprawiedliwienie. Dla małego rogu sąd oznacza potępienie i doprowadzi do jego ostatecznego unicestwienia. Ale dla świętych, którzy byli prześladowani przez mały róg, sąd oznacza usprawiedliwienie, zbawienie i odrodzenie. Kiedy ich imiona zostaną zbadane w niebiańskim sądzie, zostaną ogłoszeni jako niewinni. Zostaną usprawiedliwieni, oczyszczeni z zarzutów i ostatecznie otrzymają królestwo.</w:t>
      </w:r>
    </w:p>
    <w:p w:rsidR="00084D07" w:rsidRPr="009077CA" w:rsidRDefault="00084D07" w:rsidP="00084D07">
      <w:pPr>
        <w:rPr>
          <w:rFonts w:ascii="Times New Roman" w:hAnsi="Times New Roman"/>
          <w:sz w:val="20"/>
        </w:rPr>
      </w:pPr>
      <w:r w:rsidRPr="009077CA">
        <w:rPr>
          <w:rFonts w:ascii="Times New Roman" w:hAnsi="Times New Roman"/>
          <w:sz w:val="20"/>
        </w:rPr>
        <w:t xml:space="preserve">Kilka aspektów tego sądu wymaga wymienienia. Po pierwsze, powinniśmy zauważyć, że sąd ten zaczyna się po tym, jak mały róg urasta do potęgi, a kończy się przed tym, jak święci zostaną nagrodzeni a mały róg zostanie ukarany. Zatem sąd ten został poprawnie nazwany sądem śledczym (czyli zaoczną fazą sądu ostatecznego). </w:t>
      </w:r>
      <w:proofErr w:type="spellStart"/>
      <w:r w:rsidRPr="009077CA">
        <w:rPr>
          <w:rFonts w:ascii="Times New Roman" w:hAnsi="Times New Roman"/>
          <w:sz w:val="20"/>
        </w:rPr>
        <w:t>Ellen</w:t>
      </w:r>
      <w:proofErr w:type="spellEnd"/>
      <w:r w:rsidRPr="009077CA">
        <w:rPr>
          <w:rFonts w:ascii="Times New Roman" w:hAnsi="Times New Roman"/>
          <w:sz w:val="20"/>
        </w:rPr>
        <w:t xml:space="preserve"> G. White wymienia następujące księgi w związku z tym sądem: (1) księga życia zawierająca </w:t>
      </w:r>
      <w:r w:rsidRPr="009077CA">
        <w:rPr>
          <w:rFonts w:ascii="Times New Roman" w:hAnsi="Times New Roman"/>
          <w:sz w:val="20"/>
        </w:rPr>
        <w:lastRenderedPageBreak/>
        <w:t xml:space="preserve">imiona tych, którzy przyjęli służbę Bożą, (2) księga pamiątkowa będąca rejestrem dobrych czynów i dokonań świętych oraz (3) zapis grzechów (zob. </w:t>
      </w:r>
      <w:proofErr w:type="spellStart"/>
      <w:r w:rsidRPr="009077CA">
        <w:rPr>
          <w:rFonts w:ascii="Times New Roman" w:hAnsi="Times New Roman"/>
          <w:sz w:val="20"/>
        </w:rPr>
        <w:t>Ellen</w:t>
      </w:r>
      <w:proofErr w:type="spellEnd"/>
      <w:r w:rsidRPr="009077CA">
        <w:rPr>
          <w:rFonts w:ascii="Times New Roman" w:hAnsi="Times New Roman"/>
          <w:sz w:val="20"/>
        </w:rPr>
        <w:t xml:space="preserve"> G. White, </w:t>
      </w:r>
      <w:r w:rsidRPr="009077CA">
        <w:rPr>
          <w:rFonts w:ascii="Times New Roman" w:hAnsi="Times New Roman"/>
          <w:i/>
          <w:iCs/>
          <w:sz w:val="20"/>
        </w:rPr>
        <w:t>Wielki bój</w:t>
      </w:r>
      <w:r w:rsidRPr="009077CA">
        <w:rPr>
          <w:rFonts w:ascii="Times New Roman" w:hAnsi="Times New Roman"/>
          <w:sz w:val="20"/>
        </w:rPr>
        <w:t>, Warszawa 2019, wyd. 20, s. 292). Ze względu na sprawiedliwość i potrzebę przejrzystości dla wszystkich zaangażowanych w ostateczną decyzję i dotkniętych jej skutkami Bóg musi przeprowadzić śledztwo, aby nikt nie miał wątpliwości co do słuszności ostatecznej decyzji. Po drugie, ponieważ ten sąd ma wymiar wszechświatowy, a według proroczej chronologii trwa właśnie teraz, niektórzy zastanawiają się, czy możliwe jest, że Bóg wkrótce rozpocznie sąd nad żywymi. Lęk związany z takimi przemyśleniami nie pozwala w pełni cieszyć się chrześcijańskim życiem. Powinniśmy pamiętać, że sąd nad żywymi odbędzie się dopiero po zakończeniu czasu próby, kiedy siedem plag ostatecznych zacznie spadać na Babilon (</w:t>
      </w:r>
      <w:proofErr w:type="spellStart"/>
      <w:r w:rsidRPr="009077CA">
        <w:rPr>
          <w:rFonts w:ascii="Times New Roman" w:hAnsi="Times New Roman"/>
          <w:sz w:val="20"/>
        </w:rPr>
        <w:t>Ap</w:t>
      </w:r>
      <w:proofErr w:type="spellEnd"/>
      <w:r w:rsidRPr="009077CA">
        <w:rPr>
          <w:rFonts w:ascii="Times New Roman" w:hAnsi="Times New Roman"/>
          <w:sz w:val="20"/>
        </w:rPr>
        <w:t xml:space="preserve"> 15—16). Co najważniejsze, nie powinniśmy się bać sądu, gdyż „Syn Człowieczy” jest naszym przedstawicielem przed niebiańskim trybunałem. Zatem zamiast potępienia, niebiański sąd przyniesie nam potwierdzenie usprawiedliwienia i wyzwolenie.</w:t>
      </w:r>
    </w:p>
    <w:p w:rsidR="00084D07" w:rsidRPr="009077CA" w:rsidRDefault="00084D07" w:rsidP="00084D07">
      <w:pPr>
        <w:rPr>
          <w:rFonts w:ascii="Times New Roman" w:hAnsi="Times New Roman"/>
          <w:sz w:val="20"/>
        </w:rPr>
      </w:pPr>
      <w:r w:rsidRPr="009077CA">
        <w:rPr>
          <w:rFonts w:ascii="Times New Roman" w:hAnsi="Times New Roman"/>
          <w:b/>
          <w:bCs/>
          <w:sz w:val="20"/>
        </w:rPr>
        <w:t>3. Syn Człowieczy</w:t>
      </w:r>
      <w:r w:rsidRPr="009077CA">
        <w:rPr>
          <w:rFonts w:ascii="Times New Roman" w:hAnsi="Times New Roman"/>
          <w:sz w:val="20"/>
        </w:rPr>
        <w:t>. Tytuł „Syn Człowieczy” (</w:t>
      </w:r>
      <w:proofErr w:type="spellStart"/>
      <w:r w:rsidRPr="009077CA">
        <w:rPr>
          <w:rFonts w:ascii="Times New Roman" w:hAnsi="Times New Roman"/>
          <w:sz w:val="20"/>
        </w:rPr>
        <w:t>aram</w:t>
      </w:r>
      <w:proofErr w:type="spellEnd"/>
      <w:r w:rsidRPr="009077CA">
        <w:rPr>
          <w:rFonts w:ascii="Times New Roman" w:hAnsi="Times New Roman"/>
          <w:sz w:val="20"/>
        </w:rPr>
        <w:t xml:space="preserve">. </w:t>
      </w:r>
      <w:r w:rsidRPr="009077CA">
        <w:rPr>
          <w:rFonts w:ascii="Times New Roman" w:hAnsi="Times New Roman"/>
          <w:i/>
          <w:iCs/>
          <w:sz w:val="20"/>
        </w:rPr>
        <w:t>bar ’</w:t>
      </w:r>
      <w:proofErr w:type="spellStart"/>
      <w:r w:rsidRPr="009077CA">
        <w:rPr>
          <w:rFonts w:ascii="Times New Roman" w:hAnsi="Times New Roman"/>
          <w:i/>
          <w:iCs/>
          <w:sz w:val="20"/>
        </w:rPr>
        <w:t>enasz</w:t>
      </w:r>
      <w:proofErr w:type="spellEnd"/>
      <w:r w:rsidRPr="009077CA">
        <w:rPr>
          <w:rFonts w:ascii="Times New Roman" w:hAnsi="Times New Roman"/>
          <w:sz w:val="20"/>
        </w:rPr>
        <w:t>) łączy tę niebiańską Istotę z pewnymi ważnymi teologicznymi i historycznymi realiami. Po pierwsze, Syn Człowieczy wskazuje wstecz na Adama, ojca ludzkości. Adamowi powierzono pieczę nad stworzeniem i nakazano mu nad nim panować. W przeciwieństwie do Adama, który panował do czasu, jak również ziemskich królów, których panowanie było ograniczone w czasie, Syn Człowieczy otrzymuje wieczne królestwo. Tak więc Syn Człowieczy odzyskuje to, co Adam utracił. Po drugie, tytuł „Syn Człowieczy” sugeruje, że uczestniczy On w człowieczeństwie. Takie wyrażenie może oznaczać istotę ludzką (</w:t>
      </w:r>
      <w:proofErr w:type="spellStart"/>
      <w:r w:rsidRPr="009077CA">
        <w:rPr>
          <w:rFonts w:ascii="Times New Roman" w:hAnsi="Times New Roman"/>
          <w:sz w:val="20"/>
        </w:rPr>
        <w:t>Ez</w:t>
      </w:r>
      <w:proofErr w:type="spellEnd"/>
      <w:r w:rsidRPr="009077CA">
        <w:rPr>
          <w:rFonts w:ascii="Times New Roman" w:hAnsi="Times New Roman"/>
          <w:sz w:val="20"/>
        </w:rPr>
        <w:t xml:space="preserve"> 2,1). Jednak w </w:t>
      </w:r>
      <w:proofErr w:type="spellStart"/>
      <w:r w:rsidRPr="009077CA">
        <w:rPr>
          <w:rFonts w:ascii="Times New Roman" w:hAnsi="Times New Roman"/>
          <w:sz w:val="20"/>
        </w:rPr>
        <w:t>Dn</w:t>
      </w:r>
      <w:proofErr w:type="spellEnd"/>
      <w:r w:rsidRPr="009077CA">
        <w:rPr>
          <w:rFonts w:ascii="Times New Roman" w:hAnsi="Times New Roman"/>
          <w:sz w:val="20"/>
        </w:rPr>
        <w:t xml:space="preserve"> 7 postać nazwana w ten sposób jest wyraźnie istotą niebiańską, podczas gdy tytuł „Syn Człowieczy” wskazuje na powiązanie tej Istoty z ludzkością.</w:t>
      </w:r>
    </w:p>
    <w:p w:rsidR="00084D07" w:rsidRPr="009077CA" w:rsidRDefault="00084D07" w:rsidP="00084D07">
      <w:pPr>
        <w:rPr>
          <w:rFonts w:ascii="Times New Roman" w:hAnsi="Times New Roman"/>
          <w:sz w:val="20"/>
        </w:rPr>
      </w:pPr>
      <w:r w:rsidRPr="009077CA">
        <w:rPr>
          <w:rFonts w:ascii="Times New Roman" w:hAnsi="Times New Roman"/>
          <w:sz w:val="20"/>
        </w:rPr>
        <w:t xml:space="preserve">Z szerokiego kontekstu </w:t>
      </w:r>
      <w:r w:rsidRPr="009077CA">
        <w:rPr>
          <w:rFonts w:ascii="Times New Roman" w:hAnsi="Times New Roman"/>
          <w:i/>
          <w:iCs/>
          <w:sz w:val="20"/>
        </w:rPr>
        <w:t>Pisma Świętego</w:t>
      </w:r>
      <w:r w:rsidRPr="009077CA">
        <w:rPr>
          <w:rFonts w:ascii="Times New Roman" w:hAnsi="Times New Roman"/>
          <w:sz w:val="20"/>
        </w:rPr>
        <w:t xml:space="preserve"> wiemy, że Syn Człowieczy nie tylko reprezentuje swój lud przed niebiańskim trybunałem, ale także identyfikuje się ze swoimi wiernymi, gdyż uczestniczy w ich ludzkiej naturze (</w:t>
      </w:r>
      <w:proofErr w:type="spellStart"/>
      <w:r w:rsidRPr="009077CA">
        <w:rPr>
          <w:rFonts w:ascii="Times New Roman" w:hAnsi="Times New Roman"/>
          <w:sz w:val="20"/>
        </w:rPr>
        <w:t>Hbr</w:t>
      </w:r>
      <w:proofErr w:type="spellEnd"/>
      <w:r w:rsidRPr="009077CA">
        <w:rPr>
          <w:rFonts w:ascii="Times New Roman" w:hAnsi="Times New Roman"/>
          <w:sz w:val="20"/>
        </w:rPr>
        <w:t xml:space="preserve"> 2,14; 4,15). Powinniśmy także zauważyć, że Syn Człowieczy w </w:t>
      </w:r>
      <w:proofErr w:type="spellStart"/>
      <w:r w:rsidRPr="009077CA">
        <w:rPr>
          <w:rFonts w:ascii="Times New Roman" w:hAnsi="Times New Roman"/>
          <w:sz w:val="20"/>
        </w:rPr>
        <w:t>Dn</w:t>
      </w:r>
      <w:proofErr w:type="spellEnd"/>
      <w:r w:rsidRPr="009077CA">
        <w:rPr>
          <w:rFonts w:ascii="Times New Roman" w:hAnsi="Times New Roman"/>
          <w:sz w:val="20"/>
        </w:rPr>
        <w:t xml:space="preserve"> 7 jest utożsamiony z księciem wojsk (</w:t>
      </w:r>
      <w:proofErr w:type="spellStart"/>
      <w:r w:rsidRPr="009077CA">
        <w:rPr>
          <w:rFonts w:ascii="Times New Roman" w:hAnsi="Times New Roman"/>
          <w:sz w:val="20"/>
        </w:rPr>
        <w:t>Dn</w:t>
      </w:r>
      <w:proofErr w:type="spellEnd"/>
      <w:r w:rsidRPr="009077CA">
        <w:rPr>
          <w:rFonts w:ascii="Times New Roman" w:hAnsi="Times New Roman"/>
          <w:sz w:val="20"/>
        </w:rPr>
        <w:t xml:space="preserve"> 8,11), „mężem ubranym w szatę lnianą” (</w:t>
      </w:r>
      <w:proofErr w:type="spellStart"/>
      <w:r w:rsidRPr="009077CA">
        <w:rPr>
          <w:rFonts w:ascii="Times New Roman" w:hAnsi="Times New Roman"/>
          <w:sz w:val="20"/>
        </w:rPr>
        <w:t>Dn</w:t>
      </w:r>
      <w:proofErr w:type="spellEnd"/>
      <w:r w:rsidRPr="009077CA">
        <w:rPr>
          <w:rFonts w:ascii="Times New Roman" w:hAnsi="Times New Roman"/>
          <w:sz w:val="20"/>
        </w:rPr>
        <w:t xml:space="preserve"> 10,5) oraz Michałem (</w:t>
      </w:r>
      <w:proofErr w:type="spellStart"/>
      <w:r w:rsidRPr="009077CA">
        <w:rPr>
          <w:rFonts w:ascii="Times New Roman" w:hAnsi="Times New Roman"/>
          <w:sz w:val="20"/>
        </w:rPr>
        <w:t>Dn</w:t>
      </w:r>
      <w:proofErr w:type="spellEnd"/>
      <w:r w:rsidRPr="009077CA">
        <w:rPr>
          <w:rFonts w:ascii="Times New Roman" w:hAnsi="Times New Roman"/>
          <w:sz w:val="20"/>
        </w:rPr>
        <w:t xml:space="preserve"> 10,13; 12,1). Podsumowując, Syn Człowieczy z </w:t>
      </w:r>
      <w:proofErr w:type="spellStart"/>
      <w:r w:rsidRPr="009077CA">
        <w:rPr>
          <w:rFonts w:ascii="Times New Roman" w:hAnsi="Times New Roman"/>
          <w:sz w:val="20"/>
        </w:rPr>
        <w:t>Dn</w:t>
      </w:r>
      <w:proofErr w:type="spellEnd"/>
      <w:r w:rsidRPr="009077CA">
        <w:rPr>
          <w:rFonts w:ascii="Times New Roman" w:hAnsi="Times New Roman"/>
          <w:sz w:val="20"/>
        </w:rPr>
        <w:t xml:space="preserve"> 7 to najwyraźniej Mesjasz, Jezus Chrystus, który przychodzi przed oblicze Boga Ojca jako reprezentant swoich świętych (1 J 2,1) w </w:t>
      </w:r>
      <w:proofErr w:type="spellStart"/>
      <w:r w:rsidRPr="009077CA">
        <w:rPr>
          <w:rFonts w:ascii="Times New Roman" w:hAnsi="Times New Roman"/>
          <w:sz w:val="20"/>
        </w:rPr>
        <w:t>antytypicznym</w:t>
      </w:r>
      <w:proofErr w:type="spellEnd"/>
      <w:r w:rsidRPr="009077CA">
        <w:rPr>
          <w:rFonts w:ascii="Times New Roman" w:hAnsi="Times New Roman"/>
          <w:sz w:val="20"/>
        </w:rPr>
        <w:t xml:space="preserve"> Dniu Pojednania. To powiązanie stanie się jeszcze jaśniejsze, gdy będziemy studiować </w:t>
      </w:r>
      <w:proofErr w:type="spellStart"/>
      <w:r w:rsidRPr="009077CA">
        <w:rPr>
          <w:rFonts w:ascii="Times New Roman" w:hAnsi="Times New Roman"/>
          <w:sz w:val="20"/>
        </w:rPr>
        <w:t>Dn</w:t>
      </w:r>
      <w:proofErr w:type="spellEnd"/>
      <w:r w:rsidRPr="009077CA">
        <w:rPr>
          <w:rFonts w:ascii="Times New Roman" w:hAnsi="Times New Roman"/>
          <w:sz w:val="20"/>
        </w:rPr>
        <w:t xml:space="preserve"> 8.</w:t>
      </w:r>
    </w:p>
    <w:p w:rsidR="00084D07" w:rsidRPr="009077CA" w:rsidRDefault="00084D07" w:rsidP="00084D07">
      <w:pPr>
        <w:rPr>
          <w:rFonts w:ascii="Times New Roman" w:hAnsi="Times New Roman"/>
          <w:sz w:val="20"/>
        </w:rPr>
      </w:pPr>
      <w:r w:rsidRPr="009077CA">
        <w:rPr>
          <w:rFonts w:ascii="Times New Roman" w:hAnsi="Times New Roman"/>
          <w:b/>
          <w:bCs/>
          <w:sz w:val="20"/>
        </w:rPr>
        <w:t>4. Święci Najwyższego</w:t>
      </w:r>
      <w:r w:rsidRPr="009077CA">
        <w:rPr>
          <w:rFonts w:ascii="Times New Roman" w:hAnsi="Times New Roman"/>
          <w:sz w:val="20"/>
        </w:rPr>
        <w:t>. Ta grupa jest obiektem prześladowań ze strony małego rogu i jest nazwana „świętymi” (</w:t>
      </w:r>
      <w:proofErr w:type="spellStart"/>
      <w:r w:rsidRPr="009077CA">
        <w:rPr>
          <w:rFonts w:ascii="Times New Roman" w:hAnsi="Times New Roman"/>
          <w:sz w:val="20"/>
        </w:rPr>
        <w:t>Dn</w:t>
      </w:r>
      <w:proofErr w:type="spellEnd"/>
      <w:r w:rsidRPr="009077CA">
        <w:rPr>
          <w:rFonts w:ascii="Times New Roman" w:hAnsi="Times New Roman"/>
          <w:sz w:val="20"/>
        </w:rPr>
        <w:t xml:space="preserve"> 7,21), „świętymi Najwyższego” (</w:t>
      </w:r>
      <w:proofErr w:type="spellStart"/>
      <w:r w:rsidRPr="009077CA">
        <w:rPr>
          <w:rFonts w:ascii="Times New Roman" w:hAnsi="Times New Roman"/>
          <w:sz w:val="20"/>
        </w:rPr>
        <w:t>Dn</w:t>
      </w:r>
      <w:proofErr w:type="spellEnd"/>
      <w:r w:rsidRPr="009077CA">
        <w:rPr>
          <w:rFonts w:ascii="Times New Roman" w:hAnsi="Times New Roman"/>
          <w:sz w:val="20"/>
        </w:rPr>
        <w:t xml:space="preserve"> 7,18.22.25) oraz „ludem Świętych Najwyższego” (</w:t>
      </w:r>
      <w:proofErr w:type="spellStart"/>
      <w:r w:rsidRPr="009077CA">
        <w:rPr>
          <w:rFonts w:ascii="Times New Roman" w:hAnsi="Times New Roman"/>
          <w:sz w:val="20"/>
        </w:rPr>
        <w:t>Dn</w:t>
      </w:r>
      <w:proofErr w:type="spellEnd"/>
      <w:r w:rsidRPr="009077CA">
        <w:rPr>
          <w:rFonts w:ascii="Times New Roman" w:hAnsi="Times New Roman"/>
          <w:sz w:val="20"/>
        </w:rPr>
        <w:t xml:space="preserve"> 7,27), kiedy otrzymuje królestwo. Ludzie ci są także nazwani „ludem świętych” w </w:t>
      </w:r>
      <w:proofErr w:type="spellStart"/>
      <w:r w:rsidRPr="009077CA">
        <w:rPr>
          <w:rFonts w:ascii="Times New Roman" w:hAnsi="Times New Roman"/>
          <w:sz w:val="20"/>
        </w:rPr>
        <w:t>Dn</w:t>
      </w:r>
      <w:proofErr w:type="spellEnd"/>
      <w:r w:rsidRPr="009077CA">
        <w:rPr>
          <w:rFonts w:ascii="Times New Roman" w:hAnsi="Times New Roman"/>
          <w:sz w:val="20"/>
        </w:rPr>
        <w:t xml:space="preserve"> 8,24 w kontekście ataków małego rogu przeciwko nim, zaś w </w:t>
      </w:r>
      <w:proofErr w:type="spellStart"/>
      <w:r w:rsidRPr="009077CA">
        <w:rPr>
          <w:rFonts w:ascii="Times New Roman" w:hAnsi="Times New Roman"/>
          <w:sz w:val="20"/>
        </w:rPr>
        <w:t>Dn</w:t>
      </w:r>
      <w:proofErr w:type="spellEnd"/>
      <w:r w:rsidRPr="009077CA">
        <w:rPr>
          <w:rFonts w:ascii="Times New Roman" w:hAnsi="Times New Roman"/>
          <w:sz w:val="20"/>
        </w:rPr>
        <w:t xml:space="preserve"> 12,7 - w kontekście prześladowania. Takie określenie ludu Bożego jako świętych jest echem </w:t>
      </w:r>
      <w:proofErr w:type="spellStart"/>
      <w:r w:rsidRPr="009077CA">
        <w:rPr>
          <w:rFonts w:ascii="Times New Roman" w:hAnsi="Times New Roman"/>
          <w:sz w:val="20"/>
        </w:rPr>
        <w:t>Wj</w:t>
      </w:r>
      <w:proofErr w:type="spellEnd"/>
      <w:r w:rsidRPr="009077CA">
        <w:rPr>
          <w:rFonts w:ascii="Times New Roman" w:hAnsi="Times New Roman"/>
          <w:sz w:val="20"/>
        </w:rPr>
        <w:t xml:space="preserve"> 19,6, gdzie Bóg nazywa Izraelitów „</w:t>
      </w:r>
      <w:r w:rsidRPr="009077CA">
        <w:rPr>
          <w:rFonts w:ascii="Times New Roman" w:hAnsi="Times New Roman"/>
          <w:color w:val="000000"/>
          <w:sz w:val="20"/>
        </w:rPr>
        <w:t>królestwem kapłańskim i narodem świętym</w:t>
      </w:r>
      <w:r w:rsidRPr="009077CA">
        <w:rPr>
          <w:rFonts w:ascii="Times New Roman" w:hAnsi="Times New Roman"/>
          <w:sz w:val="20"/>
        </w:rPr>
        <w:t>”. Tak więc święci Najwyższego „powinni być identyfikowani jako wierni wyznawcy Boga stanowiący Jego resztę, Jego wybranych, odłączonych od narodów, prześladowanych przez siłę przeciwną Bogu, ale dochowujących przymierza wiary oraz zachowujących ufność w Bogu, od którego ostatecznie otrzymają wieczne królestwo” (</w:t>
      </w:r>
      <w:r w:rsidRPr="009077CA">
        <w:rPr>
          <w:rFonts w:ascii="Times New Roman" w:hAnsi="Times New Roman"/>
          <w:sz w:val="20"/>
          <w:lang w:val="en-US"/>
        </w:rPr>
        <w:t xml:space="preserve">Gerhard F. </w:t>
      </w:r>
      <w:proofErr w:type="spellStart"/>
      <w:r w:rsidRPr="009077CA">
        <w:rPr>
          <w:rFonts w:ascii="Times New Roman" w:hAnsi="Times New Roman"/>
          <w:sz w:val="20"/>
          <w:lang w:val="en-US"/>
        </w:rPr>
        <w:t>Hasel</w:t>
      </w:r>
      <w:proofErr w:type="spellEnd"/>
      <w:r w:rsidRPr="009077CA">
        <w:rPr>
          <w:rFonts w:ascii="Times New Roman" w:hAnsi="Times New Roman"/>
          <w:sz w:val="20"/>
          <w:lang w:val="en-US"/>
        </w:rPr>
        <w:t xml:space="preserve">, „The Identity of «The Saints of the Most High» in Daniel 7”, </w:t>
      </w:r>
      <w:proofErr w:type="spellStart"/>
      <w:r w:rsidRPr="009077CA">
        <w:rPr>
          <w:rFonts w:ascii="Times New Roman" w:hAnsi="Times New Roman"/>
          <w:i/>
          <w:iCs/>
          <w:sz w:val="20"/>
          <w:lang w:val="en-US"/>
        </w:rPr>
        <w:t>Biblica</w:t>
      </w:r>
      <w:proofErr w:type="spellEnd"/>
      <w:r w:rsidRPr="009077CA">
        <w:rPr>
          <w:rFonts w:ascii="Times New Roman" w:hAnsi="Times New Roman"/>
          <w:sz w:val="20"/>
          <w:lang w:val="en-US"/>
        </w:rPr>
        <w:t xml:space="preserve"> 56, </w:t>
      </w:r>
      <w:proofErr w:type="spellStart"/>
      <w:r w:rsidRPr="009077CA">
        <w:rPr>
          <w:rFonts w:ascii="Times New Roman" w:hAnsi="Times New Roman"/>
          <w:sz w:val="20"/>
          <w:lang w:val="en-US"/>
        </w:rPr>
        <w:t>nr</w:t>
      </w:r>
      <w:proofErr w:type="spellEnd"/>
      <w:r w:rsidRPr="009077CA">
        <w:rPr>
          <w:rFonts w:ascii="Times New Roman" w:hAnsi="Times New Roman"/>
          <w:sz w:val="20"/>
          <w:lang w:val="en-US"/>
        </w:rPr>
        <w:t xml:space="preserve"> 2, 1975, s. 192</w:t>
      </w:r>
      <w:r w:rsidRPr="009077CA">
        <w:rPr>
          <w:rFonts w:ascii="Times New Roman" w:hAnsi="Times New Roman"/>
          <w:sz w:val="20"/>
        </w:rPr>
        <w:t>).</w:t>
      </w:r>
    </w:p>
    <w:p w:rsidR="00084D07" w:rsidRPr="009077CA" w:rsidRDefault="00084D07" w:rsidP="00084D07">
      <w:pPr>
        <w:rPr>
          <w:rFonts w:ascii="Times New Roman" w:hAnsi="Times New Roman"/>
          <w:sz w:val="20"/>
        </w:rPr>
      </w:pPr>
      <w:proofErr w:type="spellStart"/>
      <w:r w:rsidRPr="009077CA">
        <w:rPr>
          <w:rFonts w:ascii="Times New Roman" w:hAnsi="Times New Roman"/>
          <w:sz w:val="20"/>
        </w:rPr>
        <w:t>Ap</w:t>
      </w:r>
      <w:proofErr w:type="spellEnd"/>
      <w:r w:rsidRPr="009077CA">
        <w:rPr>
          <w:rFonts w:ascii="Times New Roman" w:hAnsi="Times New Roman"/>
          <w:sz w:val="20"/>
        </w:rPr>
        <w:t xml:space="preserve"> 12—14 opisuje wyznawców Chrystusa i ukazuje, że pozostaną oni wierni w czasie ostatniego kryzysu. Jan mówi, że „</w:t>
      </w:r>
      <w:r w:rsidRPr="009077CA">
        <w:rPr>
          <w:rFonts w:ascii="Times New Roman" w:hAnsi="Times New Roman"/>
          <w:color w:val="000000"/>
          <w:sz w:val="20"/>
        </w:rPr>
        <w:t>rozgniewał się smok na niewiastę, i poszedł, aby walczył z drugimi z nasienia jej, którzy zachowują przykazania Boże i mają świadectwo Jezusa Chrystusa</w:t>
      </w:r>
      <w:r w:rsidRPr="009077CA">
        <w:rPr>
          <w:rFonts w:ascii="Times New Roman" w:hAnsi="Times New Roman"/>
          <w:sz w:val="20"/>
        </w:rPr>
        <w:t>” (</w:t>
      </w:r>
      <w:proofErr w:type="spellStart"/>
      <w:r w:rsidRPr="009077CA">
        <w:rPr>
          <w:rFonts w:ascii="Times New Roman" w:hAnsi="Times New Roman"/>
          <w:sz w:val="20"/>
        </w:rPr>
        <w:t>Ap</w:t>
      </w:r>
      <w:proofErr w:type="spellEnd"/>
      <w:r w:rsidRPr="009077CA">
        <w:rPr>
          <w:rFonts w:ascii="Times New Roman" w:hAnsi="Times New Roman"/>
          <w:sz w:val="20"/>
        </w:rPr>
        <w:t xml:space="preserve"> 12,17 BG). Z uwagi na ścisłe powiązanie „świadectwa Jezusa” z proroctwem (</w:t>
      </w:r>
      <w:proofErr w:type="spellStart"/>
      <w:r w:rsidRPr="009077CA">
        <w:rPr>
          <w:rFonts w:ascii="Times New Roman" w:hAnsi="Times New Roman"/>
          <w:sz w:val="20"/>
        </w:rPr>
        <w:t>Ap</w:t>
      </w:r>
      <w:proofErr w:type="spellEnd"/>
      <w:r w:rsidRPr="009077CA">
        <w:rPr>
          <w:rFonts w:ascii="Times New Roman" w:hAnsi="Times New Roman"/>
          <w:sz w:val="20"/>
        </w:rPr>
        <w:t xml:space="preserve"> 19,10; 22,9) „adwentyści dnia siódmego tak interpretują ten fragment i wierzą, że «reszta» będzie się wyróżniać występowaniem daru proroctwa. Wierzą, że «świadectwo Jezusa Chrystusa» jest świadectwem Jezusa pośród nich za pośrednictwem daru profetycznego” (</w:t>
      </w:r>
      <w:proofErr w:type="spellStart"/>
      <w:r w:rsidRPr="009077CA">
        <w:rPr>
          <w:rFonts w:ascii="Times New Roman" w:hAnsi="Times New Roman"/>
          <w:i/>
          <w:iCs/>
          <w:sz w:val="20"/>
        </w:rPr>
        <w:t>Seventh-day</w:t>
      </w:r>
      <w:proofErr w:type="spellEnd"/>
      <w:r w:rsidRPr="009077CA">
        <w:rPr>
          <w:rFonts w:ascii="Times New Roman" w:hAnsi="Times New Roman"/>
          <w:i/>
          <w:iCs/>
          <w:sz w:val="20"/>
        </w:rPr>
        <w:t xml:space="preserve"> </w:t>
      </w:r>
      <w:proofErr w:type="spellStart"/>
      <w:r w:rsidRPr="009077CA">
        <w:rPr>
          <w:rFonts w:ascii="Times New Roman" w:hAnsi="Times New Roman"/>
          <w:i/>
          <w:iCs/>
          <w:sz w:val="20"/>
        </w:rPr>
        <w:t>Adventist</w:t>
      </w:r>
      <w:proofErr w:type="spellEnd"/>
      <w:r w:rsidRPr="009077CA">
        <w:rPr>
          <w:rFonts w:ascii="Times New Roman" w:hAnsi="Times New Roman"/>
          <w:i/>
          <w:iCs/>
          <w:sz w:val="20"/>
        </w:rPr>
        <w:t xml:space="preserve"> </w:t>
      </w:r>
      <w:r w:rsidRPr="009077CA">
        <w:rPr>
          <w:rFonts w:ascii="Times New Roman" w:hAnsi="Times New Roman"/>
          <w:i/>
          <w:iCs/>
          <w:sz w:val="20"/>
          <w:lang w:val="en-US"/>
        </w:rPr>
        <w:t>Bible Commentary</w:t>
      </w:r>
      <w:r w:rsidRPr="009077CA">
        <w:rPr>
          <w:rFonts w:ascii="Times New Roman" w:hAnsi="Times New Roman"/>
          <w:sz w:val="20"/>
          <w:lang w:val="en-US"/>
        </w:rPr>
        <w:t>, t. 7, s. 812</w:t>
      </w:r>
      <w:r w:rsidRPr="009077CA">
        <w:rPr>
          <w:rFonts w:ascii="Times New Roman" w:hAnsi="Times New Roman"/>
          <w:sz w:val="20"/>
        </w:rPr>
        <w:t>).</w:t>
      </w:r>
    </w:p>
    <w:p w:rsidR="00084D07" w:rsidRPr="009077CA" w:rsidRDefault="00084D07" w:rsidP="00084D07">
      <w:pPr>
        <w:rPr>
          <w:rFonts w:ascii="Times New Roman" w:hAnsi="Times New Roman"/>
          <w:sz w:val="20"/>
        </w:rPr>
      </w:pPr>
    </w:p>
    <w:p w:rsidR="00084D07" w:rsidRPr="009077CA" w:rsidRDefault="00084D07" w:rsidP="00084D07">
      <w:pPr>
        <w:rPr>
          <w:rFonts w:ascii="Times New Roman" w:hAnsi="Times New Roman"/>
          <w:sz w:val="20"/>
          <w:lang w:val="en-US"/>
        </w:rPr>
      </w:pPr>
      <w:r w:rsidRPr="009077CA">
        <w:rPr>
          <w:rFonts w:ascii="Times New Roman" w:hAnsi="Times New Roman"/>
          <w:b/>
          <w:sz w:val="20"/>
          <w:lang w:val="en-US"/>
        </w:rPr>
        <w:t>CZĘŚĆ III: ZASTOSOWANIE</w:t>
      </w:r>
    </w:p>
    <w:p w:rsidR="00084D07" w:rsidRPr="009077CA" w:rsidRDefault="00084D07" w:rsidP="00084D07">
      <w:pPr>
        <w:rPr>
          <w:rFonts w:ascii="Times New Roman" w:hAnsi="Times New Roman"/>
          <w:sz w:val="20"/>
        </w:rPr>
      </w:pPr>
      <w:r w:rsidRPr="009077CA">
        <w:rPr>
          <w:rFonts w:ascii="Times New Roman" w:hAnsi="Times New Roman"/>
          <w:sz w:val="20"/>
        </w:rPr>
        <w:t xml:space="preserve">„Bóg dał Danielowi wizję, która pozwoliła mu zrozumieć, że choć przemoc i prześladowanie będą się nasilać w świecie, Bóg nadal panuje. On jest wielkim Sędzią, który dopilnuje, by prawda ostatecznie zatriumfowała. Potęgi świata przedstawione we śnie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jako coraz słabsze pod względem moralnych standardów zostały przedstawione Danielowi jako coraz bardziej gwałtowne i skłonne do przemocy. Kulminacją zuchwałości świata jest powstanie małego rogu, który mówi «wielkie rzeczy». Kiedy na ziemi dzieją się okropności, w niebie zasiada trybunał, który zgodnie z niebiańskimi rejestrami osądzi to, co dzieje się na ziemi. Zuchwałe potęgi ziemi zostaną potępione i unicestwione, podczas gdy Syn Człowieczy i jego święci otrzymają wieczne królowanie, które nigdy nie zostanie im odebrane” (</w:t>
      </w:r>
      <w:r w:rsidRPr="009077CA">
        <w:rPr>
          <w:rFonts w:ascii="Times New Roman" w:hAnsi="Times New Roman"/>
          <w:sz w:val="20"/>
          <w:lang w:val="en-US"/>
        </w:rPr>
        <w:t xml:space="preserve">G. Arthur </w:t>
      </w:r>
      <w:proofErr w:type="spellStart"/>
      <w:r w:rsidRPr="009077CA">
        <w:rPr>
          <w:rFonts w:ascii="Times New Roman" w:hAnsi="Times New Roman"/>
          <w:sz w:val="20"/>
          <w:lang w:val="en-US"/>
        </w:rPr>
        <w:t>Keough</w:t>
      </w:r>
      <w:proofErr w:type="spellEnd"/>
      <w:r w:rsidRPr="009077CA">
        <w:rPr>
          <w:rFonts w:ascii="Times New Roman" w:hAnsi="Times New Roman"/>
          <w:sz w:val="20"/>
          <w:lang w:val="en-US"/>
        </w:rPr>
        <w:t xml:space="preserve">, </w:t>
      </w:r>
      <w:r w:rsidRPr="009077CA">
        <w:rPr>
          <w:rFonts w:ascii="Times New Roman" w:hAnsi="Times New Roman"/>
          <w:i/>
          <w:iCs/>
          <w:sz w:val="20"/>
          <w:lang w:val="en-US"/>
        </w:rPr>
        <w:t>God and Our Destiny</w:t>
      </w:r>
      <w:r w:rsidRPr="009077CA">
        <w:rPr>
          <w:rFonts w:ascii="Times New Roman" w:hAnsi="Times New Roman"/>
          <w:sz w:val="20"/>
          <w:lang w:val="en-US"/>
        </w:rPr>
        <w:t>, Adult Sabbath School Lessons, 1/1987, s. 63</w:t>
      </w:r>
      <w:r w:rsidRPr="009077CA">
        <w:rPr>
          <w:rFonts w:ascii="Times New Roman" w:hAnsi="Times New Roman"/>
          <w:sz w:val="20"/>
        </w:rPr>
        <w:t>).</w:t>
      </w:r>
    </w:p>
    <w:p w:rsidR="00084D07" w:rsidRPr="009077CA" w:rsidRDefault="00084D07" w:rsidP="00084D07">
      <w:pPr>
        <w:rPr>
          <w:rFonts w:ascii="Times New Roman" w:hAnsi="Times New Roman"/>
          <w:sz w:val="20"/>
        </w:rPr>
      </w:pPr>
      <w:r w:rsidRPr="009077CA">
        <w:rPr>
          <w:rFonts w:ascii="Times New Roman" w:hAnsi="Times New Roman"/>
          <w:sz w:val="20"/>
        </w:rPr>
        <w:t>1. Co czujesz myśląc o wszechświatowym sądzie, na którym wszystkie twoje myśli i czyny zostaną ujawnione przed niebiańskim trybunałem?</w:t>
      </w:r>
    </w:p>
    <w:p w:rsidR="00084D07" w:rsidRPr="009077CA" w:rsidRDefault="00084D07" w:rsidP="00084D07">
      <w:pPr>
        <w:rPr>
          <w:rFonts w:ascii="Times New Roman" w:hAnsi="Times New Roman"/>
          <w:sz w:val="20"/>
        </w:rPr>
      </w:pPr>
      <w:r w:rsidRPr="009077CA">
        <w:rPr>
          <w:rFonts w:ascii="Times New Roman" w:hAnsi="Times New Roman"/>
          <w:sz w:val="20"/>
        </w:rPr>
        <w:t>2. Według jakich standardów wszyscy zostaną osądzeni? Zadaj sobie pytanie: Czy dorastam do tych standardów? Jak twoja odpowiedź świadczy o tym, co jeszcze musisz pokonać dzięki łasce Bożej?</w:t>
      </w:r>
    </w:p>
    <w:p w:rsidR="00084D07" w:rsidRPr="009077CA" w:rsidRDefault="00084D07" w:rsidP="00084D07">
      <w:pPr>
        <w:rPr>
          <w:rFonts w:ascii="Times New Roman" w:hAnsi="Times New Roman"/>
          <w:sz w:val="20"/>
        </w:rPr>
      </w:pPr>
      <w:r w:rsidRPr="009077CA">
        <w:rPr>
          <w:rFonts w:ascii="Times New Roman" w:hAnsi="Times New Roman"/>
          <w:sz w:val="20"/>
        </w:rPr>
        <w:t>3. Co znaczy dla ciebie fakt, że Jezus jest twoim obrońcą na niebiańskim sądzie? Wyjaśnij swoją odpowiedź.</w:t>
      </w:r>
    </w:p>
    <w:p w:rsidR="00084D07" w:rsidRPr="009077CA" w:rsidRDefault="00084D07" w:rsidP="00084D07">
      <w:pPr>
        <w:rPr>
          <w:rFonts w:ascii="Times New Roman" w:hAnsi="Times New Roman"/>
          <w:sz w:val="20"/>
        </w:rPr>
      </w:pPr>
      <w:r w:rsidRPr="009077CA">
        <w:rPr>
          <w:rFonts w:ascii="Times New Roman" w:hAnsi="Times New Roman"/>
          <w:sz w:val="20"/>
        </w:rPr>
        <w:t>4. Jak powinniśmy żyć na ziemi wiedząc, że Jezus jest naszym obrońcą na niebiańskim sądzie?</w:t>
      </w:r>
    </w:p>
    <w:sectPr w:rsidR="00084D07" w:rsidRPr="009077C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116" w:rsidRDefault="00614116" w:rsidP="00A820C9">
      <w:r>
        <w:separator/>
      </w:r>
    </w:p>
  </w:endnote>
  <w:endnote w:type="continuationSeparator" w:id="0">
    <w:p w:rsidR="00614116" w:rsidRDefault="0061411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826A9A">
          <w:rPr>
            <w:rFonts w:ascii="Times New Roman" w:hAnsi="Times New Roman"/>
            <w:noProof/>
            <w:sz w:val="16"/>
            <w:szCs w:val="16"/>
          </w:rPr>
          <w:t>1</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116" w:rsidRDefault="00614116" w:rsidP="00A820C9">
      <w:r>
        <w:separator/>
      </w:r>
    </w:p>
  </w:footnote>
  <w:footnote w:type="continuationSeparator" w:id="0">
    <w:p w:rsidR="00614116" w:rsidRDefault="00614116"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Lekcje Biblijne 1/2020</w:t>
    </w:r>
    <w:r>
      <w:rPr>
        <w:rFonts w:ascii="Times New Roman" w:hAnsi="Times New Roman"/>
        <w:sz w:val="16"/>
        <w:szCs w:val="16"/>
      </w:rPr>
      <w:t xml:space="preserve">, </w:t>
    </w:r>
    <w:r w:rsidRPr="00AA0514">
      <w:rPr>
        <w:rFonts w:ascii="Times New Roman" w:hAnsi="Times New Roman"/>
        <w:sz w:val="16"/>
        <w:szCs w:val="16"/>
      </w:rPr>
      <w:t xml:space="preserve">Elias </w:t>
    </w:r>
    <w:proofErr w:type="spellStart"/>
    <w:r w:rsidRPr="00AA0514">
      <w:rPr>
        <w:rFonts w:ascii="Times New Roman" w:hAnsi="Times New Roman"/>
        <w:sz w:val="16"/>
        <w:szCs w:val="16"/>
      </w:rPr>
      <w:t>Brasil</w:t>
    </w:r>
    <w:proofErr w:type="spellEnd"/>
    <w:r w:rsidRPr="00AA0514">
      <w:rPr>
        <w:rFonts w:ascii="Times New Roman" w:hAnsi="Times New Roman"/>
        <w:sz w:val="16"/>
        <w:szCs w:val="16"/>
      </w:rPr>
      <w:t xml:space="preserve"> de </w:t>
    </w:r>
    <w:proofErr w:type="spellStart"/>
    <w:r w:rsidRPr="00AA0514">
      <w:rPr>
        <w:rFonts w:ascii="Times New Roman" w:hAnsi="Times New Roman"/>
        <w:sz w:val="16"/>
        <w:szCs w:val="16"/>
      </w:rPr>
      <w:t>Souza</w:t>
    </w:r>
    <w:proofErr w:type="spellEnd"/>
    <w:r>
      <w:rPr>
        <w:rFonts w:ascii="Times New Roman" w:hAnsi="Times New Roman"/>
        <w:sz w:val="16"/>
        <w:szCs w:val="16"/>
      </w:rPr>
      <w:t xml:space="preserve">, </w:t>
    </w:r>
    <w:r w:rsidRPr="00AA0514">
      <w:rPr>
        <w:rFonts w:ascii="Times New Roman" w:hAnsi="Times New Roman"/>
        <w:i/>
        <w:sz w:val="16"/>
        <w:szCs w:val="16"/>
      </w:rPr>
      <w:t>Księga Daniela</w:t>
    </w:r>
  </w:p>
  <w:p w:rsidR="00084D07" w:rsidRDefault="00AA0514" w:rsidP="00084D07">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084D07">
      <w:rPr>
        <w:rFonts w:ascii="Times New Roman" w:hAnsi="Times New Roman"/>
        <w:sz w:val="16"/>
        <w:szCs w:val="16"/>
      </w:rPr>
      <w:t>8</w:t>
    </w:r>
    <w:r w:rsidRPr="00AA0514">
      <w:rPr>
        <w:rFonts w:ascii="Times New Roman" w:hAnsi="Times New Roman"/>
        <w:b/>
        <w:sz w:val="16"/>
        <w:szCs w:val="16"/>
      </w:rPr>
      <w:t xml:space="preserve"> </w:t>
    </w:r>
    <w:r w:rsidR="00B5045B">
      <w:rPr>
        <w:rFonts w:ascii="Times New Roman" w:hAnsi="Times New Roman"/>
        <w:b/>
        <w:sz w:val="16"/>
        <w:szCs w:val="16"/>
      </w:rPr>
      <w:t>–</w:t>
    </w:r>
    <w:r w:rsidR="00084D07">
      <w:rPr>
        <w:rFonts w:ascii="Times New Roman" w:hAnsi="Times New Roman"/>
        <w:sz w:val="16"/>
        <w:szCs w:val="16"/>
      </w:rPr>
      <w:t>22</w:t>
    </w:r>
    <w:r w:rsidR="008572DB">
      <w:rPr>
        <w:rFonts w:ascii="Times New Roman" w:hAnsi="Times New Roman"/>
        <w:sz w:val="16"/>
        <w:szCs w:val="16"/>
      </w:rPr>
      <w:t xml:space="preserve"> </w:t>
    </w:r>
    <w:r w:rsidR="00B5045B">
      <w:rPr>
        <w:rFonts w:ascii="Times New Roman" w:hAnsi="Times New Roman"/>
        <w:sz w:val="16"/>
        <w:szCs w:val="16"/>
      </w:rPr>
      <w:t>lutego</w:t>
    </w:r>
    <w:r w:rsidRPr="00AA0514">
      <w:rPr>
        <w:rFonts w:ascii="Times New Roman" w:hAnsi="Times New Roman"/>
        <w:sz w:val="16"/>
        <w:szCs w:val="16"/>
      </w:rPr>
      <w:t xml:space="preserve">, </w:t>
    </w:r>
    <w:r w:rsidR="00084D07" w:rsidRPr="00084D07">
      <w:rPr>
        <w:rFonts w:ascii="Times New Roman" w:hAnsi="Times New Roman"/>
        <w:sz w:val="16"/>
        <w:szCs w:val="16"/>
      </w:rPr>
      <w:t>Ze wzburzonego morza na obłoki nieba</w:t>
    </w:r>
  </w:p>
  <w:p w:rsidR="00AA0514" w:rsidRPr="00AA0514" w:rsidRDefault="00AA0514"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8053E"/>
    <w:rsid w:val="00084D07"/>
    <w:rsid w:val="000C43D8"/>
    <w:rsid w:val="000E3D8C"/>
    <w:rsid w:val="00160A2E"/>
    <w:rsid w:val="001A14AD"/>
    <w:rsid w:val="00247ECF"/>
    <w:rsid w:val="0028485A"/>
    <w:rsid w:val="002D1C21"/>
    <w:rsid w:val="002F7A06"/>
    <w:rsid w:val="003233CA"/>
    <w:rsid w:val="00323F87"/>
    <w:rsid w:val="00341D7B"/>
    <w:rsid w:val="00357FBB"/>
    <w:rsid w:val="00362A7E"/>
    <w:rsid w:val="003E5187"/>
    <w:rsid w:val="00457757"/>
    <w:rsid w:val="004622A1"/>
    <w:rsid w:val="004765D6"/>
    <w:rsid w:val="004A1F71"/>
    <w:rsid w:val="004A68C6"/>
    <w:rsid w:val="004F7F95"/>
    <w:rsid w:val="00504576"/>
    <w:rsid w:val="00535F72"/>
    <w:rsid w:val="005537F3"/>
    <w:rsid w:val="005B5CE3"/>
    <w:rsid w:val="005C7E3B"/>
    <w:rsid w:val="005F4946"/>
    <w:rsid w:val="00614116"/>
    <w:rsid w:val="006254DA"/>
    <w:rsid w:val="0066123D"/>
    <w:rsid w:val="0076232D"/>
    <w:rsid w:val="007C0F83"/>
    <w:rsid w:val="008202AD"/>
    <w:rsid w:val="00826A9A"/>
    <w:rsid w:val="008572DB"/>
    <w:rsid w:val="00903AB3"/>
    <w:rsid w:val="00904615"/>
    <w:rsid w:val="00947D49"/>
    <w:rsid w:val="009A7A43"/>
    <w:rsid w:val="009D20F6"/>
    <w:rsid w:val="00A03AF6"/>
    <w:rsid w:val="00A1594B"/>
    <w:rsid w:val="00A41678"/>
    <w:rsid w:val="00A47A53"/>
    <w:rsid w:val="00A501CB"/>
    <w:rsid w:val="00A51056"/>
    <w:rsid w:val="00A55737"/>
    <w:rsid w:val="00A81F1D"/>
    <w:rsid w:val="00A820C9"/>
    <w:rsid w:val="00AA0514"/>
    <w:rsid w:val="00AA336A"/>
    <w:rsid w:val="00AD7194"/>
    <w:rsid w:val="00B27439"/>
    <w:rsid w:val="00B32C6C"/>
    <w:rsid w:val="00B5045B"/>
    <w:rsid w:val="00BD0104"/>
    <w:rsid w:val="00C34141"/>
    <w:rsid w:val="00CB2110"/>
    <w:rsid w:val="00CC26E0"/>
    <w:rsid w:val="00D17CAF"/>
    <w:rsid w:val="00D5746C"/>
    <w:rsid w:val="00D7222D"/>
    <w:rsid w:val="00DD7EA6"/>
    <w:rsid w:val="00DE0B9C"/>
    <w:rsid w:val="00DE5AB9"/>
    <w:rsid w:val="00E32868"/>
    <w:rsid w:val="00E74F52"/>
    <w:rsid w:val="00E95C9D"/>
    <w:rsid w:val="00EB34DD"/>
    <w:rsid w:val="00FC280C"/>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00E4B"/>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1411</Words>
  <Characters>8468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2019-12-26T18:27:00Z</cp:lastPrinted>
  <dcterms:created xsi:type="dcterms:W3CDTF">2019-12-26T17:58:00Z</dcterms:created>
  <dcterms:modified xsi:type="dcterms:W3CDTF">2019-12-26T18:27:00Z</dcterms:modified>
</cp:coreProperties>
</file>