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0E3D8C" w:rsidRDefault="00A820C9" w:rsidP="00A820C9">
      <w:pPr>
        <w:ind w:firstLine="0"/>
        <w:rPr>
          <w:rFonts w:ascii="Times New Roman" w:hAnsi="Times New Roman"/>
          <w:sz w:val="20"/>
        </w:rPr>
      </w:pPr>
      <w:r w:rsidRPr="000E3D8C">
        <w:rPr>
          <w:rFonts w:ascii="Times New Roman" w:hAnsi="Times New Roman"/>
          <w:sz w:val="20"/>
        </w:rPr>
        <w:t xml:space="preserve"> Lekcja </w:t>
      </w:r>
      <w:r w:rsidR="00725650">
        <w:rPr>
          <w:rFonts w:ascii="Times New Roman" w:hAnsi="Times New Roman"/>
          <w:sz w:val="20"/>
        </w:rPr>
        <w:t>1</w:t>
      </w:r>
      <w:r w:rsidR="0027003D">
        <w:rPr>
          <w:rFonts w:ascii="Times New Roman" w:hAnsi="Times New Roman"/>
          <w:sz w:val="20"/>
        </w:rPr>
        <w:t>3</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44128C">
        <w:rPr>
          <w:rFonts w:ascii="Times New Roman" w:hAnsi="Times New Roman"/>
          <w:sz w:val="20"/>
        </w:rPr>
        <w:t>2</w:t>
      </w:r>
      <w:r w:rsidR="0027003D">
        <w:rPr>
          <w:rFonts w:ascii="Times New Roman" w:hAnsi="Times New Roman"/>
          <w:sz w:val="20"/>
        </w:rPr>
        <w:t>8</w:t>
      </w:r>
      <w:r w:rsidR="00B5045B">
        <w:rPr>
          <w:rFonts w:ascii="Times New Roman" w:hAnsi="Times New Roman"/>
          <w:sz w:val="20"/>
        </w:rPr>
        <w:t xml:space="preserve"> </w:t>
      </w:r>
      <w:r w:rsidR="00725650">
        <w:rPr>
          <w:rFonts w:ascii="Times New Roman" w:hAnsi="Times New Roman"/>
          <w:sz w:val="20"/>
        </w:rPr>
        <w:t>marca</w:t>
      </w:r>
    </w:p>
    <w:p w:rsidR="0044128C" w:rsidRDefault="0044128C" w:rsidP="0044128C">
      <w:pPr>
        <w:jc w:val="center"/>
        <w:rPr>
          <w:rFonts w:ascii="Times New Roman" w:hAnsi="Times New Roman"/>
          <w:b/>
          <w:sz w:val="24"/>
          <w:lang w:val="en-US"/>
        </w:rPr>
      </w:pPr>
    </w:p>
    <w:p w:rsidR="0044128C" w:rsidRPr="00F757EC" w:rsidRDefault="0027003D" w:rsidP="00F757EC">
      <w:pPr>
        <w:ind w:firstLine="0"/>
        <w:jc w:val="center"/>
        <w:rPr>
          <w:rFonts w:ascii="Times New Roman" w:hAnsi="Times New Roman"/>
          <w:b/>
          <w:sz w:val="32"/>
          <w:lang w:val="en-US"/>
        </w:rPr>
      </w:pPr>
      <w:r>
        <w:rPr>
          <w:rFonts w:ascii="Times New Roman" w:hAnsi="Times New Roman"/>
          <w:b/>
          <w:sz w:val="32"/>
          <w:lang w:val="en-US"/>
        </w:rPr>
        <w:t xml:space="preserve">Z </w:t>
      </w:r>
      <w:proofErr w:type="spellStart"/>
      <w:r>
        <w:rPr>
          <w:rFonts w:ascii="Times New Roman" w:hAnsi="Times New Roman"/>
          <w:b/>
          <w:sz w:val="32"/>
          <w:lang w:val="en-US"/>
        </w:rPr>
        <w:t>prochu</w:t>
      </w:r>
      <w:proofErr w:type="spellEnd"/>
      <w:r>
        <w:rPr>
          <w:rFonts w:ascii="Times New Roman" w:hAnsi="Times New Roman"/>
          <w:b/>
          <w:sz w:val="32"/>
          <w:lang w:val="en-US"/>
        </w:rPr>
        <w:t xml:space="preserve"> do </w:t>
      </w:r>
      <w:proofErr w:type="spellStart"/>
      <w:r>
        <w:rPr>
          <w:rFonts w:ascii="Times New Roman" w:hAnsi="Times New Roman"/>
          <w:b/>
          <w:sz w:val="32"/>
          <w:lang w:val="en-US"/>
        </w:rPr>
        <w:t>gwiazd</w:t>
      </w:r>
      <w:proofErr w:type="spellEnd"/>
    </w:p>
    <w:p w:rsidR="0027003D" w:rsidRPr="009077CA" w:rsidRDefault="0027003D" w:rsidP="0027003D">
      <w:pPr>
        <w:rPr>
          <w:rFonts w:ascii="Times New Roman" w:hAnsi="Times New Roman"/>
          <w:sz w:val="20"/>
          <w:lang w:val="en-US"/>
        </w:rPr>
      </w:pPr>
      <w:r w:rsidRPr="009077CA">
        <w:rPr>
          <w:rFonts w:ascii="Times New Roman" w:hAnsi="Times New Roman"/>
          <w:b/>
          <w:bCs/>
          <w:sz w:val="20"/>
          <w:lang w:val="en-US"/>
        </w:rPr>
        <w:t>CZĘŚĆ I: PRZEGLĄD</w:t>
      </w:r>
    </w:p>
    <w:p w:rsidR="0027003D" w:rsidRPr="009077CA" w:rsidRDefault="0027003D" w:rsidP="0027003D">
      <w:pPr>
        <w:rPr>
          <w:rFonts w:ascii="Times New Roman" w:hAnsi="Times New Roman"/>
          <w:sz w:val="20"/>
          <w:lang w:val="en-US"/>
        </w:rPr>
      </w:pPr>
    </w:p>
    <w:p w:rsidR="0027003D" w:rsidRPr="009077CA" w:rsidRDefault="0027003D" w:rsidP="0027003D">
      <w:pPr>
        <w:rPr>
          <w:rFonts w:ascii="Times New Roman" w:hAnsi="Times New Roman"/>
          <w:sz w:val="20"/>
          <w:lang w:val="en-US"/>
        </w:rPr>
      </w:pPr>
      <w:r w:rsidRPr="009077CA">
        <w:rPr>
          <w:rFonts w:ascii="Times New Roman" w:hAnsi="Times New Roman"/>
          <w:b/>
          <w:bCs/>
          <w:sz w:val="20"/>
          <w:lang w:val="en-US"/>
        </w:rPr>
        <w:t xml:space="preserve">TEKST PRZEWODNI: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12,3.</w:t>
      </w:r>
    </w:p>
    <w:p w:rsidR="0027003D" w:rsidRPr="009077CA" w:rsidRDefault="0027003D" w:rsidP="0027003D">
      <w:pPr>
        <w:rPr>
          <w:rFonts w:ascii="Times New Roman" w:hAnsi="Times New Roman"/>
          <w:sz w:val="20"/>
          <w:lang w:val="en-US"/>
        </w:rPr>
      </w:pPr>
    </w:p>
    <w:p w:rsidR="0027003D" w:rsidRPr="009077CA" w:rsidRDefault="0027003D" w:rsidP="0027003D">
      <w:pPr>
        <w:rPr>
          <w:rFonts w:ascii="Times New Roman" w:hAnsi="Times New Roman"/>
          <w:iCs/>
          <w:sz w:val="20"/>
          <w:lang w:val="en-US"/>
        </w:rPr>
      </w:pPr>
      <w:r w:rsidRPr="009077CA">
        <w:rPr>
          <w:rFonts w:ascii="Times New Roman" w:hAnsi="Times New Roman"/>
          <w:b/>
          <w:bCs/>
          <w:sz w:val="20"/>
          <w:lang w:val="en-US"/>
        </w:rPr>
        <w:t xml:space="preserve">ZAKRES STUDIUM: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12; </w:t>
      </w:r>
      <w:proofErr w:type="spellStart"/>
      <w:r w:rsidRPr="009077CA">
        <w:rPr>
          <w:rFonts w:ascii="Times New Roman" w:hAnsi="Times New Roman"/>
          <w:iCs/>
          <w:sz w:val="20"/>
          <w:lang w:val="en-US"/>
        </w:rPr>
        <w:t>Rz</w:t>
      </w:r>
      <w:proofErr w:type="spellEnd"/>
      <w:r w:rsidRPr="009077CA">
        <w:rPr>
          <w:rFonts w:ascii="Times New Roman" w:hAnsi="Times New Roman"/>
          <w:iCs/>
          <w:sz w:val="20"/>
          <w:lang w:val="en-US"/>
        </w:rPr>
        <w:t xml:space="preserve"> 8,34; </w:t>
      </w:r>
      <w:proofErr w:type="spellStart"/>
      <w:r w:rsidRPr="009077CA">
        <w:rPr>
          <w:rFonts w:ascii="Times New Roman" w:hAnsi="Times New Roman"/>
          <w:iCs/>
          <w:sz w:val="20"/>
          <w:lang w:val="en-US"/>
        </w:rPr>
        <w:t>Łk</w:t>
      </w:r>
      <w:proofErr w:type="spellEnd"/>
      <w:r w:rsidRPr="009077CA">
        <w:rPr>
          <w:rFonts w:ascii="Times New Roman" w:hAnsi="Times New Roman"/>
          <w:iCs/>
          <w:sz w:val="20"/>
          <w:lang w:val="en-US"/>
        </w:rPr>
        <w:t xml:space="preserve"> 10,20; </w:t>
      </w:r>
      <w:proofErr w:type="spellStart"/>
      <w:r w:rsidRPr="009077CA">
        <w:rPr>
          <w:rFonts w:ascii="Times New Roman" w:hAnsi="Times New Roman"/>
          <w:iCs/>
          <w:sz w:val="20"/>
          <w:lang w:val="en-US"/>
        </w:rPr>
        <w:t>Rz</w:t>
      </w:r>
      <w:proofErr w:type="spellEnd"/>
      <w:r w:rsidRPr="009077CA">
        <w:rPr>
          <w:rFonts w:ascii="Times New Roman" w:hAnsi="Times New Roman"/>
          <w:iCs/>
          <w:sz w:val="20"/>
          <w:lang w:val="en-US"/>
        </w:rPr>
        <w:t xml:space="preserve"> 8,18; </w:t>
      </w:r>
      <w:proofErr w:type="spellStart"/>
      <w:r w:rsidRPr="009077CA">
        <w:rPr>
          <w:rFonts w:ascii="Times New Roman" w:hAnsi="Times New Roman"/>
          <w:iCs/>
          <w:sz w:val="20"/>
          <w:lang w:val="en-US"/>
        </w:rPr>
        <w:t>Hbr</w:t>
      </w:r>
      <w:proofErr w:type="spellEnd"/>
      <w:r w:rsidRPr="009077CA">
        <w:rPr>
          <w:rFonts w:ascii="Times New Roman" w:hAnsi="Times New Roman"/>
          <w:iCs/>
          <w:sz w:val="20"/>
          <w:lang w:val="en-US"/>
        </w:rPr>
        <w:t xml:space="preserve"> 2,14-15; J 14,29; </w:t>
      </w:r>
      <w:proofErr w:type="spellStart"/>
      <w:r w:rsidRPr="009077CA">
        <w:rPr>
          <w:rFonts w:ascii="Times New Roman" w:hAnsi="Times New Roman"/>
          <w:iCs/>
          <w:sz w:val="20"/>
          <w:lang w:val="en-US"/>
        </w:rPr>
        <w:t>Ap</w:t>
      </w:r>
      <w:proofErr w:type="spellEnd"/>
      <w:r w:rsidRPr="009077CA">
        <w:rPr>
          <w:rFonts w:ascii="Times New Roman" w:hAnsi="Times New Roman"/>
          <w:iCs/>
          <w:sz w:val="20"/>
          <w:lang w:val="en-US"/>
        </w:rPr>
        <w:t xml:space="preserve"> 11,3.</w:t>
      </w:r>
    </w:p>
    <w:p w:rsidR="0027003D" w:rsidRPr="009077CA" w:rsidRDefault="0027003D" w:rsidP="0027003D">
      <w:pPr>
        <w:rPr>
          <w:rFonts w:ascii="Times New Roman" w:hAnsi="Times New Roman"/>
          <w:sz w:val="20"/>
          <w:lang w:val="en-US"/>
        </w:rPr>
      </w:pPr>
    </w:p>
    <w:p w:rsidR="0027003D" w:rsidRPr="009077CA" w:rsidRDefault="0027003D" w:rsidP="0027003D">
      <w:pPr>
        <w:rPr>
          <w:rFonts w:ascii="Times New Roman" w:hAnsi="Times New Roman"/>
          <w:sz w:val="20"/>
        </w:rPr>
      </w:pPr>
      <w:r w:rsidRPr="009077CA">
        <w:rPr>
          <w:rFonts w:ascii="Times New Roman" w:hAnsi="Times New Roman"/>
          <w:b/>
          <w:bCs/>
          <w:sz w:val="20"/>
          <w:lang w:val="en-US"/>
        </w:rPr>
        <w:t xml:space="preserve">WPROWADZENIE: </w:t>
      </w:r>
      <w:r w:rsidRPr="009077CA">
        <w:rPr>
          <w:rFonts w:ascii="Times New Roman" w:hAnsi="Times New Roman"/>
          <w:sz w:val="20"/>
        </w:rPr>
        <w:t xml:space="preserve">Trzy tematy lekcji tego tygodnia zasługują na szczególną uwagę, jako że w związku z nimi adwentyści podtrzymują szczególne poglądy. Są to: rola i natura Michała, szczególna natura zmartwychwstania oraz czasy prorocze w </w:t>
      </w:r>
      <w:proofErr w:type="spellStart"/>
      <w:r w:rsidRPr="009077CA">
        <w:rPr>
          <w:rFonts w:ascii="Times New Roman" w:hAnsi="Times New Roman"/>
          <w:sz w:val="20"/>
        </w:rPr>
        <w:t>Dn</w:t>
      </w:r>
      <w:proofErr w:type="spellEnd"/>
      <w:r w:rsidRPr="009077CA">
        <w:rPr>
          <w:rFonts w:ascii="Times New Roman" w:hAnsi="Times New Roman"/>
          <w:sz w:val="20"/>
        </w:rPr>
        <w:t xml:space="preserve"> 12.</w:t>
      </w:r>
    </w:p>
    <w:p w:rsidR="0027003D" w:rsidRPr="009077CA" w:rsidRDefault="0027003D" w:rsidP="0027003D">
      <w:pPr>
        <w:rPr>
          <w:rFonts w:ascii="Times New Roman" w:hAnsi="Times New Roman"/>
          <w:sz w:val="20"/>
        </w:rPr>
      </w:pPr>
    </w:p>
    <w:p w:rsidR="0027003D" w:rsidRPr="009077CA" w:rsidRDefault="0027003D" w:rsidP="0027003D">
      <w:pPr>
        <w:rPr>
          <w:rFonts w:ascii="Times New Roman" w:hAnsi="Times New Roman"/>
          <w:sz w:val="20"/>
          <w:lang w:val="en-US"/>
        </w:rPr>
      </w:pPr>
      <w:r w:rsidRPr="009077CA">
        <w:rPr>
          <w:rFonts w:ascii="Times New Roman" w:hAnsi="Times New Roman"/>
          <w:b/>
          <w:bCs/>
          <w:sz w:val="20"/>
          <w:lang w:val="en-US"/>
        </w:rPr>
        <w:t>TEMATY LEKCJI</w:t>
      </w:r>
    </w:p>
    <w:p w:rsidR="0027003D" w:rsidRPr="009077CA" w:rsidRDefault="0027003D" w:rsidP="0027003D">
      <w:pPr>
        <w:rPr>
          <w:rFonts w:ascii="Times New Roman" w:hAnsi="Times New Roman"/>
          <w:sz w:val="20"/>
        </w:rPr>
      </w:pPr>
      <w:r w:rsidRPr="009077CA">
        <w:rPr>
          <w:rFonts w:ascii="Times New Roman" w:hAnsi="Times New Roman"/>
          <w:b/>
          <w:bCs/>
          <w:sz w:val="20"/>
        </w:rPr>
        <w:t>1. Tożsamość Michała</w:t>
      </w:r>
      <w:r w:rsidRPr="009077CA">
        <w:rPr>
          <w:rFonts w:ascii="Times New Roman" w:hAnsi="Times New Roman"/>
          <w:sz w:val="20"/>
        </w:rPr>
        <w:t>. Chrześcijańscy komentatorzy na ogół postrzegają Michała jedynie jako jednego z</w:t>
      </w:r>
      <w:r>
        <w:rPr>
          <w:rFonts w:ascii="Times New Roman" w:hAnsi="Times New Roman"/>
          <w:sz w:val="20"/>
        </w:rPr>
        <w:t> </w:t>
      </w:r>
      <w:r w:rsidRPr="009077CA">
        <w:rPr>
          <w:rFonts w:ascii="Times New Roman" w:hAnsi="Times New Roman"/>
          <w:sz w:val="20"/>
        </w:rPr>
        <w:t xml:space="preserve"> najważniejszych aniołów. Jednak istnieją wymowne duchowe dowody świadczące, że Michał to Syn Boży sprzed reinkarnacji.</w:t>
      </w:r>
    </w:p>
    <w:p w:rsidR="0027003D" w:rsidRPr="009077CA" w:rsidRDefault="0027003D" w:rsidP="0027003D">
      <w:pPr>
        <w:rPr>
          <w:rFonts w:ascii="Times New Roman" w:hAnsi="Times New Roman"/>
          <w:sz w:val="20"/>
        </w:rPr>
      </w:pPr>
      <w:r w:rsidRPr="009077CA">
        <w:rPr>
          <w:rFonts w:ascii="Times New Roman" w:hAnsi="Times New Roman"/>
          <w:b/>
          <w:bCs/>
          <w:sz w:val="20"/>
        </w:rPr>
        <w:t>2. Zakres zmartwychwstania</w:t>
      </w:r>
      <w:r w:rsidRPr="009077CA">
        <w:rPr>
          <w:rFonts w:ascii="Times New Roman" w:hAnsi="Times New Roman"/>
          <w:sz w:val="20"/>
        </w:rPr>
        <w:t xml:space="preserve">. Zmartwychwstanie, do którego nawiązuje </w:t>
      </w:r>
      <w:r w:rsidRPr="009077CA">
        <w:rPr>
          <w:rFonts w:ascii="Times New Roman" w:hAnsi="Times New Roman"/>
          <w:i/>
          <w:iCs/>
          <w:sz w:val="20"/>
        </w:rPr>
        <w:t>Księga Daniela</w:t>
      </w:r>
      <w:r w:rsidRPr="009077CA">
        <w:rPr>
          <w:rFonts w:ascii="Times New Roman" w:hAnsi="Times New Roman"/>
          <w:sz w:val="20"/>
        </w:rPr>
        <w:t>, nie jest ogólnym zmartwychwstaniem, ale szczególnym zmartwychwstaniem, które nastąpi przed powtórnym przyjściem Jezusa.</w:t>
      </w:r>
    </w:p>
    <w:p w:rsidR="0027003D" w:rsidRPr="009077CA" w:rsidRDefault="0027003D" w:rsidP="0027003D">
      <w:pPr>
        <w:rPr>
          <w:rFonts w:ascii="Times New Roman" w:hAnsi="Times New Roman"/>
          <w:sz w:val="20"/>
        </w:rPr>
      </w:pPr>
      <w:r w:rsidRPr="009077CA">
        <w:rPr>
          <w:rFonts w:ascii="Times New Roman" w:hAnsi="Times New Roman"/>
          <w:b/>
          <w:bCs/>
          <w:sz w:val="20"/>
        </w:rPr>
        <w:t>3. Okresy prorocze</w:t>
      </w:r>
      <w:r w:rsidRPr="009077CA">
        <w:rPr>
          <w:rFonts w:ascii="Times New Roman" w:hAnsi="Times New Roman"/>
          <w:sz w:val="20"/>
        </w:rPr>
        <w:t xml:space="preserve">. Próbuje się tłumaczyć okresy prorocze wymienione w </w:t>
      </w:r>
      <w:proofErr w:type="spellStart"/>
      <w:r w:rsidRPr="009077CA">
        <w:rPr>
          <w:rFonts w:ascii="Times New Roman" w:hAnsi="Times New Roman"/>
          <w:sz w:val="20"/>
        </w:rPr>
        <w:t>Dn</w:t>
      </w:r>
      <w:proofErr w:type="spellEnd"/>
      <w:r w:rsidRPr="009077CA">
        <w:rPr>
          <w:rFonts w:ascii="Times New Roman" w:hAnsi="Times New Roman"/>
          <w:sz w:val="20"/>
        </w:rPr>
        <w:t xml:space="preserve"> 12 jako dosłowne okresy mające się wypełnić w przyszłości. Jednak dowody wskazują, że okresy te są zbieżne z długimi okresami proroczymi </w:t>
      </w:r>
      <w:proofErr w:type="spellStart"/>
      <w:r w:rsidRPr="009077CA">
        <w:rPr>
          <w:rFonts w:ascii="Times New Roman" w:hAnsi="Times New Roman"/>
          <w:sz w:val="20"/>
        </w:rPr>
        <w:t>Dn</w:t>
      </w:r>
      <w:proofErr w:type="spellEnd"/>
      <w:r w:rsidRPr="009077CA">
        <w:rPr>
          <w:rFonts w:ascii="Times New Roman" w:hAnsi="Times New Roman"/>
          <w:sz w:val="20"/>
        </w:rPr>
        <w:t xml:space="preserve"> 7, 8 i 9.</w:t>
      </w:r>
    </w:p>
    <w:p w:rsidR="0027003D" w:rsidRPr="009077CA" w:rsidRDefault="0027003D" w:rsidP="0027003D">
      <w:pPr>
        <w:rPr>
          <w:rFonts w:ascii="Times New Roman" w:hAnsi="Times New Roman"/>
          <w:sz w:val="20"/>
        </w:rPr>
      </w:pPr>
    </w:p>
    <w:p w:rsidR="0027003D" w:rsidRPr="009077CA" w:rsidRDefault="0027003D" w:rsidP="0027003D">
      <w:pPr>
        <w:rPr>
          <w:rFonts w:ascii="Times New Roman" w:hAnsi="Times New Roman"/>
          <w:sz w:val="20"/>
        </w:rPr>
      </w:pPr>
      <w:r w:rsidRPr="009077CA">
        <w:rPr>
          <w:rFonts w:ascii="Times New Roman" w:hAnsi="Times New Roman"/>
          <w:b/>
          <w:bCs/>
          <w:sz w:val="20"/>
          <w:lang w:val="en-US"/>
        </w:rPr>
        <w:t xml:space="preserve">ZASTOSOWANIE: </w:t>
      </w:r>
      <w:r w:rsidRPr="009077CA">
        <w:rPr>
          <w:rFonts w:ascii="Times New Roman" w:hAnsi="Times New Roman"/>
          <w:sz w:val="20"/>
        </w:rPr>
        <w:t>Skoro Bóg Daniela jest naszym Bogiem, a my jesteśmy ludem Bożym, obietnice dane Danielowi są dane także nam. Michał czyli Jezus Chrystus jest naszym przedstawicielem w niebiańskiej świątyni. On jest żywym Bogiem, który kieruje historią i czuwa nad nami. Tak więc możemy żyć dzisiaj patrząc w</w:t>
      </w:r>
      <w:r>
        <w:rPr>
          <w:rFonts w:ascii="Times New Roman" w:hAnsi="Times New Roman"/>
          <w:sz w:val="20"/>
        </w:rPr>
        <w:t> </w:t>
      </w:r>
      <w:r w:rsidRPr="009077CA">
        <w:rPr>
          <w:rFonts w:ascii="Times New Roman" w:hAnsi="Times New Roman"/>
          <w:sz w:val="20"/>
        </w:rPr>
        <w:t xml:space="preserve"> przyszłość z radością i ufnością.</w:t>
      </w:r>
    </w:p>
    <w:p w:rsidR="0027003D" w:rsidRPr="009077CA" w:rsidRDefault="0027003D" w:rsidP="0027003D">
      <w:pPr>
        <w:rPr>
          <w:rFonts w:ascii="Times New Roman" w:hAnsi="Times New Roman"/>
          <w:sz w:val="20"/>
        </w:rPr>
      </w:pPr>
    </w:p>
    <w:p w:rsidR="0027003D" w:rsidRPr="009077CA" w:rsidRDefault="0027003D" w:rsidP="0027003D">
      <w:pPr>
        <w:rPr>
          <w:rFonts w:ascii="Times New Roman" w:hAnsi="Times New Roman"/>
          <w:sz w:val="20"/>
          <w:lang w:val="en-US"/>
        </w:rPr>
      </w:pPr>
      <w:r w:rsidRPr="009077CA">
        <w:rPr>
          <w:rFonts w:ascii="Times New Roman" w:hAnsi="Times New Roman"/>
          <w:b/>
          <w:sz w:val="20"/>
          <w:lang w:val="en-US"/>
        </w:rPr>
        <w:t>CZĘŚĆ II: KOMENTARZ</w:t>
      </w:r>
    </w:p>
    <w:p w:rsidR="0027003D" w:rsidRPr="009077CA" w:rsidRDefault="0027003D" w:rsidP="0027003D">
      <w:pPr>
        <w:rPr>
          <w:rFonts w:ascii="Times New Roman" w:hAnsi="Times New Roman"/>
          <w:sz w:val="20"/>
        </w:rPr>
      </w:pPr>
      <w:r w:rsidRPr="009077CA">
        <w:rPr>
          <w:rFonts w:ascii="Times New Roman" w:hAnsi="Times New Roman"/>
          <w:sz w:val="20"/>
        </w:rPr>
        <w:t>Zbadajmy bardziej szczegółowo trzy tematy wymienione powyżej.</w:t>
      </w:r>
    </w:p>
    <w:p w:rsidR="0027003D" w:rsidRPr="009077CA" w:rsidRDefault="0027003D" w:rsidP="0027003D">
      <w:pPr>
        <w:rPr>
          <w:rFonts w:ascii="Times New Roman" w:hAnsi="Times New Roman"/>
          <w:sz w:val="20"/>
        </w:rPr>
      </w:pPr>
      <w:r w:rsidRPr="009077CA">
        <w:rPr>
          <w:rFonts w:ascii="Times New Roman" w:hAnsi="Times New Roman"/>
          <w:b/>
          <w:bCs/>
          <w:sz w:val="20"/>
        </w:rPr>
        <w:t>1. Tożsamość Michała</w:t>
      </w:r>
      <w:r w:rsidRPr="009077CA">
        <w:rPr>
          <w:rFonts w:ascii="Times New Roman" w:hAnsi="Times New Roman"/>
          <w:sz w:val="20"/>
        </w:rPr>
        <w:t xml:space="preserve">. Wśród postawi przedstawionych w </w:t>
      </w:r>
      <w:r w:rsidRPr="009077CA">
        <w:rPr>
          <w:rFonts w:ascii="Times New Roman" w:hAnsi="Times New Roman"/>
          <w:i/>
          <w:iCs/>
          <w:sz w:val="20"/>
        </w:rPr>
        <w:t>Księdze Daniela</w:t>
      </w:r>
      <w:r w:rsidRPr="009077CA">
        <w:rPr>
          <w:rFonts w:ascii="Times New Roman" w:hAnsi="Times New Roman"/>
          <w:sz w:val="20"/>
        </w:rPr>
        <w:t xml:space="preserve"> jedna zasługuje na szczególną uwagę. Postać ta pojawia się po raz pierwszy, by ochronić trzech Hebrajczyków w rozpalonym piecu. Nie jest nazwana, ale </w:t>
      </w:r>
      <w:proofErr w:type="spellStart"/>
      <w:r w:rsidRPr="009077CA">
        <w:rPr>
          <w:rFonts w:ascii="Times New Roman" w:hAnsi="Times New Roman"/>
          <w:sz w:val="20"/>
        </w:rPr>
        <w:t>Nebukadnesar</w:t>
      </w:r>
      <w:proofErr w:type="spellEnd"/>
      <w:r w:rsidRPr="009077CA">
        <w:rPr>
          <w:rFonts w:ascii="Times New Roman" w:hAnsi="Times New Roman"/>
          <w:sz w:val="20"/>
        </w:rPr>
        <w:t>, choć z pogańskiej perspektywy, natychmiast rozpoznaje w tej istocie „Syna Bożego” (</w:t>
      </w:r>
      <w:proofErr w:type="spellStart"/>
      <w:r w:rsidRPr="009077CA">
        <w:rPr>
          <w:rFonts w:ascii="Times New Roman" w:hAnsi="Times New Roman"/>
          <w:sz w:val="20"/>
        </w:rPr>
        <w:t>Dn</w:t>
      </w:r>
      <w:proofErr w:type="spellEnd"/>
      <w:r w:rsidRPr="009077CA">
        <w:rPr>
          <w:rFonts w:ascii="Times New Roman" w:hAnsi="Times New Roman"/>
          <w:sz w:val="20"/>
        </w:rPr>
        <w:t xml:space="preserve"> 3,25 BG). Następnie w wizji niebiańskiego sądu widzimy najpewniej te samą postać jako Syna Człowieczego (</w:t>
      </w:r>
      <w:proofErr w:type="spellStart"/>
      <w:r w:rsidRPr="009077CA">
        <w:rPr>
          <w:rFonts w:ascii="Times New Roman" w:hAnsi="Times New Roman"/>
          <w:sz w:val="20"/>
        </w:rPr>
        <w:t>Dn</w:t>
      </w:r>
      <w:proofErr w:type="spellEnd"/>
      <w:r w:rsidRPr="009077CA">
        <w:rPr>
          <w:rFonts w:ascii="Times New Roman" w:hAnsi="Times New Roman"/>
          <w:sz w:val="20"/>
        </w:rPr>
        <w:t xml:space="preserve"> 7,13). Pełni On swoją służbę jako reprezentant świętych. Jemu to „</w:t>
      </w:r>
      <w:r w:rsidRPr="009077CA">
        <w:rPr>
          <w:rFonts w:ascii="Times New Roman" w:hAnsi="Times New Roman"/>
          <w:color w:val="000000"/>
          <w:sz w:val="20"/>
        </w:rPr>
        <w:t>dano (...) władzę i chwałę, i królestwo</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7,14). Potem pojawia się On jako „Książę zastępów” (</w:t>
      </w:r>
      <w:proofErr w:type="spellStart"/>
      <w:r w:rsidRPr="009077CA">
        <w:rPr>
          <w:rFonts w:ascii="Times New Roman" w:hAnsi="Times New Roman"/>
          <w:sz w:val="20"/>
        </w:rPr>
        <w:t>Dn</w:t>
      </w:r>
      <w:proofErr w:type="spellEnd"/>
      <w:r w:rsidRPr="009077CA">
        <w:rPr>
          <w:rFonts w:ascii="Times New Roman" w:hAnsi="Times New Roman"/>
          <w:sz w:val="20"/>
        </w:rPr>
        <w:t xml:space="preserve"> 8,11 BE), którego kapłańską służbę uzurpuje sobie mały róg. Wreszcie postać ta pojawia się jako „Michał” (</w:t>
      </w:r>
      <w:proofErr w:type="spellStart"/>
      <w:r w:rsidRPr="009077CA">
        <w:rPr>
          <w:rFonts w:ascii="Times New Roman" w:hAnsi="Times New Roman"/>
          <w:sz w:val="20"/>
        </w:rPr>
        <w:t>Dn</w:t>
      </w:r>
      <w:proofErr w:type="spellEnd"/>
      <w:r w:rsidRPr="009077CA">
        <w:rPr>
          <w:rFonts w:ascii="Times New Roman" w:hAnsi="Times New Roman"/>
          <w:sz w:val="20"/>
        </w:rPr>
        <w:t xml:space="preserve"> 10,13). Jest On nazwany „waszym księciem” (</w:t>
      </w:r>
      <w:proofErr w:type="spellStart"/>
      <w:r w:rsidRPr="009077CA">
        <w:rPr>
          <w:rFonts w:ascii="Times New Roman" w:hAnsi="Times New Roman"/>
          <w:sz w:val="20"/>
        </w:rPr>
        <w:t>Dn</w:t>
      </w:r>
      <w:proofErr w:type="spellEnd"/>
      <w:r w:rsidRPr="009077CA">
        <w:rPr>
          <w:rFonts w:ascii="Times New Roman" w:hAnsi="Times New Roman"/>
          <w:sz w:val="20"/>
        </w:rPr>
        <w:t xml:space="preserve"> 10,21) i „Wielkim Księciem” (</w:t>
      </w:r>
      <w:proofErr w:type="spellStart"/>
      <w:r w:rsidRPr="009077CA">
        <w:rPr>
          <w:rFonts w:ascii="Times New Roman" w:hAnsi="Times New Roman"/>
          <w:sz w:val="20"/>
        </w:rPr>
        <w:t>Dn</w:t>
      </w:r>
      <w:proofErr w:type="spellEnd"/>
      <w:r w:rsidRPr="009077CA">
        <w:rPr>
          <w:rFonts w:ascii="Times New Roman" w:hAnsi="Times New Roman"/>
          <w:sz w:val="20"/>
        </w:rPr>
        <w:t xml:space="preserve"> 12,1 BE). Jest On zarówno postacią kapłańską jak i wodzowsko-królewską.</w:t>
      </w:r>
    </w:p>
    <w:p w:rsidR="0027003D" w:rsidRPr="009077CA" w:rsidRDefault="0027003D" w:rsidP="0027003D">
      <w:pPr>
        <w:rPr>
          <w:rFonts w:ascii="Times New Roman" w:hAnsi="Times New Roman"/>
          <w:sz w:val="20"/>
        </w:rPr>
      </w:pPr>
      <w:r w:rsidRPr="009077CA">
        <w:rPr>
          <w:rFonts w:ascii="Times New Roman" w:hAnsi="Times New Roman"/>
          <w:sz w:val="20"/>
        </w:rPr>
        <w:t>W swojej militarnej roli ten królewski wojownik toczy bitwy przeciwko siłom zła symbolizowanym przez mały róg, króla północy i księcia perskiego. Na przykład, mały róg przez uzurpację zamierzał się stać „wielkim” (</w:t>
      </w:r>
      <w:proofErr w:type="spellStart"/>
      <w:r w:rsidRPr="009077CA">
        <w:rPr>
          <w:rFonts w:ascii="Times New Roman" w:hAnsi="Times New Roman"/>
          <w:i/>
          <w:iCs/>
          <w:sz w:val="20"/>
        </w:rPr>
        <w:t>gdl</w:t>
      </w:r>
      <w:proofErr w:type="spellEnd"/>
      <w:r w:rsidRPr="009077CA">
        <w:rPr>
          <w:rFonts w:ascii="Times New Roman" w:hAnsi="Times New Roman"/>
          <w:sz w:val="20"/>
        </w:rPr>
        <w:t>), aby sięgnąć do „Księcia zastępów” (</w:t>
      </w:r>
      <w:proofErr w:type="spellStart"/>
      <w:r w:rsidRPr="009077CA">
        <w:rPr>
          <w:rFonts w:ascii="Times New Roman" w:hAnsi="Times New Roman"/>
          <w:sz w:val="20"/>
        </w:rPr>
        <w:t>Dn</w:t>
      </w:r>
      <w:proofErr w:type="spellEnd"/>
      <w:r w:rsidRPr="009077CA">
        <w:rPr>
          <w:rFonts w:ascii="Times New Roman" w:hAnsi="Times New Roman"/>
          <w:sz w:val="20"/>
        </w:rPr>
        <w:t xml:space="preserve"> 8,11 BE) i zaatakować lud Boży, natomiast Michał, prawdziwie „Wielki (</w:t>
      </w:r>
      <w:proofErr w:type="spellStart"/>
      <w:r w:rsidRPr="009077CA">
        <w:rPr>
          <w:rFonts w:ascii="Times New Roman" w:hAnsi="Times New Roman"/>
          <w:i/>
          <w:iCs/>
          <w:sz w:val="20"/>
        </w:rPr>
        <w:t>gdl</w:t>
      </w:r>
      <w:proofErr w:type="spellEnd"/>
      <w:r w:rsidRPr="009077CA">
        <w:rPr>
          <w:rFonts w:ascii="Times New Roman" w:hAnsi="Times New Roman"/>
          <w:sz w:val="20"/>
        </w:rPr>
        <w:t>) Książę”, powstaje, by obronić swój lud. Zupełne przeciwieństwo między Michałem a przeciwnymi Bogu potęgami stawia Michała w roli reprezentanta i uosobienia samego Boga.</w:t>
      </w:r>
    </w:p>
    <w:p w:rsidR="0027003D" w:rsidRPr="009077CA" w:rsidRDefault="0027003D" w:rsidP="0027003D">
      <w:pPr>
        <w:rPr>
          <w:rFonts w:ascii="Times New Roman" w:hAnsi="Times New Roman"/>
          <w:sz w:val="20"/>
        </w:rPr>
      </w:pPr>
      <w:r w:rsidRPr="009077CA">
        <w:rPr>
          <w:rFonts w:ascii="Times New Roman" w:hAnsi="Times New Roman"/>
          <w:sz w:val="20"/>
        </w:rPr>
        <w:t>Zwróć uwagę, że przedstawienie Michała jako „pierwszego z najprzedniejszych książąt” (</w:t>
      </w:r>
      <w:proofErr w:type="spellStart"/>
      <w:r w:rsidRPr="009077CA">
        <w:rPr>
          <w:rFonts w:ascii="Times New Roman" w:hAnsi="Times New Roman"/>
          <w:sz w:val="20"/>
        </w:rPr>
        <w:t>Dn</w:t>
      </w:r>
      <w:proofErr w:type="spellEnd"/>
      <w:r w:rsidRPr="009077CA">
        <w:rPr>
          <w:rFonts w:ascii="Times New Roman" w:hAnsi="Times New Roman"/>
          <w:sz w:val="20"/>
        </w:rPr>
        <w:t xml:space="preserve"> 10,13 BE) nie jest przeciwne powyższym spostrzeżeniom. Najprawdopodobniej wyrażenie to wskazuje na tzw. pluralizm pełni, jak wtedy, kiedy Bóg mówi o sobie w liczbie mnogiej - „uczyńmy” (Rdz 1,26), „zstąpmy” (Rdz 11,7), „</w:t>
      </w:r>
      <w:r w:rsidRPr="009077CA">
        <w:rPr>
          <w:rFonts w:ascii="Times New Roman" w:hAnsi="Times New Roman"/>
          <w:color w:val="000000"/>
          <w:sz w:val="20"/>
        </w:rPr>
        <w:t>taki jak my</w:t>
      </w:r>
      <w:r w:rsidRPr="009077CA">
        <w:rPr>
          <w:rFonts w:ascii="Times New Roman" w:hAnsi="Times New Roman"/>
          <w:sz w:val="20"/>
        </w:rPr>
        <w:t>” (Rdz 3,22), „</w:t>
      </w:r>
      <w:r w:rsidRPr="009077CA">
        <w:rPr>
          <w:rFonts w:ascii="Times New Roman" w:hAnsi="Times New Roman"/>
          <w:color w:val="000000"/>
          <w:sz w:val="20"/>
        </w:rPr>
        <w:t>kto nam pójdzie?</w:t>
      </w:r>
      <w:r w:rsidRPr="009077CA">
        <w:rPr>
          <w:rFonts w:ascii="Times New Roman" w:hAnsi="Times New Roman"/>
          <w:sz w:val="20"/>
        </w:rPr>
        <w:t>” (Iz 6,8 BG) - co wskazuje na wielość osób w Bóstwie. Michał jest rzeczywiście jednym z najprzedniejszych „książąt”, gdyż jako wieczny Syn jest szczególną Osobą w Bóstwie i</w:t>
      </w:r>
      <w:r>
        <w:rPr>
          <w:rFonts w:ascii="Times New Roman" w:hAnsi="Times New Roman"/>
          <w:sz w:val="20"/>
        </w:rPr>
        <w:t> </w:t>
      </w:r>
      <w:r w:rsidRPr="009077CA">
        <w:rPr>
          <w:rFonts w:ascii="Times New Roman" w:hAnsi="Times New Roman"/>
          <w:sz w:val="20"/>
        </w:rPr>
        <w:t xml:space="preserve"> jedno z Ojcem.</w:t>
      </w:r>
    </w:p>
    <w:p w:rsidR="0027003D" w:rsidRPr="009077CA" w:rsidRDefault="0027003D" w:rsidP="0027003D">
      <w:pPr>
        <w:rPr>
          <w:rFonts w:ascii="Times New Roman" w:hAnsi="Times New Roman"/>
          <w:sz w:val="20"/>
        </w:rPr>
      </w:pPr>
      <w:r w:rsidRPr="009077CA">
        <w:rPr>
          <w:rFonts w:ascii="Times New Roman" w:hAnsi="Times New Roman"/>
          <w:sz w:val="20"/>
        </w:rPr>
        <w:t xml:space="preserve">Ta charakterystyka jest dalej podkreślona w </w:t>
      </w:r>
      <w:r w:rsidRPr="009077CA">
        <w:rPr>
          <w:rFonts w:ascii="Times New Roman" w:hAnsi="Times New Roman"/>
          <w:i/>
          <w:iCs/>
          <w:sz w:val="20"/>
        </w:rPr>
        <w:t>Nowym Testamencie</w:t>
      </w:r>
      <w:r w:rsidRPr="009077CA">
        <w:rPr>
          <w:rFonts w:ascii="Times New Roman" w:hAnsi="Times New Roman"/>
          <w:sz w:val="20"/>
        </w:rPr>
        <w:t>. Michał prowadzi niebiańskie wojska, które wypędziły smoka i jego aniołów z nieba (</w:t>
      </w:r>
      <w:proofErr w:type="spellStart"/>
      <w:r w:rsidRPr="009077CA">
        <w:rPr>
          <w:rFonts w:ascii="Times New Roman" w:hAnsi="Times New Roman"/>
          <w:sz w:val="20"/>
        </w:rPr>
        <w:t>Ap</w:t>
      </w:r>
      <w:proofErr w:type="spellEnd"/>
      <w:r w:rsidRPr="009077CA">
        <w:rPr>
          <w:rFonts w:ascii="Times New Roman" w:hAnsi="Times New Roman"/>
          <w:sz w:val="20"/>
        </w:rPr>
        <w:t xml:space="preserve"> 12,7-9). Michał, nazwany także „archaniołem”, spierał się z</w:t>
      </w:r>
      <w:r>
        <w:rPr>
          <w:rFonts w:ascii="Times New Roman" w:hAnsi="Times New Roman"/>
          <w:sz w:val="20"/>
        </w:rPr>
        <w:t> </w:t>
      </w:r>
      <w:r w:rsidRPr="009077CA">
        <w:rPr>
          <w:rFonts w:ascii="Times New Roman" w:hAnsi="Times New Roman"/>
          <w:sz w:val="20"/>
        </w:rPr>
        <w:t xml:space="preserve"> diabłem o ciało Mojżesza (</w:t>
      </w:r>
      <w:proofErr w:type="spellStart"/>
      <w:r w:rsidRPr="009077CA">
        <w:rPr>
          <w:rFonts w:ascii="Times New Roman" w:hAnsi="Times New Roman"/>
          <w:sz w:val="20"/>
        </w:rPr>
        <w:t>Jud</w:t>
      </w:r>
      <w:proofErr w:type="spellEnd"/>
      <w:r w:rsidRPr="009077CA">
        <w:rPr>
          <w:rFonts w:ascii="Times New Roman" w:hAnsi="Times New Roman"/>
          <w:sz w:val="20"/>
        </w:rPr>
        <w:t xml:space="preserve"> 1,9). Co ciekawe, głos „archanioła” sprawi, że święci zmartwychwstaną podczas powtórnego przyjścia Jezusa (1 </w:t>
      </w:r>
      <w:proofErr w:type="spellStart"/>
      <w:r w:rsidRPr="009077CA">
        <w:rPr>
          <w:rFonts w:ascii="Times New Roman" w:hAnsi="Times New Roman"/>
          <w:sz w:val="20"/>
        </w:rPr>
        <w:t>Tes</w:t>
      </w:r>
      <w:proofErr w:type="spellEnd"/>
      <w:r w:rsidRPr="009077CA">
        <w:rPr>
          <w:rFonts w:ascii="Times New Roman" w:hAnsi="Times New Roman"/>
          <w:sz w:val="20"/>
        </w:rPr>
        <w:t xml:space="preserve"> 4,16). Nic dziwnego, że Chrystus kojarzył zmartwychwstanie z głosem Syna Człowieczego (J 5,28-29). Tak więc jedynym logicznym wnioskiem jest, iż Michał to Jezus.</w:t>
      </w:r>
    </w:p>
    <w:p w:rsidR="0027003D" w:rsidRPr="009077CA" w:rsidRDefault="0027003D" w:rsidP="0027003D">
      <w:pPr>
        <w:rPr>
          <w:rFonts w:ascii="Times New Roman" w:hAnsi="Times New Roman"/>
          <w:sz w:val="20"/>
        </w:rPr>
      </w:pPr>
      <w:r w:rsidRPr="009077CA">
        <w:rPr>
          <w:rFonts w:ascii="Times New Roman" w:hAnsi="Times New Roman"/>
          <w:b/>
          <w:bCs/>
          <w:sz w:val="20"/>
        </w:rPr>
        <w:t>2. Zakres zmartwychwstania</w:t>
      </w:r>
      <w:r w:rsidRPr="009077CA">
        <w:rPr>
          <w:rFonts w:ascii="Times New Roman" w:hAnsi="Times New Roman"/>
          <w:sz w:val="20"/>
        </w:rPr>
        <w:t xml:space="preserve">. Pierwsze nawiązanie do zmartwychwstania w </w:t>
      </w:r>
      <w:proofErr w:type="spellStart"/>
      <w:r w:rsidRPr="009077CA">
        <w:rPr>
          <w:rFonts w:ascii="Times New Roman" w:hAnsi="Times New Roman"/>
          <w:sz w:val="20"/>
        </w:rPr>
        <w:t>Dn</w:t>
      </w:r>
      <w:proofErr w:type="spellEnd"/>
      <w:r w:rsidRPr="009077CA">
        <w:rPr>
          <w:rFonts w:ascii="Times New Roman" w:hAnsi="Times New Roman"/>
          <w:sz w:val="20"/>
        </w:rPr>
        <w:t xml:space="preserve"> 12,2 zapowiada, że zarówno sprawiedliwi jak i bezbożni powstaną z martwych w tym samym czasie. To zmartwychwstanie następuje w ramach czasowych czasu końca, kiedy Michał powstaje, by uratować swój lud (</w:t>
      </w:r>
      <w:proofErr w:type="spellStart"/>
      <w:r w:rsidRPr="009077CA">
        <w:rPr>
          <w:rFonts w:ascii="Times New Roman" w:hAnsi="Times New Roman"/>
          <w:sz w:val="20"/>
        </w:rPr>
        <w:t>Dn</w:t>
      </w:r>
      <w:proofErr w:type="spellEnd"/>
      <w:r w:rsidRPr="009077CA">
        <w:rPr>
          <w:rFonts w:ascii="Times New Roman" w:hAnsi="Times New Roman"/>
          <w:sz w:val="20"/>
        </w:rPr>
        <w:t xml:space="preserve"> 12,1). Tak więc to zmartwychwstanie musi być specjalnym zmartwychwstaniem, gdyż, jak naucza </w:t>
      </w:r>
      <w:r w:rsidRPr="009077CA">
        <w:rPr>
          <w:rFonts w:ascii="Times New Roman" w:hAnsi="Times New Roman"/>
          <w:i/>
          <w:iCs/>
          <w:sz w:val="20"/>
        </w:rPr>
        <w:t>Pismo Święte</w:t>
      </w:r>
      <w:r w:rsidRPr="009077CA">
        <w:rPr>
          <w:rFonts w:ascii="Times New Roman" w:hAnsi="Times New Roman"/>
          <w:sz w:val="20"/>
        </w:rPr>
        <w:t xml:space="preserve">, ogólne zmartwychwstanie sprawiedliwych nastąpi podczas powtórnego przyjścia Jezusa, a zmartwychwstanie </w:t>
      </w:r>
      <w:r w:rsidRPr="009077CA">
        <w:rPr>
          <w:rFonts w:ascii="Times New Roman" w:hAnsi="Times New Roman"/>
          <w:sz w:val="20"/>
        </w:rPr>
        <w:lastRenderedPageBreak/>
        <w:t xml:space="preserve">bezbożnych - pod koniec milenium. Jednak </w:t>
      </w:r>
      <w:r w:rsidRPr="009077CA">
        <w:rPr>
          <w:rFonts w:ascii="Times New Roman" w:hAnsi="Times New Roman"/>
          <w:i/>
          <w:iCs/>
          <w:sz w:val="20"/>
        </w:rPr>
        <w:t>Pismo Święte</w:t>
      </w:r>
      <w:r w:rsidRPr="009077CA">
        <w:rPr>
          <w:rFonts w:ascii="Times New Roman" w:hAnsi="Times New Roman"/>
          <w:sz w:val="20"/>
        </w:rPr>
        <w:t xml:space="preserve"> wskazuje także szczególne zmartwychwstanie, między innymi tych, którzy przyczynili się do ukrzyżowania Jezusa (</w:t>
      </w:r>
      <w:proofErr w:type="spellStart"/>
      <w:r w:rsidRPr="009077CA">
        <w:rPr>
          <w:rFonts w:ascii="Times New Roman" w:hAnsi="Times New Roman"/>
          <w:sz w:val="20"/>
        </w:rPr>
        <w:t>Dn</w:t>
      </w:r>
      <w:proofErr w:type="spellEnd"/>
      <w:r w:rsidRPr="009077CA">
        <w:rPr>
          <w:rFonts w:ascii="Times New Roman" w:hAnsi="Times New Roman"/>
          <w:sz w:val="20"/>
        </w:rPr>
        <w:t xml:space="preserve"> 12,2; Mt 26,63-64; </w:t>
      </w:r>
      <w:proofErr w:type="spellStart"/>
      <w:r w:rsidRPr="009077CA">
        <w:rPr>
          <w:rFonts w:ascii="Times New Roman" w:hAnsi="Times New Roman"/>
          <w:sz w:val="20"/>
        </w:rPr>
        <w:t>Ap</w:t>
      </w:r>
      <w:proofErr w:type="spellEnd"/>
      <w:r w:rsidRPr="009077CA">
        <w:rPr>
          <w:rFonts w:ascii="Times New Roman" w:hAnsi="Times New Roman"/>
          <w:sz w:val="20"/>
        </w:rPr>
        <w:t xml:space="preserve"> 1,7) oraz tych, którzy umarli wierząc w </w:t>
      </w:r>
      <w:proofErr w:type="spellStart"/>
      <w:r w:rsidRPr="009077CA">
        <w:rPr>
          <w:rFonts w:ascii="Times New Roman" w:hAnsi="Times New Roman"/>
          <w:sz w:val="20"/>
        </w:rPr>
        <w:t>trójanielskie</w:t>
      </w:r>
      <w:proofErr w:type="spellEnd"/>
      <w:r w:rsidRPr="009077CA">
        <w:rPr>
          <w:rFonts w:ascii="Times New Roman" w:hAnsi="Times New Roman"/>
          <w:sz w:val="20"/>
        </w:rPr>
        <w:t xml:space="preserve"> poselstwo (</w:t>
      </w:r>
      <w:proofErr w:type="spellStart"/>
      <w:r w:rsidRPr="009077CA">
        <w:rPr>
          <w:rFonts w:ascii="Times New Roman" w:hAnsi="Times New Roman"/>
          <w:sz w:val="20"/>
        </w:rPr>
        <w:t>Ap</w:t>
      </w:r>
      <w:proofErr w:type="spellEnd"/>
      <w:r w:rsidRPr="009077CA">
        <w:rPr>
          <w:rFonts w:ascii="Times New Roman" w:hAnsi="Times New Roman"/>
          <w:sz w:val="20"/>
        </w:rPr>
        <w:t xml:space="preserve"> 14,13). Adwentystyczny komentarz biblijny zgrabnie podsumowuje: „Specjalne zmartwychwstanie poprzedzi powtórne przyjście Chrystusa. «Wszyscy, którzy umarli wierząc w</w:t>
      </w:r>
      <w:r>
        <w:rPr>
          <w:rFonts w:ascii="Times New Roman" w:hAnsi="Times New Roman"/>
          <w:sz w:val="20"/>
        </w:rPr>
        <w:t> </w:t>
      </w:r>
      <w:r w:rsidRPr="009077CA">
        <w:rPr>
          <w:rFonts w:ascii="Times New Roman" w:hAnsi="Times New Roman"/>
          <w:sz w:val="20"/>
        </w:rPr>
        <w:t xml:space="preserve"> </w:t>
      </w:r>
      <w:proofErr w:type="spellStart"/>
      <w:r w:rsidRPr="009077CA">
        <w:rPr>
          <w:rFonts w:ascii="Times New Roman" w:hAnsi="Times New Roman"/>
          <w:sz w:val="20"/>
        </w:rPr>
        <w:t>trójanielskie</w:t>
      </w:r>
      <w:proofErr w:type="spellEnd"/>
      <w:r w:rsidRPr="009077CA">
        <w:rPr>
          <w:rFonts w:ascii="Times New Roman" w:hAnsi="Times New Roman"/>
          <w:sz w:val="20"/>
        </w:rPr>
        <w:t xml:space="preserve"> poselstwo», powstaną w tym czasie. Ponadto ci, którzy szydzili z ukrzyżowanego Chrystusa oraz ci, którzy najusilniej zwalczali lud Boży, zostaną wzbudzeni z grobów, by ujrzeć spełnienie Bożej obietnicy i</w:t>
      </w:r>
      <w:r>
        <w:rPr>
          <w:rFonts w:ascii="Times New Roman" w:hAnsi="Times New Roman"/>
          <w:sz w:val="20"/>
        </w:rPr>
        <w:t> </w:t>
      </w:r>
      <w:r w:rsidRPr="009077CA">
        <w:rPr>
          <w:rFonts w:ascii="Times New Roman" w:hAnsi="Times New Roman"/>
          <w:sz w:val="20"/>
        </w:rPr>
        <w:t xml:space="preserve"> zwycięstwo prawdy (zob. </w:t>
      </w:r>
      <w:proofErr w:type="spellStart"/>
      <w:r w:rsidRPr="009077CA">
        <w:rPr>
          <w:rFonts w:ascii="Times New Roman" w:hAnsi="Times New Roman"/>
          <w:sz w:val="20"/>
        </w:rPr>
        <w:t>Ellen</w:t>
      </w:r>
      <w:proofErr w:type="spellEnd"/>
      <w:r w:rsidRPr="009077CA">
        <w:rPr>
          <w:rFonts w:ascii="Times New Roman" w:hAnsi="Times New Roman"/>
          <w:sz w:val="20"/>
        </w:rPr>
        <w:t xml:space="preserve"> G. White, </w:t>
      </w:r>
      <w:r w:rsidRPr="009077CA">
        <w:rPr>
          <w:rFonts w:ascii="Times New Roman" w:hAnsi="Times New Roman"/>
          <w:i/>
          <w:iCs/>
          <w:sz w:val="20"/>
        </w:rPr>
        <w:t>Wielki bój</w:t>
      </w:r>
      <w:r w:rsidRPr="009077CA">
        <w:rPr>
          <w:rFonts w:ascii="Times New Roman" w:hAnsi="Times New Roman"/>
          <w:sz w:val="20"/>
        </w:rPr>
        <w:t>, Warszawa 2010, wyd. 20, s. 383)” (</w:t>
      </w:r>
      <w:r w:rsidRPr="009077CA">
        <w:rPr>
          <w:rFonts w:ascii="Times New Roman" w:hAnsi="Times New Roman"/>
          <w:i/>
          <w:iCs/>
          <w:sz w:val="20"/>
          <w:lang w:val="en-US"/>
        </w:rPr>
        <w:t>Seventh-day Adventist Bible Commentary</w:t>
      </w:r>
      <w:r w:rsidRPr="009077CA">
        <w:rPr>
          <w:rFonts w:ascii="Times New Roman" w:hAnsi="Times New Roman"/>
          <w:sz w:val="20"/>
        </w:rPr>
        <w:t>, t. 4, s. 878).</w:t>
      </w:r>
    </w:p>
    <w:p w:rsidR="0027003D" w:rsidRPr="009077CA" w:rsidRDefault="0027003D" w:rsidP="0027003D">
      <w:pPr>
        <w:rPr>
          <w:rFonts w:ascii="Times New Roman" w:hAnsi="Times New Roman"/>
          <w:sz w:val="20"/>
        </w:rPr>
      </w:pPr>
      <w:r w:rsidRPr="009077CA">
        <w:rPr>
          <w:rFonts w:ascii="Times New Roman" w:hAnsi="Times New Roman"/>
          <w:sz w:val="20"/>
        </w:rPr>
        <w:t xml:space="preserve">Drugie nawiązanie do zmartwychwstania występuje w </w:t>
      </w:r>
      <w:proofErr w:type="spellStart"/>
      <w:r w:rsidRPr="009077CA">
        <w:rPr>
          <w:rFonts w:ascii="Times New Roman" w:hAnsi="Times New Roman"/>
          <w:sz w:val="20"/>
        </w:rPr>
        <w:t>Dn</w:t>
      </w:r>
      <w:proofErr w:type="spellEnd"/>
      <w:r w:rsidRPr="009077CA">
        <w:rPr>
          <w:rFonts w:ascii="Times New Roman" w:hAnsi="Times New Roman"/>
          <w:sz w:val="20"/>
        </w:rPr>
        <w:t xml:space="preserve"> 12,13. To zmartwychwstanie, w przeciwieństwie do poprzedniego, następuje „u kresu dni”. Jest to ogólne zmartwychwstanie sprawiedliwych wspomniane w wielu innych miejscach w </w:t>
      </w:r>
      <w:r w:rsidRPr="009077CA">
        <w:rPr>
          <w:rFonts w:ascii="Times New Roman" w:hAnsi="Times New Roman"/>
          <w:i/>
          <w:iCs/>
          <w:sz w:val="20"/>
        </w:rPr>
        <w:t>Piśmie Świętym</w:t>
      </w:r>
      <w:r w:rsidRPr="009077CA">
        <w:rPr>
          <w:rFonts w:ascii="Times New Roman" w:hAnsi="Times New Roman"/>
          <w:sz w:val="20"/>
        </w:rPr>
        <w:t>. Daniel otrzymał obietnicę, iż „u kresu dni” powstanie, by otrzymać swój „dział” (BE). Słowo „dział” (</w:t>
      </w:r>
      <w:proofErr w:type="spellStart"/>
      <w:r w:rsidRPr="009077CA">
        <w:rPr>
          <w:rFonts w:ascii="Times New Roman" w:hAnsi="Times New Roman"/>
          <w:i/>
          <w:iCs/>
          <w:sz w:val="20"/>
        </w:rPr>
        <w:t>goral</w:t>
      </w:r>
      <w:proofErr w:type="spellEnd"/>
      <w:r w:rsidRPr="009077CA">
        <w:rPr>
          <w:rFonts w:ascii="Times New Roman" w:hAnsi="Times New Roman"/>
          <w:sz w:val="20"/>
        </w:rPr>
        <w:t>) przywołuje na myśl dziedzictwo przydzielone (</w:t>
      </w:r>
      <w:proofErr w:type="spellStart"/>
      <w:r w:rsidRPr="009077CA">
        <w:rPr>
          <w:rFonts w:ascii="Times New Roman" w:hAnsi="Times New Roman"/>
          <w:i/>
          <w:iCs/>
          <w:sz w:val="20"/>
        </w:rPr>
        <w:t>goral</w:t>
      </w:r>
      <w:proofErr w:type="spellEnd"/>
      <w:r w:rsidRPr="009077CA">
        <w:rPr>
          <w:rFonts w:ascii="Times New Roman" w:hAnsi="Times New Roman"/>
          <w:sz w:val="20"/>
        </w:rPr>
        <w:t xml:space="preserve">) plemionom izraelskim po tym, jak lud Boży wkroczył do ziemi obiecanej. Termin ten wiąże się z </w:t>
      </w:r>
      <w:proofErr w:type="spellStart"/>
      <w:r w:rsidRPr="009077CA">
        <w:rPr>
          <w:rFonts w:ascii="Times New Roman" w:hAnsi="Times New Roman"/>
          <w:sz w:val="20"/>
        </w:rPr>
        <w:t>Eksodusem</w:t>
      </w:r>
      <w:proofErr w:type="spellEnd"/>
      <w:r w:rsidRPr="009077CA">
        <w:rPr>
          <w:rFonts w:ascii="Times New Roman" w:hAnsi="Times New Roman"/>
          <w:sz w:val="20"/>
        </w:rPr>
        <w:t xml:space="preserve"> i obietnicą przymierza, zgodnie z którą Bóg miał dać ziemię swojemu ludowi. Podobną obietnicę otrzymał Daniel. U kresu dni otrzyma swój „dział” w nowym stworzeniu - nowym niebie i nowej ziemi. Zmartwychwstanie nie jest przejściem ze stanu materialnego do niematerialnego. Jest przejściem od grzesznej degradacji do stanu doskonałości. Będziemy się cieszyć pełnią życia w konkretnej rzeczywistości nowego nieba i nowej ziemi, które Bóg powoła do istnienia (Iz 65,17; </w:t>
      </w:r>
      <w:proofErr w:type="spellStart"/>
      <w:r w:rsidRPr="009077CA">
        <w:rPr>
          <w:rFonts w:ascii="Times New Roman" w:hAnsi="Times New Roman"/>
          <w:sz w:val="20"/>
        </w:rPr>
        <w:t>Ap</w:t>
      </w:r>
      <w:proofErr w:type="spellEnd"/>
      <w:r w:rsidRPr="009077CA">
        <w:rPr>
          <w:rFonts w:ascii="Times New Roman" w:hAnsi="Times New Roman"/>
          <w:sz w:val="20"/>
        </w:rPr>
        <w:t xml:space="preserve"> 21,1-5).</w:t>
      </w:r>
    </w:p>
    <w:p w:rsidR="0027003D" w:rsidRPr="009077CA" w:rsidRDefault="0027003D" w:rsidP="0027003D">
      <w:pPr>
        <w:rPr>
          <w:rFonts w:ascii="Times New Roman" w:hAnsi="Times New Roman"/>
          <w:sz w:val="20"/>
        </w:rPr>
      </w:pPr>
      <w:r w:rsidRPr="009077CA">
        <w:rPr>
          <w:rFonts w:ascii="Times New Roman" w:hAnsi="Times New Roman"/>
          <w:b/>
          <w:bCs/>
          <w:sz w:val="20"/>
        </w:rPr>
        <w:t>3. Okresy prorocze</w:t>
      </w:r>
      <w:r w:rsidRPr="009077CA">
        <w:rPr>
          <w:rFonts w:ascii="Times New Roman" w:hAnsi="Times New Roman"/>
          <w:sz w:val="20"/>
        </w:rPr>
        <w:t xml:space="preserve">. Kiedy przyglądamy się proroczym okresom wymienionym w </w:t>
      </w:r>
      <w:proofErr w:type="spellStart"/>
      <w:r w:rsidRPr="009077CA">
        <w:rPr>
          <w:rFonts w:ascii="Times New Roman" w:hAnsi="Times New Roman"/>
          <w:sz w:val="20"/>
        </w:rPr>
        <w:t>Dn</w:t>
      </w:r>
      <w:proofErr w:type="spellEnd"/>
      <w:r w:rsidRPr="009077CA">
        <w:rPr>
          <w:rFonts w:ascii="Times New Roman" w:hAnsi="Times New Roman"/>
          <w:sz w:val="20"/>
        </w:rPr>
        <w:t xml:space="preserve"> 12, powinniśmy pamiętać, że rozdział ten jest zakończeniem i epilogiem całej </w:t>
      </w:r>
      <w:r w:rsidRPr="009077CA">
        <w:rPr>
          <w:rFonts w:ascii="Times New Roman" w:hAnsi="Times New Roman"/>
          <w:i/>
          <w:iCs/>
          <w:sz w:val="20"/>
        </w:rPr>
        <w:t>Księgi Daniela</w:t>
      </w:r>
      <w:r w:rsidRPr="009077CA">
        <w:rPr>
          <w:rFonts w:ascii="Times New Roman" w:hAnsi="Times New Roman"/>
          <w:sz w:val="20"/>
        </w:rPr>
        <w:t xml:space="preserve">. W </w:t>
      </w:r>
      <w:proofErr w:type="spellStart"/>
      <w:r w:rsidRPr="009077CA">
        <w:rPr>
          <w:rFonts w:ascii="Times New Roman" w:hAnsi="Times New Roman"/>
          <w:sz w:val="20"/>
        </w:rPr>
        <w:t>Dn</w:t>
      </w:r>
      <w:proofErr w:type="spellEnd"/>
      <w:r w:rsidRPr="009077CA">
        <w:rPr>
          <w:rFonts w:ascii="Times New Roman" w:hAnsi="Times New Roman"/>
          <w:sz w:val="20"/>
        </w:rPr>
        <w:t xml:space="preserve"> 12 występują trzy szczególne prorocze okresy. Pierwszy mówi, że po wyznaczonym „czasie, dwóch czasach i połowie czasu” „potęga [dosł. </w:t>
      </w:r>
      <w:r w:rsidRPr="009077CA">
        <w:rPr>
          <w:rFonts w:ascii="Times New Roman" w:hAnsi="Times New Roman"/>
          <w:i/>
          <w:iCs/>
          <w:sz w:val="20"/>
        </w:rPr>
        <w:t>jad</w:t>
      </w:r>
      <w:r w:rsidRPr="009077CA">
        <w:rPr>
          <w:rFonts w:ascii="Times New Roman" w:hAnsi="Times New Roman"/>
          <w:sz w:val="20"/>
        </w:rPr>
        <w:t>, ręka] świętego ludu” (BE) Bożego „doszczętnie będzie zniszczona” (</w:t>
      </w:r>
      <w:proofErr w:type="spellStart"/>
      <w:r w:rsidRPr="009077CA">
        <w:rPr>
          <w:rFonts w:ascii="Times New Roman" w:hAnsi="Times New Roman"/>
          <w:sz w:val="20"/>
        </w:rPr>
        <w:t>Dn</w:t>
      </w:r>
      <w:proofErr w:type="spellEnd"/>
      <w:r w:rsidRPr="009077CA">
        <w:rPr>
          <w:rFonts w:ascii="Times New Roman" w:hAnsi="Times New Roman"/>
          <w:sz w:val="20"/>
        </w:rPr>
        <w:t xml:space="preserve"> 12,7). Proroctwo to odnosi się do czasu, kiedy święci będą wydani w „moc” (dosł. </w:t>
      </w:r>
      <w:r w:rsidRPr="009077CA">
        <w:rPr>
          <w:rFonts w:ascii="Times New Roman" w:hAnsi="Times New Roman"/>
          <w:i/>
          <w:iCs/>
          <w:sz w:val="20"/>
        </w:rPr>
        <w:t>jad</w:t>
      </w:r>
      <w:r w:rsidRPr="009077CA">
        <w:rPr>
          <w:rFonts w:ascii="Times New Roman" w:hAnsi="Times New Roman"/>
          <w:sz w:val="20"/>
        </w:rPr>
        <w:t>, rękę) potęgi symbolizowanej przez mały róg (</w:t>
      </w:r>
      <w:proofErr w:type="spellStart"/>
      <w:r w:rsidRPr="009077CA">
        <w:rPr>
          <w:rFonts w:ascii="Times New Roman" w:hAnsi="Times New Roman"/>
          <w:sz w:val="20"/>
        </w:rPr>
        <w:t>Dn</w:t>
      </w:r>
      <w:proofErr w:type="spellEnd"/>
      <w:r w:rsidRPr="009077CA">
        <w:rPr>
          <w:rFonts w:ascii="Times New Roman" w:hAnsi="Times New Roman"/>
          <w:sz w:val="20"/>
        </w:rPr>
        <w:t xml:space="preserve"> 7,25), według </w:t>
      </w:r>
      <w:proofErr w:type="spellStart"/>
      <w:r w:rsidRPr="009077CA">
        <w:rPr>
          <w:rFonts w:ascii="Times New Roman" w:hAnsi="Times New Roman"/>
          <w:sz w:val="20"/>
        </w:rPr>
        <w:t>Dn</w:t>
      </w:r>
      <w:proofErr w:type="spellEnd"/>
      <w:r w:rsidRPr="009077CA">
        <w:rPr>
          <w:rFonts w:ascii="Times New Roman" w:hAnsi="Times New Roman"/>
          <w:sz w:val="20"/>
        </w:rPr>
        <w:t xml:space="preserve"> 7. Ten trwający 3,5 „czasu” okres trwał od uzyskania supremacji przez papiestwo w 538 roku do 1798 roku, kiedy francuski cesarz Napoleon położył kres świeckim rządom papiestwa i w ten sposób „zniszczył” „moc” (</w:t>
      </w:r>
      <w:r w:rsidRPr="009077CA">
        <w:rPr>
          <w:rFonts w:ascii="Times New Roman" w:hAnsi="Times New Roman"/>
          <w:i/>
          <w:iCs/>
          <w:sz w:val="20"/>
        </w:rPr>
        <w:t>jad</w:t>
      </w:r>
      <w:r w:rsidRPr="009077CA">
        <w:rPr>
          <w:rFonts w:ascii="Times New Roman" w:hAnsi="Times New Roman"/>
          <w:sz w:val="20"/>
        </w:rPr>
        <w:t>), która uciskała lud Boży.</w:t>
      </w:r>
    </w:p>
    <w:p w:rsidR="0027003D" w:rsidRPr="009077CA" w:rsidRDefault="0027003D" w:rsidP="0027003D">
      <w:pPr>
        <w:rPr>
          <w:rFonts w:ascii="Times New Roman" w:hAnsi="Times New Roman"/>
          <w:sz w:val="20"/>
        </w:rPr>
      </w:pPr>
      <w:r w:rsidRPr="009077CA">
        <w:rPr>
          <w:rFonts w:ascii="Times New Roman" w:hAnsi="Times New Roman"/>
          <w:sz w:val="20"/>
        </w:rPr>
        <w:t xml:space="preserve">Drugi proroczy okres wymieniony w </w:t>
      </w:r>
      <w:proofErr w:type="spellStart"/>
      <w:r w:rsidRPr="009077CA">
        <w:rPr>
          <w:rFonts w:ascii="Times New Roman" w:hAnsi="Times New Roman"/>
          <w:sz w:val="20"/>
        </w:rPr>
        <w:t>Dn</w:t>
      </w:r>
      <w:proofErr w:type="spellEnd"/>
      <w:r w:rsidRPr="009077CA">
        <w:rPr>
          <w:rFonts w:ascii="Times New Roman" w:hAnsi="Times New Roman"/>
          <w:sz w:val="20"/>
        </w:rPr>
        <w:t xml:space="preserve"> 12 to „1290 dni”. Ten okres miał się zacząć od usunięcia „codziennej” (</w:t>
      </w:r>
      <w:proofErr w:type="spellStart"/>
      <w:r w:rsidRPr="009077CA">
        <w:rPr>
          <w:rFonts w:ascii="Times New Roman" w:hAnsi="Times New Roman"/>
          <w:i/>
          <w:iCs/>
          <w:sz w:val="20"/>
        </w:rPr>
        <w:t>tamid</w:t>
      </w:r>
      <w:proofErr w:type="spellEnd"/>
      <w:r w:rsidRPr="009077CA">
        <w:rPr>
          <w:rFonts w:ascii="Times New Roman" w:hAnsi="Times New Roman"/>
          <w:sz w:val="20"/>
        </w:rPr>
        <w:t>) i ustanowienia „obrzydliwości spustoszenia” (</w:t>
      </w:r>
      <w:proofErr w:type="spellStart"/>
      <w:r w:rsidRPr="009077CA">
        <w:rPr>
          <w:rFonts w:ascii="Times New Roman" w:hAnsi="Times New Roman"/>
          <w:sz w:val="20"/>
        </w:rPr>
        <w:t>Dn</w:t>
      </w:r>
      <w:proofErr w:type="spellEnd"/>
      <w:r w:rsidRPr="009077CA">
        <w:rPr>
          <w:rFonts w:ascii="Times New Roman" w:hAnsi="Times New Roman"/>
          <w:sz w:val="20"/>
        </w:rPr>
        <w:t xml:space="preserve"> 12,11). Wydarzenia te wiążą się z</w:t>
      </w:r>
      <w:r>
        <w:rPr>
          <w:rFonts w:ascii="Times New Roman" w:hAnsi="Times New Roman"/>
          <w:sz w:val="20"/>
        </w:rPr>
        <w:t> </w:t>
      </w:r>
      <w:r w:rsidRPr="009077CA">
        <w:rPr>
          <w:rFonts w:ascii="Times New Roman" w:hAnsi="Times New Roman"/>
          <w:sz w:val="20"/>
        </w:rPr>
        <w:t xml:space="preserve"> działalnością małego rogu, który usunął codzienną i ustanowił obrzydliwość spustoszenia (</w:t>
      </w:r>
      <w:proofErr w:type="spellStart"/>
      <w:r w:rsidRPr="009077CA">
        <w:rPr>
          <w:rFonts w:ascii="Times New Roman" w:hAnsi="Times New Roman"/>
          <w:sz w:val="20"/>
        </w:rPr>
        <w:t>Dn</w:t>
      </w:r>
      <w:proofErr w:type="spellEnd"/>
      <w:r w:rsidRPr="009077CA">
        <w:rPr>
          <w:rFonts w:ascii="Times New Roman" w:hAnsi="Times New Roman"/>
          <w:sz w:val="20"/>
        </w:rPr>
        <w:t xml:space="preserve"> 8,9-12). Tak więc ten proroczy okres musi się nakładać na „3,5 czasu” wspomniane powyżej. Najprawdopodobniej więc trwał on do 1798 roku, a więc rozpoczął się w 508 roku n.e. Ważnym wydarzeniem, które wówczas nastąpiło, było nawrócenie na katolicyzm Chlodwiga, króla Franków. Wydarzenie to - porównywalne z nawróceniem na chrześcijaństwo cesarza Konstantyna - otworzyło drogę do konsolidacji władzy papiestwa. Ciekawe, że zarówno początek, jak i</w:t>
      </w:r>
      <w:r>
        <w:rPr>
          <w:rFonts w:ascii="Times New Roman" w:hAnsi="Times New Roman"/>
          <w:sz w:val="20"/>
        </w:rPr>
        <w:t> </w:t>
      </w:r>
      <w:r w:rsidRPr="009077CA">
        <w:rPr>
          <w:rFonts w:ascii="Times New Roman" w:hAnsi="Times New Roman"/>
          <w:sz w:val="20"/>
        </w:rPr>
        <w:t xml:space="preserve"> koniec tego proroczego okresu są wyznaczone działaniami francuskiego władcy.</w:t>
      </w:r>
    </w:p>
    <w:p w:rsidR="0027003D" w:rsidRPr="009077CA" w:rsidRDefault="0027003D" w:rsidP="0027003D">
      <w:pPr>
        <w:rPr>
          <w:rFonts w:ascii="Times New Roman" w:hAnsi="Times New Roman"/>
          <w:sz w:val="20"/>
        </w:rPr>
      </w:pPr>
      <w:r w:rsidRPr="009077CA">
        <w:rPr>
          <w:rFonts w:ascii="Times New Roman" w:hAnsi="Times New Roman"/>
          <w:sz w:val="20"/>
        </w:rPr>
        <w:t>Wreszcie, proroczy okres „1335 dni” (</w:t>
      </w:r>
      <w:proofErr w:type="spellStart"/>
      <w:r w:rsidRPr="009077CA">
        <w:rPr>
          <w:rFonts w:ascii="Times New Roman" w:hAnsi="Times New Roman"/>
          <w:sz w:val="20"/>
        </w:rPr>
        <w:t>Dn</w:t>
      </w:r>
      <w:proofErr w:type="spellEnd"/>
      <w:r w:rsidRPr="009077CA">
        <w:rPr>
          <w:rFonts w:ascii="Times New Roman" w:hAnsi="Times New Roman"/>
          <w:sz w:val="20"/>
        </w:rPr>
        <w:t xml:space="preserve"> 12,12) jest wymieniony wraz z błogosławieństwem dla tych, którzy doczekają jego zakończenia (zob. także </w:t>
      </w:r>
      <w:proofErr w:type="spellStart"/>
      <w:r w:rsidRPr="009077CA">
        <w:rPr>
          <w:rFonts w:ascii="Times New Roman" w:hAnsi="Times New Roman"/>
          <w:sz w:val="20"/>
        </w:rPr>
        <w:t>Ap</w:t>
      </w:r>
      <w:proofErr w:type="spellEnd"/>
      <w:r w:rsidRPr="009077CA">
        <w:rPr>
          <w:rFonts w:ascii="Times New Roman" w:hAnsi="Times New Roman"/>
          <w:sz w:val="20"/>
        </w:rPr>
        <w:t xml:space="preserve"> 14,13). Nie jest podany początek ani koniec tego okresu. Jednak wygląda na to, że okres ten jest kontynuacją poprzedniego okresu „1290 dni”. Tak więc od nawrócenia Chlodwiga ok. 508 roku 1335 lat prowadzi do 1843/1844 roku, kiedy było głoszone przesłanie pierwszego anioła i zbliżał się do końca okres 2300 wieczorów i poranków.</w:t>
      </w:r>
    </w:p>
    <w:p w:rsidR="0027003D" w:rsidRPr="009077CA" w:rsidRDefault="0027003D" w:rsidP="0027003D">
      <w:pPr>
        <w:rPr>
          <w:rFonts w:ascii="Times New Roman" w:hAnsi="Times New Roman"/>
          <w:sz w:val="20"/>
        </w:rPr>
      </w:pPr>
    </w:p>
    <w:p w:rsidR="0027003D" w:rsidRPr="009077CA" w:rsidRDefault="0027003D" w:rsidP="0027003D">
      <w:pPr>
        <w:rPr>
          <w:rFonts w:ascii="Times New Roman" w:hAnsi="Times New Roman"/>
          <w:sz w:val="20"/>
          <w:lang w:val="en-US"/>
        </w:rPr>
      </w:pPr>
      <w:r w:rsidRPr="009077CA">
        <w:rPr>
          <w:rFonts w:ascii="Times New Roman" w:hAnsi="Times New Roman"/>
          <w:b/>
          <w:sz w:val="20"/>
          <w:lang w:val="en-US"/>
        </w:rPr>
        <w:t>CZĘŚĆ III: ZASTOSOWANIE</w:t>
      </w:r>
    </w:p>
    <w:p w:rsidR="0027003D" w:rsidRPr="009077CA" w:rsidRDefault="0027003D" w:rsidP="0027003D">
      <w:pPr>
        <w:rPr>
          <w:rFonts w:ascii="Times New Roman" w:hAnsi="Times New Roman"/>
          <w:sz w:val="20"/>
        </w:rPr>
      </w:pPr>
      <w:r w:rsidRPr="009077CA">
        <w:rPr>
          <w:rFonts w:ascii="Times New Roman" w:hAnsi="Times New Roman"/>
          <w:sz w:val="20"/>
        </w:rPr>
        <w:t xml:space="preserve">„Gruba studentów usiłowała zrozumieć </w:t>
      </w:r>
      <w:r w:rsidRPr="009077CA">
        <w:rPr>
          <w:rFonts w:ascii="Times New Roman" w:hAnsi="Times New Roman"/>
          <w:i/>
          <w:iCs/>
          <w:sz w:val="20"/>
        </w:rPr>
        <w:t>Księgę Daniela</w:t>
      </w:r>
      <w:r w:rsidRPr="009077CA">
        <w:rPr>
          <w:rFonts w:ascii="Times New Roman" w:hAnsi="Times New Roman"/>
          <w:sz w:val="20"/>
        </w:rPr>
        <w:t xml:space="preserve"> i po bezowocnych wysiłkach była bliska frustracji. Tak więc młodzi ludzie wybrali się, by pograć w koszykówkę i się odstresować. Po meczu zauważyli starszego dozorcę siedzącego w kącie i czytającego.</w:t>
      </w:r>
    </w:p>
    <w:p w:rsidR="0027003D" w:rsidRPr="009077CA" w:rsidRDefault="0027003D" w:rsidP="0027003D">
      <w:pPr>
        <w:rPr>
          <w:rFonts w:ascii="Times New Roman" w:hAnsi="Times New Roman"/>
          <w:sz w:val="20"/>
        </w:rPr>
      </w:pPr>
      <w:r w:rsidRPr="009077CA">
        <w:rPr>
          <w:rFonts w:ascii="Times New Roman" w:hAnsi="Times New Roman"/>
          <w:sz w:val="20"/>
        </w:rPr>
        <w:t>- Co pan czyta, panie Józefie? - zapytał jeden ze studentów.</w:t>
      </w:r>
    </w:p>
    <w:p w:rsidR="0027003D" w:rsidRPr="009077CA" w:rsidRDefault="0027003D" w:rsidP="0027003D">
      <w:pPr>
        <w:rPr>
          <w:rFonts w:ascii="Times New Roman" w:hAnsi="Times New Roman"/>
          <w:sz w:val="20"/>
        </w:rPr>
      </w:pPr>
      <w:r w:rsidRPr="009077CA">
        <w:rPr>
          <w:rFonts w:ascii="Times New Roman" w:hAnsi="Times New Roman"/>
          <w:sz w:val="20"/>
        </w:rPr>
        <w:t xml:space="preserve">- </w:t>
      </w:r>
      <w:r w:rsidRPr="009077CA">
        <w:rPr>
          <w:rFonts w:ascii="Times New Roman" w:hAnsi="Times New Roman"/>
          <w:i/>
          <w:iCs/>
          <w:sz w:val="20"/>
        </w:rPr>
        <w:t>Księgę Daniela</w:t>
      </w:r>
      <w:r w:rsidRPr="009077CA">
        <w:rPr>
          <w:rFonts w:ascii="Times New Roman" w:hAnsi="Times New Roman"/>
          <w:sz w:val="20"/>
        </w:rPr>
        <w:t xml:space="preserve"> - odpowiedział starszy człowiek.</w:t>
      </w:r>
    </w:p>
    <w:p w:rsidR="0027003D" w:rsidRPr="009077CA" w:rsidRDefault="0027003D" w:rsidP="0027003D">
      <w:pPr>
        <w:rPr>
          <w:rFonts w:ascii="Times New Roman" w:hAnsi="Times New Roman"/>
          <w:sz w:val="20"/>
        </w:rPr>
      </w:pPr>
      <w:r w:rsidRPr="009077CA">
        <w:rPr>
          <w:rFonts w:ascii="Times New Roman" w:hAnsi="Times New Roman"/>
          <w:sz w:val="20"/>
        </w:rPr>
        <w:t>- A gdyby tak jeszcze pan ją rozumiał!</w:t>
      </w:r>
    </w:p>
    <w:p w:rsidR="0027003D" w:rsidRPr="009077CA" w:rsidRDefault="0027003D" w:rsidP="0027003D">
      <w:pPr>
        <w:rPr>
          <w:rFonts w:ascii="Times New Roman" w:hAnsi="Times New Roman"/>
          <w:sz w:val="20"/>
        </w:rPr>
      </w:pPr>
      <w:r w:rsidRPr="009077CA">
        <w:rPr>
          <w:rFonts w:ascii="Times New Roman" w:hAnsi="Times New Roman"/>
          <w:sz w:val="20"/>
        </w:rPr>
        <w:t xml:space="preserve">- Owszem, rozumiem ją - odpowiedział pan Józef. - To proste. Bóg wygrywa!” (Adaptowano z: </w:t>
      </w:r>
      <w:r w:rsidRPr="009077CA">
        <w:rPr>
          <w:rFonts w:ascii="Times New Roman" w:hAnsi="Times New Roman"/>
          <w:sz w:val="20"/>
          <w:lang w:val="en-US"/>
        </w:rPr>
        <w:t xml:space="preserve">Bob </w:t>
      </w:r>
      <w:proofErr w:type="spellStart"/>
      <w:r w:rsidRPr="009077CA">
        <w:rPr>
          <w:rFonts w:ascii="Times New Roman" w:hAnsi="Times New Roman"/>
          <w:sz w:val="20"/>
          <w:lang w:val="en-US"/>
        </w:rPr>
        <w:t>Fyall</w:t>
      </w:r>
      <w:proofErr w:type="spellEnd"/>
      <w:r w:rsidRPr="009077CA">
        <w:rPr>
          <w:rFonts w:ascii="Times New Roman" w:hAnsi="Times New Roman"/>
          <w:sz w:val="20"/>
          <w:lang w:val="en-US"/>
        </w:rPr>
        <w:t xml:space="preserve">, </w:t>
      </w:r>
      <w:r w:rsidRPr="009077CA">
        <w:rPr>
          <w:rFonts w:ascii="Times New Roman" w:hAnsi="Times New Roman"/>
          <w:i/>
          <w:iCs/>
          <w:sz w:val="20"/>
          <w:lang w:val="en-US"/>
        </w:rPr>
        <w:t>Daniel: A Tale of Two Cities</w:t>
      </w:r>
      <w:r w:rsidRPr="009077CA">
        <w:rPr>
          <w:rFonts w:ascii="Times New Roman" w:hAnsi="Times New Roman"/>
          <w:sz w:val="20"/>
          <w:lang w:val="en-US"/>
        </w:rPr>
        <w:t>, 1998, s. 151</w:t>
      </w:r>
      <w:r w:rsidRPr="009077CA">
        <w:rPr>
          <w:rFonts w:ascii="Times New Roman" w:hAnsi="Times New Roman"/>
          <w:sz w:val="20"/>
        </w:rPr>
        <w:t>).</w:t>
      </w:r>
    </w:p>
    <w:p w:rsidR="0027003D" w:rsidRPr="009077CA" w:rsidRDefault="0027003D" w:rsidP="0027003D">
      <w:pPr>
        <w:rPr>
          <w:rFonts w:ascii="Times New Roman" w:hAnsi="Times New Roman"/>
          <w:sz w:val="20"/>
        </w:rPr>
      </w:pPr>
      <w:r w:rsidRPr="009077CA">
        <w:rPr>
          <w:rFonts w:ascii="Times New Roman" w:hAnsi="Times New Roman"/>
          <w:sz w:val="20"/>
        </w:rPr>
        <w:t xml:space="preserve">1. Jak radzisz sobie z faktem, że możesz nie rozumieć wszystkiego, co czytasz w </w:t>
      </w:r>
      <w:r w:rsidRPr="009077CA">
        <w:rPr>
          <w:rFonts w:ascii="Times New Roman" w:hAnsi="Times New Roman"/>
          <w:i/>
          <w:iCs/>
          <w:sz w:val="20"/>
        </w:rPr>
        <w:t>Księdze Daniela</w:t>
      </w:r>
      <w:r w:rsidRPr="009077CA">
        <w:rPr>
          <w:rFonts w:ascii="Times New Roman" w:hAnsi="Times New Roman"/>
          <w:sz w:val="20"/>
        </w:rPr>
        <w:t xml:space="preserve">? Która część </w:t>
      </w:r>
      <w:r w:rsidRPr="009077CA">
        <w:rPr>
          <w:rFonts w:ascii="Times New Roman" w:hAnsi="Times New Roman"/>
          <w:i/>
          <w:iCs/>
          <w:sz w:val="20"/>
        </w:rPr>
        <w:t>Księgi Daniela</w:t>
      </w:r>
      <w:r w:rsidRPr="009077CA">
        <w:rPr>
          <w:rFonts w:ascii="Times New Roman" w:hAnsi="Times New Roman"/>
          <w:sz w:val="20"/>
        </w:rPr>
        <w:t xml:space="preserve"> nadal wydaje ci się trudna i tajemnicza? Jakie zasadnicze przesłanie </w:t>
      </w:r>
      <w:r w:rsidRPr="009077CA">
        <w:rPr>
          <w:rFonts w:ascii="Times New Roman" w:hAnsi="Times New Roman"/>
          <w:i/>
          <w:iCs/>
          <w:sz w:val="20"/>
        </w:rPr>
        <w:t>Księgi Daniela</w:t>
      </w:r>
      <w:r w:rsidRPr="009077CA">
        <w:rPr>
          <w:rFonts w:ascii="Times New Roman" w:hAnsi="Times New Roman"/>
          <w:sz w:val="20"/>
        </w:rPr>
        <w:t xml:space="preserve"> jest dla ciebie jasne i zrozumiałe?</w:t>
      </w:r>
    </w:p>
    <w:p w:rsidR="0027003D" w:rsidRPr="009077CA" w:rsidRDefault="0027003D" w:rsidP="0027003D">
      <w:pPr>
        <w:rPr>
          <w:rFonts w:ascii="Times New Roman" w:hAnsi="Times New Roman"/>
          <w:sz w:val="20"/>
        </w:rPr>
      </w:pPr>
      <w:r w:rsidRPr="009077CA">
        <w:rPr>
          <w:rFonts w:ascii="Times New Roman" w:hAnsi="Times New Roman"/>
          <w:sz w:val="20"/>
        </w:rPr>
        <w:t>2. Jak wpływa na twoje życie świadomość, że Michał to Syn Boży? Co zmieniłoby się w twoim sposobie myślenia, gdyby Michał był tylko stworzoną istotą?</w:t>
      </w:r>
    </w:p>
    <w:p w:rsidR="0027003D" w:rsidRPr="009077CA" w:rsidRDefault="0027003D" w:rsidP="0027003D">
      <w:pPr>
        <w:rPr>
          <w:rFonts w:ascii="Times New Roman" w:hAnsi="Times New Roman"/>
          <w:sz w:val="20"/>
        </w:rPr>
      </w:pPr>
      <w:r w:rsidRPr="009077CA">
        <w:rPr>
          <w:rFonts w:ascii="Times New Roman" w:hAnsi="Times New Roman"/>
          <w:sz w:val="20"/>
        </w:rPr>
        <w:t xml:space="preserve">3. Jak odnosisz okresy prorocze </w:t>
      </w:r>
      <w:r w:rsidRPr="009077CA">
        <w:rPr>
          <w:rFonts w:ascii="Times New Roman" w:hAnsi="Times New Roman"/>
          <w:i/>
          <w:iCs/>
          <w:sz w:val="20"/>
        </w:rPr>
        <w:t>Księgi Daniela</w:t>
      </w:r>
      <w:r w:rsidRPr="009077CA">
        <w:rPr>
          <w:rFonts w:ascii="Times New Roman" w:hAnsi="Times New Roman"/>
          <w:sz w:val="20"/>
        </w:rPr>
        <w:t xml:space="preserve"> do Bożych działań w historii świata i twoim życiu? Co informacja o proroczych okresach mówi o zaangażowaniu Boga w dzieje ludzkości i twoje osobiste życie?</w:t>
      </w:r>
    </w:p>
    <w:p w:rsidR="0027003D" w:rsidRPr="009077CA" w:rsidRDefault="0027003D" w:rsidP="0027003D">
      <w:pPr>
        <w:rPr>
          <w:rFonts w:ascii="Times New Roman" w:hAnsi="Times New Roman"/>
          <w:sz w:val="20"/>
          <w:lang w:val="en-US"/>
        </w:rPr>
      </w:pPr>
      <w:r w:rsidRPr="009077CA">
        <w:rPr>
          <w:rFonts w:ascii="Times New Roman" w:hAnsi="Times New Roman"/>
          <w:sz w:val="20"/>
        </w:rPr>
        <w:t>4. Co się stanie, jeśli nie dożyjesz finalnych wydarzeń, które nastąpią tuż przed powtórnym przyjściem Jezusa i nie doświadczysz wstrząsu i ostatecznego kryzysu? Czy twoje doświadczenie jest doświadczeniem drugiej kategorii? Jeśli Pan mówi ci: „</w:t>
      </w:r>
      <w:r w:rsidRPr="009077CA">
        <w:rPr>
          <w:rFonts w:ascii="Times New Roman" w:hAnsi="Times New Roman"/>
          <w:color w:val="000000"/>
          <w:sz w:val="20"/>
        </w:rPr>
        <w:t>Lecz ty idź swoją drogą, aż przyjdzie koniec; i spoczniesz, i powstaniesz do swojego losu u kresu dni</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12,13), to czy jest to wszystko, czego naprawdę potrzebujesz? Uzasadnij swoje odpowiedzi.</w:t>
      </w:r>
      <w:bookmarkStart w:id="0" w:name="_GoBack"/>
      <w:bookmarkEnd w:id="0"/>
    </w:p>
    <w:sectPr w:rsidR="0027003D" w:rsidRPr="009077C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B0D" w:rsidRDefault="00F42B0D" w:rsidP="00A820C9">
      <w:r>
        <w:separator/>
      </w:r>
    </w:p>
  </w:endnote>
  <w:endnote w:type="continuationSeparator" w:id="0">
    <w:p w:rsidR="00F42B0D" w:rsidRDefault="00F42B0D"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27003D">
          <w:rPr>
            <w:rFonts w:ascii="Times New Roman" w:hAnsi="Times New Roman"/>
            <w:noProof/>
            <w:sz w:val="16"/>
            <w:szCs w:val="16"/>
          </w:rPr>
          <w:t>2</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B0D" w:rsidRDefault="00F42B0D" w:rsidP="00A820C9">
      <w:r>
        <w:separator/>
      </w:r>
    </w:p>
  </w:footnote>
  <w:footnote w:type="continuationSeparator" w:id="0">
    <w:p w:rsidR="00F42B0D" w:rsidRDefault="00F42B0D"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Lekcje Biblijne 1/2020</w:t>
    </w:r>
    <w:r>
      <w:rPr>
        <w:rFonts w:ascii="Times New Roman" w:hAnsi="Times New Roman"/>
        <w:sz w:val="16"/>
        <w:szCs w:val="16"/>
      </w:rPr>
      <w:t xml:space="preserve">, </w:t>
    </w:r>
    <w:r w:rsidRPr="00AA0514">
      <w:rPr>
        <w:rFonts w:ascii="Times New Roman" w:hAnsi="Times New Roman"/>
        <w:sz w:val="16"/>
        <w:szCs w:val="16"/>
      </w:rPr>
      <w:t xml:space="preserve">Elias </w:t>
    </w:r>
    <w:proofErr w:type="spellStart"/>
    <w:r w:rsidRPr="00AA0514">
      <w:rPr>
        <w:rFonts w:ascii="Times New Roman" w:hAnsi="Times New Roman"/>
        <w:sz w:val="16"/>
        <w:szCs w:val="16"/>
      </w:rPr>
      <w:t>Brasil</w:t>
    </w:r>
    <w:proofErr w:type="spellEnd"/>
    <w:r w:rsidRPr="00AA0514">
      <w:rPr>
        <w:rFonts w:ascii="Times New Roman" w:hAnsi="Times New Roman"/>
        <w:sz w:val="16"/>
        <w:szCs w:val="16"/>
      </w:rPr>
      <w:t xml:space="preserve"> de </w:t>
    </w:r>
    <w:proofErr w:type="spellStart"/>
    <w:r w:rsidRPr="00AA0514">
      <w:rPr>
        <w:rFonts w:ascii="Times New Roman" w:hAnsi="Times New Roman"/>
        <w:sz w:val="16"/>
        <w:szCs w:val="16"/>
      </w:rPr>
      <w:t>Souza</w:t>
    </w:r>
    <w:proofErr w:type="spellEnd"/>
    <w:r>
      <w:rPr>
        <w:rFonts w:ascii="Times New Roman" w:hAnsi="Times New Roman"/>
        <w:sz w:val="16"/>
        <w:szCs w:val="16"/>
      </w:rPr>
      <w:t xml:space="preserve">, </w:t>
    </w:r>
    <w:r w:rsidRPr="00AA0514">
      <w:rPr>
        <w:rFonts w:ascii="Times New Roman" w:hAnsi="Times New Roman"/>
        <w:i/>
        <w:sz w:val="16"/>
        <w:szCs w:val="16"/>
      </w:rPr>
      <w:t>Księga Daniela</w:t>
    </w:r>
  </w:p>
  <w:p w:rsidR="0044128C" w:rsidRPr="009077CA" w:rsidRDefault="00AA0514"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725650">
      <w:rPr>
        <w:rFonts w:ascii="Times New Roman" w:hAnsi="Times New Roman"/>
        <w:sz w:val="16"/>
        <w:szCs w:val="16"/>
      </w:rPr>
      <w:t>1</w:t>
    </w:r>
    <w:r w:rsidR="0027003D">
      <w:rPr>
        <w:rFonts w:ascii="Times New Roman" w:hAnsi="Times New Roman"/>
        <w:sz w:val="16"/>
        <w:szCs w:val="16"/>
      </w:rPr>
      <w:t>3</w:t>
    </w:r>
    <w:r w:rsidRPr="00AA0514">
      <w:rPr>
        <w:rFonts w:ascii="Times New Roman" w:hAnsi="Times New Roman"/>
        <w:b/>
        <w:sz w:val="16"/>
        <w:szCs w:val="16"/>
      </w:rPr>
      <w:t xml:space="preserve"> </w:t>
    </w:r>
    <w:r w:rsidR="00B5045B">
      <w:rPr>
        <w:rFonts w:ascii="Times New Roman" w:hAnsi="Times New Roman"/>
        <w:b/>
        <w:sz w:val="16"/>
        <w:szCs w:val="16"/>
      </w:rPr>
      <w:t>–</w:t>
    </w:r>
    <w:r w:rsidR="0044128C">
      <w:rPr>
        <w:rFonts w:ascii="Times New Roman" w:hAnsi="Times New Roman"/>
        <w:sz w:val="16"/>
        <w:szCs w:val="16"/>
      </w:rPr>
      <w:t>2</w:t>
    </w:r>
    <w:r w:rsidR="0027003D">
      <w:rPr>
        <w:rFonts w:ascii="Times New Roman" w:hAnsi="Times New Roman"/>
        <w:sz w:val="16"/>
        <w:szCs w:val="16"/>
      </w:rPr>
      <w:t>8</w:t>
    </w:r>
    <w:r w:rsidR="003B7F2E">
      <w:rPr>
        <w:rFonts w:ascii="Times New Roman" w:hAnsi="Times New Roman"/>
        <w:sz w:val="16"/>
        <w:szCs w:val="16"/>
      </w:rPr>
      <w:t xml:space="preserve"> </w:t>
    </w:r>
    <w:r w:rsidR="00725650">
      <w:rPr>
        <w:rFonts w:ascii="Times New Roman" w:hAnsi="Times New Roman"/>
        <w:sz w:val="16"/>
        <w:szCs w:val="16"/>
      </w:rPr>
      <w:t>marca</w:t>
    </w:r>
    <w:r w:rsidRPr="00AA0514">
      <w:rPr>
        <w:rFonts w:ascii="Times New Roman" w:hAnsi="Times New Roman"/>
        <w:sz w:val="16"/>
        <w:szCs w:val="16"/>
      </w:rPr>
      <w:t xml:space="preserve">, </w:t>
    </w:r>
    <w:r w:rsidR="0027003D">
      <w:rPr>
        <w:rFonts w:ascii="Times New Roman" w:hAnsi="Times New Roman"/>
        <w:sz w:val="16"/>
        <w:lang w:val="en-US"/>
      </w:rPr>
      <w:t xml:space="preserve">Z </w:t>
    </w:r>
    <w:proofErr w:type="spellStart"/>
    <w:r w:rsidR="0027003D">
      <w:rPr>
        <w:rFonts w:ascii="Times New Roman" w:hAnsi="Times New Roman"/>
        <w:sz w:val="16"/>
        <w:lang w:val="en-US"/>
      </w:rPr>
      <w:t>prochu</w:t>
    </w:r>
    <w:proofErr w:type="spellEnd"/>
    <w:r w:rsidR="0027003D">
      <w:rPr>
        <w:rFonts w:ascii="Times New Roman" w:hAnsi="Times New Roman"/>
        <w:sz w:val="16"/>
        <w:lang w:val="en-US"/>
      </w:rPr>
      <w:t xml:space="preserve"> do </w:t>
    </w:r>
    <w:proofErr w:type="spellStart"/>
    <w:r w:rsidR="0027003D">
      <w:rPr>
        <w:rFonts w:ascii="Times New Roman" w:hAnsi="Times New Roman"/>
        <w:sz w:val="16"/>
        <w:lang w:val="en-US"/>
      </w:rPr>
      <w:t>gwiazd</w:t>
    </w:r>
    <w:proofErr w:type="spellEnd"/>
  </w:p>
  <w:p w:rsidR="00AA0514" w:rsidRPr="00AA0514" w:rsidRDefault="00AA0514"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8053E"/>
    <w:rsid w:val="00084D07"/>
    <w:rsid w:val="000A7CAE"/>
    <w:rsid w:val="000C43D8"/>
    <w:rsid w:val="000D0B43"/>
    <w:rsid w:val="000E3D8C"/>
    <w:rsid w:val="00160A2E"/>
    <w:rsid w:val="001A14AD"/>
    <w:rsid w:val="00247ECF"/>
    <w:rsid w:val="0027003D"/>
    <w:rsid w:val="0028485A"/>
    <w:rsid w:val="002D1C21"/>
    <w:rsid w:val="002F7A06"/>
    <w:rsid w:val="003233CA"/>
    <w:rsid w:val="00323F87"/>
    <w:rsid w:val="00341D7B"/>
    <w:rsid w:val="00357FBB"/>
    <w:rsid w:val="00362A7E"/>
    <w:rsid w:val="003B7F2E"/>
    <w:rsid w:val="003E5187"/>
    <w:rsid w:val="0044128C"/>
    <w:rsid w:val="00457757"/>
    <w:rsid w:val="004622A1"/>
    <w:rsid w:val="004765D6"/>
    <w:rsid w:val="004A07EB"/>
    <w:rsid w:val="004A1F71"/>
    <w:rsid w:val="004A68C6"/>
    <w:rsid w:val="004F7F95"/>
    <w:rsid w:val="00504576"/>
    <w:rsid w:val="005205E4"/>
    <w:rsid w:val="00535F72"/>
    <w:rsid w:val="005537F3"/>
    <w:rsid w:val="005B5CE3"/>
    <w:rsid w:val="005C7E3B"/>
    <w:rsid w:val="005F4946"/>
    <w:rsid w:val="006254DA"/>
    <w:rsid w:val="0066123D"/>
    <w:rsid w:val="00725650"/>
    <w:rsid w:val="00727749"/>
    <w:rsid w:val="0076232D"/>
    <w:rsid w:val="007C0F83"/>
    <w:rsid w:val="008202AD"/>
    <w:rsid w:val="008572DB"/>
    <w:rsid w:val="0087312A"/>
    <w:rsid w:val="00903AB3"/>
    <w:rsid w:val="00904615"/>
    <w:rsid w:val="00947D49"/>
    <w:rsid w:val="009A7A43"/>
    <w:rsid w:val="009D20F6"/>
    <w:rsid w:val="00A03AF6"/>
    <w:rsid w:val="00A1594B"/>
    <w:rsid w:val="00A41678"/>
    <w:rsid w:val="00A47A53"/>
    <w:rsid w:val="00A501CB"/>
    <w:rsid w:val="00A51056"/>
    <w:rsid w:val="00A55737"/>
    <w:rsid w:val="00A81F1D"/>
    <w:rsid w:val="00A820C9"/>
    <w:rsid w:val="00AA0514"/>
    <w:rsid w:val="00AA336A"/>
    <w:rsid w:val="00AD7194"/>
    <w:rsid w:val="00B27439"/>
    <w:rsid w:val="00B32C6C"/>
    <w:rsid w:val="00B42BF8"/>
    <w:rsid w:val="00B5045B"/>
    <w:rsid w:val="00BD0104"/>
    <w:rsid w:val="00C34141"/>
    <w:rsid w:val="00CB2110"/>
    <w:rsid w:val="00CE4997"/>
    <w:rsid w:val="00D17CAF"/>
    <w:rsid w:val="00D5746C"/>
    <w:rsid w:val="00D7222D"/>
    <w:rsid w:val="00DD7EA6"/>
    <w:rsid w:val="00DE0B9C"/>
    <w:rsid w:val="00DE5AB9"/>
    <w:rsid w:val="00E32868"/>
    <w:rsid w:val="00E74F52"/>
    <w:rsid w:val="00E95C9D"/>
    <w:rsid w:val="00EB34DD"/>
    <w:rsid w:val="00F42B0D"/>
    <w:rsid w:val="00F757EC"/>
    <w:rsid w:val="00FC280C"/>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2395C"/>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1406</Words>
  <Characters>8442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2019-12-26T18:58:00Z</cp:lastPrinted>
  <dcterms:created xsi:type="dcterms:W3CDTF">2019-12-26T18:56:00Z</dcterms:created>
  <dcterms:modified xsi:type="dcterms:W3CDTF">2019-12-26T18:59:00Z</dcterms:modified>
</cp:coreProperties>
</file>