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465892B"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AB5E5B">
        <w:rPr>
          <w:rFonts w:ascii="Times New Roman" w:hAnsi="Times New Roman"/>
          <w:sz w:val="20"/>
        </w:rPr>
        <w:t>10</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AB5E5B">
        <w:rPr>
          <w:rFonts w:ascii="Times New Roman" w:hAnsi="Times New Roman"/>
          <w:sz w:val="20"/>
        </w:rPr>
        <w:t>3 grudnia</w:t>
      </w:r>
    </w:p>
    <w:p w14:paraId="0A0E21B7" w14:textId="16C0F4EF" w:rsidR="00D2777F" w:rsidRPr="00D2777F" w:rsidRDefault="00AB5E5B" w:rsidP="00E73131">
      <w:pPr>
        <w:ind w:firstLine="0"/>
        <w:jc w:val="center"/>
        <w:rPr>
          <w:rFonts w:ascii="Times New Roman" w:hAnsi="Times New Roman"/>
          <w:b/>
          <w:sz w:val="28"/>
          <w:szCs w:val="28"/>
        </w:rPr>
      </w:pPr>
      <w:r>
        <w:rPr>
          <w:rFonts w:ascii="Times New Roman" w:hAnsi="Times New Roman"/>
          <w:b/>
          <w:sz w:val="28"/>
          <w:szCs w:val="28"/>
        </w:rPr>
        <w:t>OGIEŃ PIEKIELNY</w:t>
      </w:r>
    </w:p>
    <w:p w14:paraId="69A225D2" w14:textId="77777777" w:rsidR="00EA7962" w:rsidRPr="00AE0ED3" w:rsidRDefault="00EA7962" w:rsidP="00EA7962">
      <w:pPr>
        <w:rPr>
          <w:rFonts w:ascii="Times New Roman" w:hAnsi="Times New Roman"/>
          <w:sz w:val="20"/>
        </w:rPr>
      </w:pPr>
    </w:p>
    <w:p w14:paraId="6487A776" w14:textId="77777777" w:rsidR="00AB5E5B" w:rsidRPr="00AE0ED3" w:rsidRDefault="00AB5E5B" w:rsidP="00AB5E5B">
      <w:pPr>
        <w:rPr>
          <w:rFonts w:ascii="Times New Roman" w:hAnsi="Times New Roman"/>
          <w:sz w:val="20"/>
        </w:rPr>
      </w:pPr>
      <w:r w:rsidRPr="00AE0ED3">
        <w:rPr>
          <w:rFonts w:ascii="Times New Roman" w:hAnsi="Times New Roman"/>
          <w:b/>
          <w:bCs/>
          <w:sz w:val="20"/>
        </w:rPr>
        <w:t>Zakres studium:</w:t>
      </w:r>
      <w:r w:rsidRPr="00AE0ED3">
        <w:rPr>
          <w:rFonts w:ascii="Times New Roman" w:hAnsi="Times New Roman"/>
          <w:sz w:val="20"/>
        </w:rPr>
        <w:t xml:space="preserve"> </w:t>
      </w:r>
      <w:r w:rsidRPr="00AE0ED3">
        <w:rPr>
          <w:rFonts w:ascii="Times New Roman" w:hAnsi="Times New Roman"/>
          <w:iCs/>
          <w:sz w:val="20"/>
        </w:rPr>
        <w:t xml:space="preserve">Iz 66,23-24; </w:t>
      </w:r>
      <w:proofErr w:type="spellStart"/>
      <w:r w:rsidRPr="00AE0ED3">
        <w:rPr>
          <w:rFonts w:ascii="Times New Roman" w:hAnsi="Times New Roman"/>
          <w:iCs/>
          <w:sz w:val="20"/>
        </w:rPr>
        <w:t>Dn</w:t>
      </w:r>
      <w:proofErr w:type="spellEnd"/>
      <w:r w:rsidRPr="00AE0ED3">
        <w:rPr>
          <w:rFonts w:ascii="Times New Roman" w:hAnsi="Times New Roman"/>
          <w:iCs/>
          <w:sz w:val="20"/>
        </w:rPr>
        <w:t> 12,2.</w:t>
      </w:r>
    </w:p>
    <w:p w14:paraId="43304B02" w14:textId="77777777" w:rsidR="00AB5E5B" w:rsidRPr="00AE0ED3" w:rsidRDefault="00AB5E5B" w:rsidP="00AB5E5B">
      <w:pPr>
        <w:rPr>
          <w:rFonts w:ascii="Times New Roman" w:hAnsi="Times New Roman"/>
          <w:sz w:val="20"/>
        </w:rPr>
      </w:pPr>
    </w:p>
    <w:p w14:paraId="2EBA7035" w14:textId="77777777" w:rsidR="00AB5E5B" w:rsidRPr="00AE0ED3" w:rsidRDefault="00AB5E5B" w:rsidP="00AB5E5B">
      <w:pPr>
        <w:rPr>
          <w:rFonts w:ascii="Times New Roman" w:hAnsi="Times New Roman"/>
          <w:sz w:val="20"/>
        </w:rPr>
      </w:pPr>
      <w:r w:rsidRPr="00AE0ED3">
        <w:rPr>
          <w:rFonts w:ascii="Times New Roman" w:hAnsi="Times New Roman"/>
          <w:b/>
          <w:sz w:val="20"/>
        </w:rPr>
        <w:t>Część I: Przegląd</w:t>
      </w:r>
    </w:p>
    <w:p w14:paraId="416F6AFC" w14:textId="77777777" w:rsidR="00AB5E5B" w:rsidRPr="00AE0ED3" w:rsidRDefault="00AB5E5B" w:rsidP="00AB5E5B">
      <w:pPr>
        <w:rPr>
          <w:rFonts w:ascii="Times New Roman" w:hAnsi="Times New Roman"/>
          <w:sz w:val="20"/>
        </w:rPr>
      </w:pPr>
    </w:p>
    <w:p w14:paraId="6A681532" w14:textId="77777777" w:rsidR="00AB5E5B" w:rsidRPr="00AE0ED3" w:rsidRDefault="00AB5E5B" w:rsidP="00AB5E5B">
      <w:pPr>
        <w:rPr>
          <w:rFonts w:ascii="Times New Roman" w:hAnsi="Times New Roman"/>
          <w:sz w:val="20"/>
        </w:rPr>
      </w:pPr>
      <w:r w:rsidRPr="00AE0ED3">
        <w:rPr>
          <w:rFonts w:ascii="Times New Roman" w:hAnsi="Times New Roman"/>
          <w:sz w:val="20"/>
        </w:rPr>
        <w:t>Wieczne przeznaczenie sprawiedliwych i bezbożnych jest opisane jako zdecydowane przeciwieństwo. Pierwsza grupa otrzyma życie wieczne, a druga doświadczy bolesnego sądu potępienia, a następnie unicestwienia. Wielkie kłamstwo o wiecznych mękach bezbożnych w piekle jest oparte na szatańskim zwiedzeniu z Edenu: „</w:t>
      </w:r>
      <w:r w:rsidRPr="00AE0ED3">
        <w:rPr>
          <w:rFonts w:ascii="Times New Roman" w:eastAsiaTheme="minorHAnsi" w:hAnsi="Times New Roman"/>
          <w:color w:val="000000"/>
          <w:sz w:val="20"/>
          <w:lang w:eastAsia="en-US"/>
        </w:rPr>
        <w:t>Na pewno nie umrzecie</w:t>
      </w:r>
      <w:r w:rsidRPr="00AE0ED3">
        <w:rPr>
          <w:rFonts w:ascii="Times New Roman" w:hAnsi="Times New Roman"/>
          <w:sz w:val="20"/>
        </w:rPr>
        <w:t xml:space="preserve">” </w:t>
      </w:r>
      <w:r w:rsidRPr="00AE0ED3">
        <w:rPr>
          <w:rFonts w:ascii="Times New Roman" w:hAnsi="Times New Roman"/>
          <w:iCs/>
          <w:sz w:val="20"/>
        </w:rPr>
        <w:t>(Rdz 3,4)</w:t>
      </w:r>
      <w:r w:rsidRPr="00AE0ED3">
        <w:rPr>
          <w:rFonts w:ascii="Times New Roman" w:hAnsi="Times New Roman"/>
          <w:sz w:val="20"/>
        </w:rPr>
        <w:t>.</w:t>
      </w:r>
    </w:p>
    <w:p w14:paraId="3601FC3A" w14:textId="77777777" w:rsidR="00AB5E5B" w:rsidRPr="00AE0ED3" w:rsidRDefault="00AB5E5B" w:rsidP="00AB5E5B">
      <w:pPr>
        <w:rPr>
          <w:rFonts w:ascii="Times New Roman" w:hAnsi="Times New Roman"/>
          <w:sz w:val="20"/>
        </w:rPr>
      </w:pPr>
      <w:r w:rsidRPr="00AE0ED3">
        <w:rPr>
          <w:rFonts w:ascii="Times New Roman" w:hAnsi="Times New Roman"/>
          <w:sz w:val="20"/>
        </w:rPr>
        <w:t>To fałszywe zapewnienie szatana jest źródłem niebiblijnej nauki o nieśmiertelnej duszy. Oparta na pierwszym kłamstwie, według którego nieposłuszeństwo nie miało pociągnąć za sobą śmierci, nauka ta stanowi kolejne zwiedzenie, sugerujące, że po śmierci tylko ciało jest martwe, a duch nadal żyje. Skoro człowiek miałby nieśmiertelną duszę czy ducha, grzesznik musiałby być wiecznie karany przez Boga, cierpiąc mękę w ogniu piekielnym. Ta przerażająco negatywna wizja przedstawia Boga jako tyrana i kata. Inny popularny wymysł zwodzący ludzi fałszywą nadzieją sugeruje, że po śmierci mogą przejść proces oczyszczenia i poprawy w czyśćcu, aby ostatecznie dostać się do Nieba. Ten fałszywy pogląd zdejmuje z ludzi odpowiedzialność za ich postępowanie w tym życiu.</w:t>
      </w:r>
    </w:p>
    <w:p w14:paraId="0536077A" w14:textId="77777777" w:rsidR="00AB5E5B" w:rsidRPr="00AE0ED3" w:rsidRDefault="00AB5E5B" w:rsidP="00AB5E5B">
      <w:pPr>
        <w:rPr>
          <w:rFonts w:ascii="Times New Roman" w:hAnsi="Times New Roman"/>
          <w:sz w:val="20"/>
        </w:rPr>
      </w:pPr>
    </w:p>
    <w:p w14:paraId="04C994F6" w14:textId="77777777" w:rsidR="00AB5E5B" w:rsidRPr="00AE0ED3" w:rsidRDefault="00AB5E5B" w:rsidP="00AB5E5B">
      <w:pPr>
        <w:rPr>
          <w:rFonts w:ascii="Times New Roman" w:hAnsi="Times New Roman"/>
          <w:sz w:val="20"/>
        </w:rPr>
      </w:pPr>
      <w:r w:rsidRPr="00AE0ED3">
        <w:rPr>
          <w:rFonts w:ascii="Times New Roman" w:hAnsi="Times New Roman"/>
          <w:b/>
          <w:sz w:val="20"/>
        </w:rPr>
        <w:t>Część II: Komentarz</w:t>
      </w:r>
    </w:p>
    <w:p w14:paraId="44645957" w14:textId="77777777" w:rsidR="00AB5E5B" w:rsidRPr="00AE0ED3" w:rsidRDefault="00AB5E5B" w:rsidP="00AB5E5B">
      <w:pPr>
        <w:rPr>
          <w:rFonts w:ascii="Times New Roman" w:hAnsi="Times New Roman"/>
          <w:sz w:val="20"/>
        </w:rPr>
      </w:pPr>
    </w:p>
    <w:p w14:paraId="58C42C61" w14:textId="5977AD71" w:rsidR="00AB5E5B" w:rsidRDefault="00AB5E5B" w:rsidP="00AB5E5B">
      <w:pPr>
        <w:rPr>
          <w:rFonts w:ascii="Times New Roman" w:hAnsi="Times New Roman"/>
          <w:b/>
          <w:bCs/>
          <w:sz w:val="20"/>
        </w:rPr>
      </w:pPr>
      <w:r w:rsidRPr="00AE0ED3">
        <w:rPr>
          <w:rFonts w:ascii="Times New Roman" w:hAnsi="Times New Roman"/>
          <w:b/>
          <w:bCs/>
          <w:sz w:val="20"/>
        </w:rPr>
        <w:t>Różne poglądy na piekło</w:t>
      </w:r>
    </w:p>
    <w:p w14:paraId="5F45BC90" w14:textId="77777777" w:rsidR="00AB5E5B" w:rsidRPr="00AE0ED3" w:rsidRDefault="00AB5E5B" w:rsidP="00AB5E5B">
      <w:pPr>
        <w:rPr>
          <w:rFonts w:ascii="Times New Roman" w:hAnsi="Times New Roman"/>
          <w:sz w:val="20"/>
        </w:rPr>
      </w:pPr>
    </w:p>
    <w:p w14:paraId="78E773E7" w14:textId="77777777" w:rsidR="00AB5E5B" w:rsidRPr="00AE0ED3" w:rsidRDefault="00AB5E5B" w:rsidP="00AB5E5B">
      <w:pPr>
        <w:rPr>
          <w:rFonts w:ascii="Times New Roman" w:hAnsi="Times New Roman"/>
          <w:sz w:val="20"/>
        </w:rPr>
      </w:pPr>
      <w:r w:rsidRPr="00AE0ED3">
        <w:rPr>
          <w:rFonts w:ascii="Times New Roman" w:hAnsi="Times New Roman"/>
          <w:sz w:val="20"/>
        </w:rPr>
        <w:t>W chrześcijaństwie panują trzy wzajemnie sprzeczne poglądy dotyczące piekła.</w:t>
      </w:r>
    </w:p>
    <w:p w14:paraId="62566FFC" w14:textId="77777777" w:rsidR="00AB5E5B" w:rsidRPr="00AE0ED3" w:rsidRDefault="00AB5E5B" w:rsidP="00AB5E5B">
      <w:pPr>
        <w:rPr>
          <w:rFonts w:ascii="Times New Roman" w:hAnsi="Times New Roman"/>
          <w:sz w:val="20"/>
        </w:rPr>
      </w:pPr>
      <w:r w:rsidRPr="00AE0ED3">
        <w:rPr>
          <w:rFonts w:ascii="Times New Roman" w:hAnsi="Times New Roman"/>
          <w:sz w:val="20"/>
        </w:rPr>
        <w:t xml:space="preserve">1. </w:t>
      </w:r>
      <w:r w:rsidRPr="00AE0ED3">
        <w:rPr>
          <w:rFonts w:ascii="Times New Roman" w:hAnsi="Times New Roman"/>
          <w:i/>
          <w:iCs/>
          <w:sz w:val="20"/>
        </w:rPr>
        <w:t>Pogląd tradycyjny - piekło jako wieczne męki</w:t>
      </w:r>
      <w:r w:rsidRPr="00AE0ED3">
        <w:rPr>
          <w:rFonts w:ascii="Times New Roman" w:hAnsi="Times New Roman"/>
          <w:sz w:val="20"/>
        </w:rPr>
        <w:t>. Według tego poglądu, piekło istnieje jako realne miejsce gdzieś w podziemiach świata, gdzie prawdziwy ogień zadaje męki nieśmiertelnym duszom na wieki wieków. Te męki mają się zaczynać niezwłocznie po śmierci i trwać w nieskończoność.</w:t>
      </w:r>
    </w:p>
    <w:p w14:paraId="2912F52F" w14:textId="230D3DF8" w:rsidR="00AB5E5B" w:rsidRPr="00AE0ED3" w:rsidRDefault="00AB5E5B" w:rsidP="00AB5E5B">
      <w:pPr>
        <w:rPr>
          <w:rFonts w:ascii="Times New Roman" w:hAnsi="Times New Roman"/>
          <w:sz w:val="20"/>
        </w:rPr>
      </w:pPr>
      <w:r w:rsidRPr="00AE0ED3">
        <w:rPr>
          <w:rFonts w:ascii="Times New Roman" w:hAnsi="Times New Roman"/>
          <w:sz w:val="20"/>
        </w:rPr>
        <w:t xml:space="preserve">2. </w:t>
      </w:r>
      <w:r w:rsidRPr="00AE0ED3">
        <w:rPr>
          <w:rFonts w:ascii="Times New Roman" w:hAnsi="Times New Roman"/>
          <w:i/>
          <w:iCs/>
          <w:sz w:val="20"/>
        </w:rPr>
        <w:t>Pogląd warunkowy/anihilacyjny - bezbożni, źli aniołowie i diabeł zginą nieodwracalnie i ostatecznie w</w:t>
      </w:r>
      <w:r>
        <w:rPr>
          <w:rFonts w:ascii="Times New Roman" w:hAnsi="Times New Roman"/>
          <w:i/>
          <w:iCs/>
          <w:sz w:val="20"/>
        </w:rPr>
        <w:t> </w:t>
      </w:r>
      <w:r w:rsidRPr="00AE0ED3">
        <w:rPr>
          <w:rFonts w:ascii="Times New Roman" w:hAnsi="Times New Roman"/>
          <w:i/>
          <w:iCs/>
          <w:sz w:val="20"/>
        </w:rPr>
        <w:t>jeziorze ognia na sądzie ostatecznym</w:t>
      </w:r>
      <w:r w:rsidRPr="00AE0ED3">
        <w:rPr>
          <w:rFonts w:ascii="Times New Roman" w:hAnsi="Times New Roman"/>
          <w:sz w:val="20"/>
        </w:rPr>
        <w:t xml:space="preserve">. Ludzie nie są z natury nieśmiertelni i nie mają nieśmiertelnej duszy. Jako grzesznicy są skazani na wieczną śmierć, chyba że przyjmą Jezusa Chrystusa jako swego Zbawiciela. Nieśmiertelność jest warunkowa, zależna od przyjęcia łaski Bożej i wiary w Jezusa </w:t>
      </w:r>
      <w:r w:rsidRPr="00AE0ED3">
        <w:rPr>
          <w:rFonts w:ascii="Times New Roman" w:hAnsi="Times New Roman"/>
          <w:iCs/>
          <w:sz w:val="20"/>
        </w:rPr>
        <w:t xml:space="preserve">(J 3,16; 5,24; </w:t>
      </w:r>
      <w:proofErr w:type="spellStart"/>
      <w:r w:rsidRPr="00AE0ED3">
        <w:rPr>
          <w:rFonts w:ascii="Times New Roman" w:hAnsi="Times New Roman"/>
          <w:iCs/>
          <w:sz w:val="20"/>
        </w:rPr>
        <w:t>Rz</w:t>
      </w:r>
      <w:proofErr w:type="spellEnd"/>
      <w:r w:rsidRPr="00AE0ED3">
        <w:rPr>
          <w:rFonts w:ascii="Times New Roman" w:hAnsi="Times New Roman"/>
          <w:iCs/>
          <w:sz w:val="20"/>
        </w:rPr>
        <w:t> 3,21-31; Ef 2,1-10)</w:t>
      </w:r>
      <w:r w:rsidRPr="00AE0ED3">
        <w:rPr>
          <w:rFonts w:ascii="Times New Roman" w:hAnsi="Times New Roman"/>
          <w:sz w:val="20"/>
        </w:rPr>
        <w:t xml:space="preserve">. Piekło nie jest miejsce, do którego dusze czy duchy bezbożnych udają się wprost po śmierci, ale jest rozumiane jako „jezioro ognia”, w którym bezbożni zostaną unicestwieni u kresu dziejów grzechu </w:t>
      </w:r>
      <w:r w:rsidRPr="00AE0ED3">
        <w:rPr>
          <w:rFonts w:ascii="Times New Roman" w:hAnsi="Times New Roman"/>
          <w:iCs/>
          <w:sz w:val="20"/>
        </w:rPr>
        <w:t>(Ml 3,19; Mt 25,41; 2 </w:t>
      </w:r>
      <w:proofErr w:type="spellStart"/>
      <w:r w:rsidRPr="00AE0ED3">
        <w:rPr>
          <w:rFonts w:ascii="Times New Roman" w:hAnsi="Times New Roman"/>
          <w:iCs/>
          <w:sz w:val="20"/>
        </w:rPr>
        <w:t>Tes</w:t>
      </w:r>
      <w:proofErr w:type="spellEnd"/>
      <w:r w:rsidRPr="00AE0ED3">
        <w:rPr>
          <w:rFonts w:ascii="Times New Roman" w:hAnsi="Times New Roman"/>
          <w:iCs/>
          <w:sz w:val="20"/>
        </w:rPr>
        <w:t xml:space="preserve"> 1,6-10; </w:t>
      </w:r>
      <w:proofErr w:type="spellStart"/>
      <w:r w:rsidRPr="00AE0ED3">
        <w:rPr>
          <w:rFonts w:ascii="Times New Roman" w:hAnsi="Times New Roman"/>
          <w:iCs/>
          <w:sz w:val="20"/>
        </w:rPr>
        <w:t>Ap</w:t>
      </w:r>
      <w:proofErr w:type="spellEnd"/>
      <w:r w:rsidRPr="00AE0ED3">
        <w:rPr>
          <w:rFonts w:ascii="Times New Roman" w:hAnsi="Times New Roman"/>
          <w:iCs/>
          <w:sz w:val="20"/>
        </w:rPr>
        <w:t> 20,9-10.14-15)</w:t>
      </w:r>
      <w:r w:rsidRPr="00AE0ED3">
        <w:rPr>
          <w:rFonts w:ascii="Times New Roman" w:hAnsi="Times New Roman"/>
          <w:sz w:val="20"/>
        </w:rPr>
        <w:t>. Ogień ten, przygotowany dla diabła i jego aniołów, unicestwi ich wraz z bezbożnymi, co będzie wykonaniem wyroku sądu ostatecznego. Skutek działania tego ognia będzie ostateczny. Nikt nie będzie w stanie go ugasić, zanim wykona on swoje zadanie. Ogień ten będzie miał wieczny skutek - zniszczenie zła, grzechu, śmierci, bezbożnych, zbuntowanych aniołów i szatana. Skutek ten jest nazwany „drugą śmiercią”, z której nie będzie odkupienia ani zmartwychwstania. Druga śmierć to zupełne unicestwienie zła.</w:t>
      </w:r>
    </w:p>
    <w:p w14:paraId="5754CF5C" w14:textId="77777777" w:rsidR="00AB5E5B" w:rsidRPr="00AE0ED3" w:rsidRDefault="00AB5E5B" w:rsidP="00AB5E5B">
      <w:pPr>
        <w:rPr>
          <w:rFonts w:ascii="Times New Roman" w:hAnsi="Times New Roman"/>
          <w:sz w:val="20"/>
          <w:lang w:val="en-GB"/>
        </w:rPr>
      </w:pPr>
      <w:r w:rsidRPr="00AE0ED3">
        <w:rPr>
          <w:rFonts w:ascii="Times New Roman" w:hAnsi="Times New Roman"/>
          <w:sz w:val="20"/>
        </w:rPr>
        <w:t xml:space="preserve">3. </w:t>
      </w:r>
      <w:r w:rsidRPr="00AE0ED3">
        <w:rPr>
          <w:rFonts w:ascii="Times New Roman" w:hAnsi="Times New Roman"/>
          <w:i/>
          <w:iCs/>
          <w:sz w:val="20"/>
        </w:rPr>
        <w:t xml:space="preserve">Pogląd </w:t>
      </w:r>
      <w:proofErr w:type="spellStart"/>
      <w:r w:rsidRPr="00AE0ED3">
        <w:rPr>
          <w:rFonts w:ascii="Times New Roman" w:hAnsi="Times New Roman"/>
          <w:i/>
          <w:iCs/>
          <w:sz w:val="20"/>
        </w:rPr>
        <w:t>restoracyjny</w:t>
      </w:r>
      <w:proofErr w:type="spellEnd"/>
      <w:r w:rsidRPr="00AE0ED3">
        <w:rPr>
          <w:rFonts w:ascii="Times New Roman" w:hAnsi="Times New Roman"/>
          <w:i/>
          <w:iCs/>
          <w:sz w:val="20"/>
        </w:rPr>
        <w:t>/uniwersalistyczny - ogień piekielny ostatecznie oczyści i zbawi wszystkich</w:t>
      </w:r>
      <w:r w:rsidRPr="00AE0ED3">
        <w:rPr>
          <w:rFonts w:ascii="Times New Roman" w:hAnsi="Times New Roman"/>
          <w:sz w:val="20"/>
        </w:rPr>
        <w:t xml:space="preserve">. Uniwersaliści twierdzą, że ostatecznie wszyscy będą zbawieni, w tym bezbożni, źli aniołowie i szatan, jako że ogień piekielny ich oczyści. To domniemanie jest oparte na założeniu, że po śmierci nieśmiertelne dusze bezbożnych nie mogą się udać bezpośrednio do nieba, ale muszą wycierpieć swoje w ogniu sądu Bożego. Ogień ten stopniowo je oczyści, dzięki czemu w przyszłości (w zależności od osobistej odpowiedzi na proces oczyszczenia) wszyscy będą zbawieni. </w:t>
      </w:r>
      <w:proofErr w:type="spellStart"/>
      <w:r w:rsidRPr="00AE0ED3">
        <w:rPr>
          <w:rFonts w:ascii="Times New Roman" w:hAnsi="Times New Roman"/>
          <w:sz w:val="20"/>
          <w:lang w:val="en-US"/>
        </w:rPr>
        <w:t>Ocenę</w:t>
      </w:r>
      <w:proofErr w:type="spellEnd"/>
      <w:r w:rsidRPr="00AE0ED3">
        <w:rPr>
          <w:rFonts w:ascii="Times New Roman" w:hAnsi="Times New Roman"/>
          <w:sz w:val="20"/>
          <w:lang w:val="en-US"/>
        </w:rPr>
        <w:t xml:space="preserve"> </w:t>
      </w:r>
      <w:proofErr w:type="spellStart"/>
      <w:r w:rsidRPr="00AE0ED3">
        <w:rPr>
          <w:rFonts w:ascii="Times New Roman" w:hAnsi="Times New Roman"/>
          <w:sz w:val="20"/>
          <w:lang w:val="en-US"/>
        </w:rPr>
        <w:t>tych</w:t>
      </w:r>
      <w:proofErr w:type="spellEnd"/>
      <w:r w:rsidRPr="00AE0ED3">
        <w:rPr>
          <w:rFonts w:ascii="Times New Roman" w:hAnsi="Times New Roman"/>
          <w:sz w:val="20"/>
          <w:lang w:val="en-US"/>
        </w:rPr>
        <w:t xml:space="preserve"> </w:t>
      </w:r>
      <w:proofErr w:type="spellStart"/>
      <w:r w:rsidRPr="00AE0ED3">
        <w:rPr>
          <w:rFonts w:ascii="Times New Roman" w:hAnsi="Times New Roman"/>
          <w:sz w:val="20"/>
          <w:lang w:val="en-US"/>
        </w:rPr>
        <w:t>trzech</w:t>
      </w:r>
      <w:proofErr w:type="spellEnd"/>
      <w:r w:rsidRPr="00AE0ED3">
        <w:rPr>
          <w:rFonts w:ascii="Times New Roman" w:hAnsi="Times New Roman"/>
          <w:sz w:val="20"/>
          <w:lang w:val="en-US"/>
        </w:rPr>
        <w:t xml:space="preserve"> </w:t>
      </w:r>
      <w:proofErr w:type="spellStart"/>
      <w:r w:rsidRPr="00AE0ED3">
        <w:rPr>
          <w:rFonts w:ascii="Times New Roman" w:hAnsi="Times New Roman"/>
          <w:sz w:val="20"/>
          <w:lang w:val="en-US"/>
        </w:rPr>
        <w:t>poglądów</w:t>
      </w:r>
      <w:proofErr w:type="spellEnd"/>
      <w:r w:rsidRPr="00AE0ED3">
        <w:rPr>
          <w:rFonts w:ascii="Times New Roman" w:hAnsi="Times New Roman"/>
          <w:sz w:val="20"/>
          <w:lang w:val="en-US"/>
        </w:rPr>
        <w:t xml:space="preserve"> </w:t>
      </w:r>
      <w:proofErr w:type="spellStart"/>
      <w:r w:rsidRPr="00AE0ED3">
        <w:rPr>
          <w:rFonts w:ascii="Times New Roman" w:hAnsi="Times New Roman"/>
          <w:sz w:val="20"/>
          <w:lang w:val="en-US"/>
        </w:rPr>
        <w:t>znajdziesz</w:t>
      </w:r>
      <w:proofErr w:type="spellEnd"/>
      <w:r w:rsidRPr="00AE0ED3">
        <w:rPr>
          <w:rFonts w:ascii="Times New Roman" w:hAnsi="Times New Roman"/>
          <w:sz w:val="20"/>
          <w:lang w:val="en-US"/>
        </w:rPr>
        <w:t xml:space="preserve"> w: </w:t>
      </w:r>
      <w:proofErr w:type="spellStart"/>
      <w:r w:rsidRPr="00AE0ED3">
        <w:rPr>
          <w:rFonts w:ascii="Times New Roman" w:hAnsi="Times New Roman"/>
          <w:sz w:val="20"/>
          <w:lang w:val="en-GB"/>
        </w:rPr>
        <w:t>Jiří</w:t>
      </w:r>
      <w:proofErr w:type="spellEnd"/>
      <w:r w:rsidRPr="00AE0ED3">
        <w:rPr>
          <w:rFonts w:ascii="Times New Roman" w:hAnsi="Times New Roman"/>
          <w:sz w:val="20"/>
          <w:lang w:val="en-GB"/>
        </w:rPr>
        <w:t xml:space="preserve"> </w:t>
      </w:r>
      <w:proofErr w:type="spellStart"/>
      <w:r w:rsidRPr="00AE0ED3">
        <w:rPr>
          <w:rFonts w:ascii="Times New Roman" w:hAnsi="Times New Roman"/>
          <w:sz w:val="20"/>
          <w:lang w:val="en-GB"/>
        </w:rPr>
        <w:t>Moskala</w:t>
      </w:r>
      <w:proofErr w:type="spellEnd"/>
      <w:r w:rsidRPr="00AE0ED3">
        <w:rPr>
          <w:rFonts w:ascii="Times New Roman" w:hAnsi="Times New Roman"/>
          <w:sz w:val="20"/>
          <w:lang w:val="en-GB"/>
        </w:rPr>
        <w:t xml:space="preserve">, „The Current Theological Debate Regarding Eternal Punishment in Hell and the Immortality of the Soul”, </w:t>
      </w:r>
      <w:r w:rsidRPr="00AE0ED3">
        <w:rPr>
          <w:rFonts w:ascii="Times New Roman" w:hAnsi="Times New Roman"/>
          <w:i/>
          <w:iCs/>
          <w:sz w:val="20"/>
          <w:lang w:val="en-GB"/>
        </w:rPr>
        <w:t>Andrews University Seminary Studies</w:t>
      </w:r>
      <w:r w:rsidRPr="00AE0ED3">
        <w:rPr>
          <w:rFonts w:ascii="Times New Roman" w:hAnsi="Times New Roman"/>
          <w:sz w:val="20"/>
          <w:lang w:val="en-GB"/>
        </w:rPr>
        <w:t>, t. 53, nr 1/2015, s. 91-125.</w:t>
      </w:r>
    </w:p>
    <w:p w14:paraId="6BA3DA9B" w14:textId="77777777" w:rsidR="00AB5E5B" w:rsidRPr="00AE0ED3" w:rsidRDefault="00AB5E5B" w:rsidP="00AB5E5B">
      <w:pPr>
        <w:rPr>
          <w:rFonts w:ascii="Times New Roman" w:hAnsi="Times New Roman"/>
          <w:sz w:val="20"/>
          <w:lang w:val="en-GB"/>
        </w:rPr>
      </w:pPr>
    </w:p>
    <w:p w14:paraId="08065284" w14:textId="4E0F0D3D" w:rsidR="00AB5E5B" w:rsidRDefault="00AB5E5B" w:rsidP="00AB5E5B">
      <w:pPr>
        <w:rPr>
          <w:rFonts w:ascii="Times New Roman" w:hAnsi="Times New Roman"/>
          <w:b/>
          <w:bCs/>
          <w:sz w:val="20"/>
        </w:rPr>
      </w:pPr>
      <w:r w:rsidRPr="00AE0ED3">
        <w:rPr>
          <w:rFonts w:ascii="Times New Roman" w:hAnsi="Times New Roman"/>
          <w:b/>
          <w:bCs/>
          <w:sz w:val="20"/>
        </w:rPr>
        <w:t>Problematyczne wyrażenia</w:t>
      </w:r>
    </w:p>
    <w:p w14:paraId="327BB534" w14:textId="77777777" w:rsidR="00AB5E5B" w:rsidRPr="00AE0ED3" w:rsidRDefault="00AB5E5B" w:rsidP="00AB5E5B">
      <w:pPr>
        <w:rPr>
          <w:rFonts w:ascii="Times New Roman" w:hAnsi="Times New Roman"/>
          <w:sz w:val="20"/>
        </w:rPr>
      </w:pPr>
    </w:p>
    <w:p w14:paraId="75983C23" w14:textId="77777777" w:rsidR="00AB5E5B" w:rsidRPr="00AE0ED3" w:rsidRDefault="00AB5E5B" w:rsidP="00AB5E5B">
      <w:pPr>
        <w:rPr>
          <w:rFonts w:ascii="Times New Roman" w:hAnsi="Times New Roman"/>
          <w:sz w:val="20"/>
        </w:rPr>
      </w:pPr>
      <w:r w:rsidRPr="00AE0ED3">
        <w:rPr>
          <w:rFonts w:ascii="Times New Roman" w:hAnsi="Times New Roman"/>
          <w:sz w:val="20"/>
        </w:rPr>
        <w:t>Istnieją pewne trudne biblijne wyrażenia związane z nauką o piekle, które wymagają wyjaśnienia, gdyż ich znaczenie bywa interpretowane z pominięciem kontekstu.</w:t>
      </w:r>
    </w:p>
    <w:p w14:paraId="6C47EEAB" w14:textId="5EE184D7" w:rsidR="00AB5E5B" w:rsidRPr="00AE0ED3" w:rsidRDefault="00AB5E5B" w:rsidP="00AB5E5B">
      <w:pPr>
        <w:rPr>
          <w:rFonts w:ascii="Times New Roman" w:hAnsi="Times New Roman"/>
          <w:sz w:val="20"/>
        </w:rPr>
      </w:pPr>
      <w:r w:rsidRPr="00AE0ED3">
        <w:rPr>
          <w:rFonts w:ascii="Times New Roman" w:hAnsi="Times New Roman"/>
          <w:b/>
          <w:sz w:val="20"/>
        </w:rPr>
        <w:t>1. Robak (larwa) nie zginie (Iz 66,24)</w:t>
      </w:r>
      <w:r w:rsidRPr="00AE0ED3">
        <w:rPr>
          <w:rFonts w:ascii="Times New Roman" w:hAnsi="Times New Roman"/>
          <w:sz w:val="20"/>
        </w:rPr>
        <w:t>. Jak powinniśmy rozumieć biblijne wyrażenie: „</w:t>
      </w:r>
      <w:r w:rsidRPr="00AE0ED3">
        <w:rPr>
          <w:rFonts w:ascii="Times New Roman" w:eastAsiaTheme="minorHAnsi" w:hAnsi="Times New Roman"/>
          <w:color w:val="000000"/>
          <w:sz w:val="20"/>
          <w:lang w:eastAsia="en-US"/>
        </w:rPr>
        <w:t xml:space="preserve">Robak [hebr. </w:t>
      </w:r>
      <w:proofErr w:type="spellStart"/>
      <w:r w:rsidRPr="00AE0ED3">
        <w:rPr>
          <w:rFonts w:ascii="Times New Roman" w:hAnsi="Times New Roman"/>
          <w:i/>
          <w:iCs/>
          <w:sz w:val="20"/>
        </w:rPr>
        <w:t>tola‘im</w:t>
      </w:r>
      <w:proofErr w:type="spellEnd"/>
      <w:r w:rsidRPr="00AE0ED3">
        <w:rPr>
          <w:rFonts w:ascii="Times New Roman" w:eastAsiaTheme="minorHAnsi" w:hAnsi="Times New Roman"/>
          <w:color w:val="000000"/>
          <w:sz w:val="20"/>
          <w:lang w:eastAsia="en-US"/>
        </w:rPr>
        <w:t>] ich [umarłych bezbożnych] nie zginie</w:t>
      </w:r>
      <w:r w:rsidRPr="00AE0ED3">
        <w:rPr>
          <w:rFonts w:ascii="Times New Roman" w:hAnsi="Times New Roman"/>
          <w:sz w:val="20"/>
        </w:rPr>
        <w:t>”? W kontekście Iz 65-66 bezbożni to ci, którzy nie służą Panu i</w:t>
      </w:r>
      <w:r>
        <w:rPr>
          <w:rFonts w:ascii="Times New Roman" w:hAnsi="Times New Roman"/>
          <w:sz w:val="20"/>
        </w:rPr>
        <w:t> </w:t>
      </w:r>
      <w:r w:rsidRPr="00AE0ED3">
        <w:rPr>
          <w:rFonts w:ascii="Times New Roman" w:hAnsi="Times New Roman"/>
          <w:sz w:val="20"/>
        </w:rPr>
        <w:t xml:space="preserve">buntują się przeciwko Niemu </w:t>
      </w:r>
      <w:r w:rsidRPr="00AE0ED3">
        <w:rPr>
          <w:rFonts w:ascii="Times New Roman" w:hAnsi="Times New Roman"/>
          <w:iCs/>
          <w:sz w:val="20"/>
        </w:rPr>
        <w:t>(Iz 66,3)</w:t>
      </w:r>
      <w:r w:rsidRPr="00AE0ED3">
        <w:rPr>
          <w:rFonts w:ascii="Times New Roman" w:hAnsi="Times New Roman"/>
          <w:sz w:val="20"/>
        </w:rPr>
        <w:t xml:space="preserve">, a ostatecznie zostaną „pobici przez Pana” </w:t>
      </w:r>
      <w:r w:rsidRPr="00AE0ED3">
        <w:rPr>
          <w:rFonts w:ascii="Times New Roman" w:hAnsi="Times New Roman"/>
          <w:iCs/>
          <w:sz w:val="20"/>
        </w:rPr>
        <w:t>(Iz 66,16)</w:t>
      </w:r>
      <w:r w:rsidRPr="00AE0ED3">
        <w:rPr>
          <w:rFonts w:ascii="Times New Roman" w:hAnsi="Times New Roman"/>
          <w:sz w:val="20"/>
        </w:rPr>
        <w:t xml:space="preserve">. Po pierwsze, opis ten dotyczy fizycznej rzeczywistości. Ci bezbożni są widzialni i mają fizyczne ciało. Larwy nie żerują na duszach czy niematerialnych duchach zmarłych ludzi. Po drugie, ten tekst biblijny nie sugeruje, że larwy są nieśmiertelne. Larwy te nie otrzymały daru życia wiecznego. Bóg nie przedłuża w cudowny sposób ich egzystencji </w:t>
      </w:r>
      <w:r w:rsidRPr="00AE0ED3">
        <w:rPr>
          <w:rFonts w:ascii="Times New Roman" w:hAnsi="Times New Roman"/>
          <w:sz w:val="20"/>
        </w:rPr>
        <w:lastRenderedPageBreak/>
        <w:t>w</w:t>
      </w:r>
      <w:r>
        <w:rPr>
          <w:rFonts w:ascii="Times New Roman" w:hAnsi="Times New Roman"/>
          <w:sz w:val="20"/>
        </w:rPr>
        <w:t> </w:t>
      </w:r>
      <w:r w:rsidRPr="00AE0ED3">
        <w:rPr>
          <w:rFonts w:ascii="Times New Roman" w:hAnsi="Times New Roman"/>
          <w:sz w:val="20"/>
        </w:rPr>
        <w:t>nieskończoność. Po trzecie, ten obraz larw zjadających zwłoki bezbożnych jest metaforą, podobnie jak obraz nieugaszonego ognia.</w:t>
      </w:r>
    </w:p>
    <w:p w14:paraId="1E9BFBF3" w14:textId="77777777" w:rsidR="00AB5E5B" w:rsidRPr="00AE0ED3" w:rsidRDefault="00AB5E5B" w:rsidP="00AB5E5B">
      <w:pPr>
        <w:rPr>
          <w:rFonts w:ascii="Times New Roman" w:hAnsi="Times New Roman"/>
          <w:sz w:val="20"/>
        </w:rPr>
      </w:pPr>
      <w:r w:rsidRPr="00AE0ED3">
        <w:rPr>
          <w:rFonts w:ascii="Times New Roman" w:hAnsi="Times New Roman"/>
          <w:b/>
          <w:bCs/>
          <w:sz w:val="20"/>
        </w:rPr>
        <w:t xml:space="preserve">2. „Ogień ich nie zgaśnie” </w:t>
      </w:r>
      <w:r w:rsidRPr="00AE0ED3">
        <w:rPr>
          <w:rFonts w:ascii="Times New Roman" w:hAnsi="Times New Roman"/>
          <w:b/>
          <w:sz w:val="20"/>
        </w:rPr>
        <w:t>(Iz 66,24)</w:t>
      </w:r>
      <w:r w:rsidRPr="00AE0ED3">
        <w:rPr>
          <w:rFonts w:ascii="Times New Roman" w:hAnsi="Times New Roman"/>
          <w:sz w:val="20"/>
        </w:rPr>
        <w:t>. „</w:t>
      </w:r>
      <w:r w:rsidRPr="00AE0ED3">
        <w:rPr>
          <w:rFonts w:ascii="Times New Roman" w:eastAsiaTheme="minorHAnsi" w:hAnsi="Times New Roman"/>
          <w:color w:val="000000"/>
          <w:sz w:val="20"/>
          <w:lang w:eastAsia="en-US"/>
        </w:rPr>
        <w:t xml:space="preserve">Gdy wyjdą, będą oglądać trupy ludzi, którzy odstąpili ode mnie; bo robak ich nie zginie, a </w:t>
      </w:r>
      <w:r w:rsidRPr="00AE0ED3">
        <w:rPr>
          <w:rFonts w:ascii="Times New Roman" w:eastAsiaTheme="minorHAnsi" w:hAnsi="Times New Roman"/>
          <w:i/>
          <w:color w:val="000000"/>
          <w:sz w:val="20"/>
          <w:lang w:eastAsia="en-US"/>
        </w:rPr>
        <w:t>ogień ich nie zgaśnie</w:t>
      </w:r>
      <w:r w:rsidRPr="00AE0ED3">
        <w:rPr>
          <w:rFonts w:ascii="Times New Roman" w:eastAsiaTheme="minorHAnsi" w:hAnsi="Times New Roman"/>
          <w:color w:val="000000"/>
          <w:sz w:val="20"/>
          <w:lang w:eastAsia="en-US"/>
        </w:rPr>
        <w:t xml:space="preserve"> i będą obrzydliwością dla wszelkiego ciała</w:t>
      </w:r>
      <w:r w:rsidRPr="00AE0ED3">
        <w:rPr>
          <w:rFonts w:ascii="Times New Roman" w:hAnsi="Times New Roman"/>
          <w:sz w:val="20"/>
        </w:rPr>
        <w:t xml:space="preserve">” </w:t>
      </w:r>
      <w:r w:rsidRPr="00AE0ED3">
        <w:rPr>
          <w:rFonts w:ascii="Times New Roman" w:hAnsi="Times New Roman"/>
          <w:iCs/>
          <w:sz w:val="20"/>
        </w:rPr>
        <w:t>(zob. także Iz 66,15.17)</w:t>
      </w:r>
      <w:r w:rsidRPr="00AE0ED3">
        <w:rPr>
          <w:rFonts w:ascii="Times New Roman" w:hAnsi="Times New Roman"/>
          <w:sz w:val="20"/>
        </w:rPr>
        <w:t xml:space="preserve">. </w:t>
      </w:r>
      <w:r w:rsidRPr="00AE0ED3">
        <w:rPr>
          <w:rFonts w:ascii="Times New Roman" w:hAnsi="Times New Roman"/>
          <w:i/>
          <w:iCs/>
          <w:sz w:val="20"/>
        </w:rPr>
        <w:t>Zgaszenie</w:t>
      </w:r>
      <w:r w:rsidRPr="00AE0ED3">
        <w:rPr>
          <w:rFonts w:ascii="Times New Roman" w:hAnsi="Times New Roman"/>
          <w:sz w:val="20"/>
        </w:rPr>
        <w:t xml:space="preserve"> ognia wymaga wykonania pewnej czynności mającej na celu stłumienie go, </w:t>
      </w:r>
      <w:proofErr w:type="spellStart"/>
      <w:r w:rsidRPr="00AE0ED3">
        <w:rPr>
          <w:rFonts w:ascii="Times New Roman" w:hAnsi="Times New Roman"/>
          <w:sz w:val="20"/>
        </w:rPr>
        <w:t>niepozwolenie</w:t>
      </w:r>
      <w:proofErr w:type="spellEnd"/>
      <w:r w:rsidRPr="00AE0ED3">
        <w:rPr>
          <w:rFonts w:ascii="Times New Roman" w:hAnsi="Times New Roman"/>
          <w:sz w:val="20"/>
        </w:rPr>
        <w:t xml:space="preserve">, by wykonał swoje zadanie do końca. Wynika z tego, że ogień, który „nie zgaśnie” to taki ogień, który nie zostanie zgaszony, bo nie ma mocy, która mogłaby go zgasić, póki nie dokona tego, czego ogień z natury dokonuje - zupełnego zniszczenia. Temu ogniowi nic nie może się oprzeć i nic nie może go uniknąć. Znaczenie tego obrazu jest jasne - ci, którzy zginą w tym ogniu, nie mają szansy powrotu do życia. Sąd nad tymi bezbożnymi ludźmi będzie ostateczny, co oznacza, że Boży sąd zniszczenia nie zostanie zatrzymany, póki nie nastąpi zupełne zniszczenie. Nie ma ucieczki przed ostateczną śmiercią. Nikt nie może ocalić bezbożnych przed ich straszliwym przeznaczeniem. Odwrócenie ich losu jest niemożliwe. Sąd jest ostateczny, a zniszczenie zupełne. Nie zostanie przerwane, aż przestaną istnieć. Zatem ostateczne unicestwienie bezbożnych jest nieodwołalne i trwałe. Barry </w:t>
      </w:r>
      <w:proofErr w:type="spellStart"/>
      <w:r w:rsidRPr="00AE0ED3">
        <w:rPr>
          <w:rFonts w:ascii="Times New Roman" w:hAnsi="Times New Roman"/>
          <w:sz w:val="20"/>
        </w:rPr>
        <w:t>Webb</w:t>
      </w:r>
      <w:proofErr w:type="spellEnd"/>
      <w:r w:rsidRPr="00AE0ED3">
        <w:rPr>
          <w:rFonts w:ascii="Times New Roman" w:hAnsi="Times New Roman"/>
          <w:sz w:val="20"/>
        </w:rPr>
        <w:t xml:space="preserve"> komentując Iz 66,24 napisał: „Fragment ten opisuje raczej unicestwienie niż wieczną mękę. Ludzie, których dotyczy, są martwi” (Barry </w:t>
      </w:r>
      <w:proofErr w:type="spellStart"/>
      <w:r w:rsidRPr="00AE0ED3">
        <w:rPr>
          <w:rFonts w:ascii="Times New Roman" w:hAnsi="Times New Roman"/>
          <w:sz w:val="20"/>
        </w:rPr>
        <w:t>Webb</w:t>
      </w:r>
      <w:proofErr w:type="spellEnd"/>
      <w:r w:rsidRPr="00AE0ED3">
        <w:rPr>
          <w:rFonts w:ascii="Times New Roman" w:hAnsi="Times New Roman"/>
          <w:sz w:val="20"/>
        </w:rPr>
        <w:t>,</w:t>
      </w:r>
      <w:r w:rsidRPr="00AE0ED3">
        <w:rPr>
          <w:rFonts w:ascii="Times New Roman" w:hAnsi="Times New Roman"/>
          <w:i/>
          <w:iCs/>
          <w:sz w:val="20"/>
        </w:rPr>
        <w:t xml:space="preserve"> The Message of </w:t>
      </w:r>
      <w:proofErr w:type="spellStart"/>
      <w:r w:rsidRPr="00AE0ED3">
        <w:rPr>
          <w:rFonts w:ascii="Times New Roman" w:hAnsi="Times New Roman"/>
          <w:i/>
          <w:iCs/>
          <w:sz w:val="20"/>
        </w:rPr>
        <w:t>Isaiah</w:t>
      </w:r>
      <w:proofErr w:type="spellEnd"/>
      <w:r w:rsidRPr="00AE0ED3">
        <w:rPr>
          <w:rFonts w:ascii="Times New Roman" w:hAnsi="Times New Roman"/>
          <w:i/>
          <w:iCs/>
          <w:sz w:val="20"/>
        </w:rPr>
        <w:t xml:space="preserve">: On </w:t>
      </w:r>
      <w:proofErr w:type="spellStart"/>
      <w:r w:rsidRPr="00AE0ED3">
        <w:rPr>
          <w:rFonts w:ascii="Times New Roman" w:hAnsi="Times New Roman"/>
          <w:i/>
          <w:iCs/>
          <w:sz w:val="20"/>
        </w:rPr>
        <w:t>Eagles</w:t>
      </w:r>
      <w:proofErr w:type="spellEnd"/>
      <w:r w:rsidRPr="00AE0ED3">
        <w:rPr>
          <w:rFonts w:ascii="Times New Roman" w:hAnsi="Times New Roman"/>
          <w:i/>
          <w:iCs/>
          <w:sz w:val="20"/>
        </w:rPr>
        <w:t xml:space="preserve">’ </w:t>
      </w:r>
      <w:proofErr w:type="spellStart"/>
      <w:r w:rsidRPr="00AE0ED3">
        <w:rPr>
          <w:rFonts w:ascii="Times New Roman" w:hAnsi="Times New Roman"/>
          <w:i/>
          <w:iCs/>
          <w:sz w:val="20"/>
        </w:rPr>
        <w:t>Wings</w:t>
      </w:r>
      <w:proofErr w:type="spellEnd"/>
      <w:r w:rsidRPr="00AE0ED3">
        <w:rPr>
          <w:rFonts w:ascii="Times New Roman" w:hAnsi="Times New Roman"/>
          <w:sz w:val="20"/>
        </w:rPr>
        <w:t xml:space="preserve">, </w:t>
      </w:r>
      <w:proofErr w:type="spellStart"/>
      <w:r w:rsidRPr="00AE0ED3">
        <w:rPr>
          <w:rFonts w:ascii="Times New Roman" w:hAnsi="Times New Roman"/>
          <w:sz w:val="20"/>
        </w:rPr>
        <w:t>Downers</w:t>
      </w:r>
      <w:proofErr w:type="spellEnd"/>
      <w:r w:rsidRPr="00AE0ED3">
        <w:rPr>
          <w:rFonts w:ascii="Times New Roman" w:hAnsi="Times New Roman"/>
          <w:sz w:val="20"/>
        </w:rPr>
        <w:t xml:space="preserve"> </w:t>
      </w:r>
      <w:proofErr w:type="spellStart"/>
      <w:r w:rsidRPr="00AE0ED3">
        <w:rPr>
          <w:rFonts w:ascii="Times New Roman" w:hAnsi="Times New Roman"/>
          <w:sz w:val="20"/>
        </w:rPr>
        <w:t>Grove</w:t>
      </w:r>
      <w:proofErr w:type="spellEnd"/>
      <w:r w:rsidRPr="00AE0ED3">
        <w:rPr>
          <w:rFonts w:ascii="Times New Roman" w:hAnsi="Times New Roman"/>
          <w:sz w:val="20"/>
        </w:rPr>
        <w:t xml:space="preserve"> 1996, s. 251).</w:t>
      </w:r>
    </w:p>
    <w:p w14:paraId="611D6D6C" w14:textId="65BFDFB4" w:rsidR="00AB5E5B" w:rsidRPr="00AE0ED3" w:rsidRDefault="00AB5E5B" w:rsidP="00AB5E5B">
      <w:pPr>
        <w:rPr>
          <w:rFonts w:ascii="Times New Roman" w:hAnsi="Times New Roman"/>
          <w:bCs/>
          <w:sz w:val="20"/>
        </w:rPr>
      </w:pPr>
      <w:r w:rsidRPr="00AE0ED3">
        <w:rPr>
          <w:rFonts w:ascii="Times New Roman" w:hAnsi="Times New Roman"/>
          <w:bCs/>
          <w:sz w:val="20"/>
        </w:rPr>
        <w:t>Prorok Izajasz wyjaśnia ostateczne i zupełne zniszczenie Edomu, opisując je znanym obrazem ognia, który pochłonie Edom. Ogień będzie płonął nocą i dniem, „nie zgaśnie”, „</w:t>
      </w:r>
      <w:r w:rsidRPr="00AE0ED3">
        <w:rPr>
          <w:rFonts w:ascii="Times New Roman" w:eastAsiaTheme="minorHAnsi" w:hAnsi="Times New Roman"/>
          <w:color w:val="000000"/>
          <w:sz w:val="20"/>
          <w:lang w:eastAsia="en-US"/>
        </w:rPr>
        <w:t>wznosić się będzie zawsze</w:t>
      </w:r>
      <w:r w:rsidRPr="00AE0ED3">
        <w:rPr>
          <w:rFonts w:ascii="Times New Roman" w:hAnsi="Times New Roman"/>
          <w:bCs/>
          <w:sz w:val="20"/>
        </w:rPr>
        <w:t>” i zmieni się w</w:t>
      </w:r>
      <w:r>
        <w:rPr>
          <w:rFonts w:ascii="Times New Roman" w:hAnsi="Times New Roman"/>
          <w:bCs/>
          <w:sz w:val="20"/>
        </w:rPr>
        <w:t> </w:t>
      </w:r>
      <w:r w:rsidRPr="00AE0ED3">
        <w:rPr>
          <w:rFonts w:ascii="Times New Roman" w:hAnsi="Times New Roman"/>
          <w:bCs/>
          <w:sz w:val="20"/>
        </w:rPr>
        <w:t>„</w:t>
      </w:r>
      <w:r w:rsidRPr="00AE0ED3">
        <w:rPr>
          <w:rFonts w:ascii="Times New Roman" w:eastAsiaTheme="minorHAnsi" w:hAnsi="Times New Roman"/>
          <w:color w:val="000000"/>
          <w:sz w:val="20"/>
          <w:lang w:eastAsia="en-US"/>
        </w:rPr>
        <w:t>smołę gorejącą</w:t>
      </w:r>
      <w:r w:rsidRPr="00AE0ED3">
        <w:rPr>
          <w:rFonts w:ascii="Times New Roman" w:hAnsi="Times New Roman"/>
          <w:bCs/>
          <w:sz w:val="20"/>
        </w:rPr>
        <w:t xml:space="preserve">” </w:t>
      </w:r>
      <w:r w:rsidRPr="00AE0ED3">
        <w:rPr>
          <w:rFonts w:ascii="Times New Roman" w:hAnsi="Times New Roman"/>
          <w:iCs/>
          <w:sz w:val="20"/>
        </w:rPr>
        <w:t>(Iz 34,9-10)</w:t>
      </w:r>
      <w:r w:rsidRPr="00AE0ED3">
        <w:rPr>
          <w:rFonts w:ascii="Times New Roman" w:hAnsi="Times New Roman"/>
          <w:bCs/>
          <w:sz w:val="20"/>
        </w:rPr>
        <w:t xml:space="preserve">. Ten obraz jest później zapożyczony i zastosowany wyraźnie w </w:t>
      </w:r>
      <w:proofErr w:type="spellStart"/>
      <w:r w:rsidRPr="00AE0ED3">
        <w:rPr>
          <w:rFonts w:ascii="Times New Roman" w:hAnsi="Times New Roman"/>
          <w:sz w:val="20"/>
        </w:rPr>
        <w:t>Ap</w:t>
      </w:r>
      <w:proofErr w:type="spellEnd"/>
      <w:r w:rsidRPr="00AE0ED3">
        <w:rPr>
          <w:rFonts w:ascii="Times New Roman" w:hAnsi="Times New Roman"/>
          <w:sz w:val="20"/>
        </w:rPr>
        <w:t> 14,10-11; 20,10</w:t>
      </w:r>
      <w:r w:rsidRPr="00AE0ED3">
        <w:rPr>
          <w:rFonts w:ascii="Times New Roman" w:hAnsi="Times New Roman"/>
          <w:bCs/>
          <w:sz w:val="20"/>
        </w:rPr>
        <w:t>, we fragmentach pełnym symboliki. Język jest metaforyczny i wskazuje na Boży wyrok nieodwracalnego i</w:t>
      </w:r>
      <w:r>
        <w:rPr>
          <w:rFonts w:ascii="Times New Roman" w:hAnsi="Times New Roman"/>
          <w:bCs/>
          <w:sz w:val="20"/>
        </w:rPr>
        <w:t> </w:t>
      </w:r>
      <w:r w:rsidRPr="00AE0ED3">
        <w:rPr>
          <w:rFonts w:ascii="Times New Roman" w:hAnsi="Times New Roman"/>
          <w:bCs/>
          <w:sz w:val="20"/>
        </w:rPr>
        <w:t>zupełnego unicestwienia. Podobnie Ezechiel pisze: „</w:t>
      </w:r>
      <w:r w:rsidRPr="00AE0ED3">
        <w:rPr>
          <w:rFonts w:ascii="Times New Roman" w:eastAsiaTheme="minorHAnsi" w:hAnsi="Times New Roman"/>
          <w:color w:val="000000"/>
          <w:sz w:val="20"/>
          <w:lang w:eastAsia="en-US"/>
        </w:rPr>
        <w:t xml:space="preserve">Tak mówi Wszechmocny Pan: Oto Ja zapalę w tobie ogień i </w:t>
      </w:r>
      <w:r w:rsidRPr="00AE0ED3">
        <w:rPr>
          <w:rFonts w:ascii="Times New Roman" w:eastAsiaTheme="minorHAnsi" w:hAnsi="Times New Roman"/>
          <w:i/>
          <w:color w:val="000000"/>
          <w:sz w:val="20"/>
          <w:lang w:eastAsia="en-US"/>
        </w:rPr>
        <w:t>pożre</w:t>
      </w:r>
      <w:r w:rsidRPr="00AE0ED3">
        <w:rPr>
          <w:rFonts w:ascii="Times New Roman" w:eastAsiaTheme="minorHAnsi" w:hAnsi="Times New Roman"/>
          <w:color w:val="000000"/>
          <w:sz w:val="20"/>
          <w:lang w:eastAsia="en-US"/>
        </w:rPr>
        <w:t xml:space="preserve"> w tobie wszystkie drzewa świeże i wszystkie drzewa suche; płomień gorejący nie zgaśnie, lecz będą nim przypalone wszystkie twarze od południa do północy. I ujrzy wszelkie ciało, że Ja, Pan, go wznieciłem; nie zagaśnie on</w:t>
      </w:r>
      <w:r w:rsidRPr="00AE0ED3">
        <w:rPr>
          <w:rFonts w:ascii="Times New Roman" w:hAnsi="Times New Roman"/>
          <w:bCs/>
          <w:sz w:val="20"/>
        </w:rPr>
        <w:t>” (</w:t>
      </w:r>
      <w:proofErr w:type="spellStart"/>
      <w:r w:rsidRPr="00AE0ED3">
        <w:rPr>
          <w:rFonts w:ascii="Times New Roman" w:hAnsi="Times New Roman"/>
          <w:bCs/>
          <w:sz w:val="20"/>
        </w:rPr>
        <w:t>Ez</w:t>
      </w:r>
      <w:proofErr w:type="spellEnd"/>
      <w:r w:rsidRPr="00AE0ED3">
        <w:rPr>
          <w:rFonts w:ascii="Times New Roman" w:hAnsi="Times New Roman"/>
          <w:bCs/>
          <w:sz w:val="20"/>
        </w:rPr>
        <w:t> 21,3-4; zob. Jr 7,20).</w:t>
      </w:r>
    </w:p>
    <w:p w14:paraId="40FBA166" w14:textId="77777777" w:rsidR="00AB5E5B" w:rsidRPr="00AE0ED3" w:rsidRDefault="00AB5E5B" w:rsidP="00AB5E5B">
      <w:pPr>
        <w:rPr>
          <w:rFonts w:ascii="Times New Roman" w:hAnsi="Times New Roman"/>
          <w:sz w:val="20"/>
          <w:lang w:val="en-US"/>
        </w:rPr>
      </w:pPr>
      <w:proofErr w:type="spellStart"/>
      <w:r w:rsidRPr="00AE0ED3">
        <w:rPr>
          <w:rFonts w:ascii="Times New Roman" w:hAnsi="Times New Roman"/>
          <w:sz w:val="20"/>
        </w:rPr>
        <w:t>Ralph</w:t>
      </w:r>
      <w:proofErr w:type="spellEnd"/>
      <w:r w:rsidRPr="00AE0ED3">
        <w:rPr>
          <w:rFonts w:ascii="Times New Roman" w:hAnsi="Times New Roman"/>
          <w:sz w:val="20"/>
        </w:rPr>
        <w:t xml:space="preserve"> </w:t>
      </w:r>
      <w:proofErr w:type="spellStart"/>
      <w:r w:rsidRPr="00AE0ED3">
        <w:rPr>
          <w:rFonts w:ascii="Times New Roman" w:hAnsi="Times New Roman"/>
          <w:sz w:val="20"/>
        </w:rPr>
        <w:t>Bowles</w:t>
      </w:r>
      <w:proofErr w:type="spellEnd"/>
      <w:r w:rsidRPr="00AE0ED3">
        <w:rPr>
          <w:rFonts w:ascii="Times New Roman" w:hAnsi="Times New Roman"/>
          <w:sz w:val="20"/>
        </w:rPr>
        <w:t xml:space="preserve"> tak podsumowuje swoją interpretację </w:t>
      </w:r>
      <w:proofErr w:type="spellStart"/>
      <w:r w:rsidRPr="00AE0ED3">
        <w:rPr>
          <w:rFonts w:ascii="Times New Roman" w:hAnsi="Times New Roman"/>
          <w:sz w:val="20"/>
        </w:rPr>
        <w:t>Ap</w:t>
      </w:r>
      <w:proofErr w:type="spellEnd"/>
      <w:r w:rsidRPr="00AE0ED3">
        <w:rPr>
          <w:rFonts w:ascii="Times New Roman" w:hAnsi="Times New Roman"/>
          <w:sz w:val="20"/>
        </w:rPr>
        <w:t xml:space="preserve"> 14,11: „Tradycyjna interpretacja elementów zawartych w tym wersecie pomija odwróconą </w:t>
      </w:r>
      <w:proofErr w:type="spellStart"/>
      <w:r w:rsidRPr="00AE0ED3">
        <w:rPr>
          <w:rFonts w:ascii="Times New Roman" w:hAnsi="Times New Roman"/>
          <w:sz w:val="20"/>
        </w:rPr>
        <w:t>paraleliczną</w:t>
      </w:r>
      <w:proofErr w:type="spellEnd"/>
      <w:r w:rsidRPr="00AE0ED3">
        <w:rPr>
          <w:rFonts w:ascii="Times New Roman" w:hAnsi="Times New Roman"/>
          <w:sz w:val="20"/>
        </w:rPr>
        <w:t xml:space="preserve"> strukturę fragmenty </w:t>
      </w:r>
      <w:proofErr w:type="spellStart"/>
      <w:r w:rsidRPr="00AE0ED3">
        <w:rPr>
          <w:rFonts w:ascii="Times New Roman" w:hAnsi="Times New Roman"/>
          <w:sz w:val="20"/>
        </w:rPr>
        <w:t>Ap</w:t>
      </w:r>
      <w:proofErr w:type="spellEnd"/>
      <w:r w:rsidRPr="00AE0ED3">
        <w:rPr>
          <w:rFonts w:ascii="Times New Roman" w:hAnsi="Times New Roman"/>
          <w:sz w:val="20"/>
        </w:rPr>
        <w:t> 14,9-11. Kiedy rozpoznaje się chiasm, znaczenie tekstu nie daje żadnego potwierdzenia poglądu o »wiecznych mękach«. Tekst ten pasuje raczej do interpretacji warunkowej nieśmiertelności. Pogląd ten utrzymuje, że Bóg ostatecznie i w pełni osądzi swoich wrogów, skazując ich na zupełne zniszczenie, unicestwienie” (</w:t>
      </w:r>
      <w:proofErr w:type="spellStart"/>
      <w:r w:rsidRPr="00AE0ED3">
        <w:rPr>
          <w:rFonts w:ascii="Times New Roman" w:hAnsi="Times New Roman"/>
          <w:sz w:val="20"/>
        </w:rPr>
        <w:t>Ralph</w:t>
      </w:r>
      <w:proofErr w:type="spellEnd"/>
      <w:r w:rsidRPr="00AE0ED3">
        <w:rPr>
          <w:rFonts w:ascii="Times New Roman" w:hAnsi="Times New Roman"/>
          <w:sz w:val="20"/>
        </w:rPr>
        <w:t xml:space="preserve"> G. </w:t>
      </w:r>
      <w:proofErr w:type="spellStart"/>
      <w:r w:rsidRPr="00AE0ED3">
        <w:rPr>
          <w:rFonts w:ascii="Times New Roman" w:hAnsi="Times New Roman"/>
          <w:sz w:val="20"/>
        </w:rPr>
        <w:t>Bowles</w:t>
      </w:r>
      <w:proofErr w:type="spellEnd"/>
      <w:r w:rsidRPr="00AE0ED3">
        <w:rPr>
          <w:rFonts w:ascii="Times New Roman" w:hAnsi="Times New Roman"/>
          <w:sz w:val="20"/>
        </w:rPr>
        <w:t xml:space="preserve">, </w:t>
      </w:r>
      <w:proofErr w:type="spellStart"/>
      <w:r w:rsidRPr="00AE0ED3">
        <w:rPr>
          <w:rFonts w:ascii="Times New Roman" w:hAnsi="Times New Roman"/>
          <w:i/>
          <w:sz w:val="20"/>
        </w:rPr>
        <w:t>Does</w:t>
      </w:r>
      <w:proofErr w:type="spellEnd"/>
      <w:r w:rsidRPr="00AE0ED3">
        <w:rPr>
          <w:rFonts w:ascii="Times New Roman" w:hAnsi="Times New Roman"/>
          <w:i/>
          <w:sz w:val="20"/>
        </w:rPr>
        <w:t xml:space="preserve"> </w:t>
      </w:r>
      <w:proofErr w:type="spellStart"/>
      <w:r w:rsidRPr="00AE0ED3">
        <w:rPr>
          <w:rFonts w:ascii="Times New Roman" w:hAnsi="Times New Roman"/>
          <w:i/>
          <w:sz w:val="20"/>
        </w:rPr>
        <w:t>Ap</w:t>
      </w:r>
      <w:proofErr w:type="spellEnd"/>
      <w:r w:rsidRPr="00AE0ED3">
        <w:rPr>
          <w:rFonts w:ascii="Times New Roman" w:hAnsi="Times New Roman"/>
          <w:i/>
          <w:sz w:val="20"/>
        </w:rPr>
        <w:t xml:space="preserve"> 14,11 </w:t>
      </w:r>
      <w:proofErr w:type="spellStart"/>
      <w:r w:rsidRPr="00AE0ED3">
        <w:rPr>
          <w:rFonts w:ascii="Times New Roman" w:hAnsi="Times New Roman"/>
          <w:i/>
          <w:sz w:val="20"/>
        </w:rPr>
        <w:t>Teach</w:t>
      </w:r>
      <w:proofErr w:type="spellEnd"/>
      <w:r w:rsidRPr="00AE0ED3">
        <w:rPr>
          <w:rFonts w:ascii="Times New Roman" w:hAnsi="Times New Roman"/>
          <w:i/>
          <w:sz w:val="20"/>
        </w:rPr>
        <w:t xml:space="preserve"> </w:t>
      </w:r>
      <w:proofErr w:type="spellStart"/>
      <w:r w:rsidRPr="00AE0ED3">
        <w:rPr>
          <w:rFonts w:ascii="Times New Roman" w:hAnsi="Times New Roman"/>
          <w:i/>
          <w:sz w:val="20"/>
        </w:rPr>
        <w:t>Eternal</w:t>
      </w:r>
      <w:proofErr w:type="spellEnd"/>
      <w:r w:rsidRPr="00AE0ED3">
        <w:rPr>
          <w:rFonts w:ascii="Times New Roman" w:hAnsi="Times New Roman"/>
          <w:i/>
          <w:sz w:val="20"/>
        </w:rPr>
        <w:t xml:space="preserve"> </w:t>
      </w:r>
      <w:proofErr w:type="spellStart"/>
      <w:r w:rsidRPr="00AE0ED3">
        <w:rPr>
          <w:rFonts w:ascii="Times New Roman" w:hAnsi="Times New Roman"/>
          <w:i/>
          <w:sz w:val="20"/>
        </w:rPr>
        <w:t>Torment</w:t>
      </w:r>
      <w:proofErr w:type="spellEnd"/>
      <w:r w:rsidRPr="00AE0ED3">
        <w:rPr>
          <w:rFonts w:ascii="Times New Roman" w:hAnsi="Times New Roman"/>
          <w:i/>
          <w:sz w:val="20"/>
        </w:rPr>
        <w:t xml:space="preserve">? </w:t>
      </w:r>
      <w:r w:rsidRPr="00AE0ED3">
        <w:rPr>
          <w:rFonts w:ascii="Times New Roman" w:hAnsi="Times New Roman"/>
          <w:i/>
          <w:sz w:val="20"/>
          <w:lang w:val="en-GB"/>
        </w:rPr>
        <w:t>Examining a Proof-text on Hell</w:t>
      </w:r>
      <w:r w:rsidRPr="00AE0ED3">
        <w:rPr>
          <w:rFonts w:ascii="Times New Roman" w:hAnsi="Times New Roman"/>
          <w:sz w:val="20"/>
          <w:lang w:val="en-GB"/>
        </w:rPr>
        <w:t>, „</w:t>
      </w:r>
      <w:r w:rsidRPr="00AE0ED3">
        <w:rPr>
          <w:rFonts w:ascii="Times New Roman" w:hAnsi="Times New Roman"/>
          <w:iCs/>
          <w:sz w:val="20"/>
          <w:lang w:val="en-GB"/>
        </w:rPr>
        <w:t>Evangelical Quarterly”, t.</w:t>
      </w:r>
      <w:r w:rsidRPr="00AE0ED3">
        <w:rPr>
          <w:rFonts w:ascii="Times New Roman" w:hAnsi="Times New Roman"/>
          <w:sz w:val="20"/>
          <w:lang w:val="en-GB"/>
        </w:rPr>
        <w:t> 73, 1/2001, s. 36</w:t>
      </w:r>
      <w:r w:rsidRPr="00AE0ED3">
        <w:rPr>
          <w:rFonts w:ascii="Times New Roman" w:hAnsi="Times New Roman"/>
          <w:sz w:val="20"/>
          <w:lang w:val="en-US"/>
        </w:rPr>
        <w:t>.</w:t>
      </w:r>
    </w:p>
    <w:p w14:paraId="106BA5BE" w14:textId="593B2E70" w:rsidR="00AB5E5B" w:rsidRPr="00AE0ED3" w:rsidRDefault="00AB5E5B" w:rsidP="00AB5E5B">
      <w:pPr>
        <w:rPr>
          <w:rFonts w:ascii="Times New Roman" w:hAnsi="Times New Roman"/>
          <w:sz w:val="20"/>
        </w:rPr>
      </w:pPr>
      <w:r w:rsidRPr="00AE0ED3">
        <w:rPr>
          <w:rFonts w:ascii="Times New Roman" w:hAnsi="Times New Roman"/>
          <w:sz w:val="20"/>
        </w:rPr>
        <w:t>Ogień rozumiany jako narzędzie sądu Bożego wskazuje, że skutek działania takiego ognia jest wieczny, a</w:t>
      </w:r>
      <w:r>
        <w:rPr>
          <w:rFonts w:ascii="Times New Roman" w:hAnsi="Times New Roman"/>
          <w:sz w:val="20"/>
        </w:rPr>
        <w:t> </w:t>
      </w:r>
      <w:r w:rsidRPr="00AE0ED3">
        <w:rPr>
          <w:rFonts w:ascii="Times New Roman" w:hAnsi="Times New Roman"/>
          <w:sz w:val="20"/>
        </w:rPr>
        <w:t>więc nie ma możliwości, by zło się odrodziło. Los złych jest w rękach Boga przez całą wieczność, a więc zło nigdy więcej nie powstanie, jest na zawsze opanowane i nigdy już nie zaistnieje. Jego unicestwienie jest zupełne. Bóg nie będzie w cudowny sposób podtrzymywał wiecznego ognia ani w żaden sposób zachowywał w</w:t>
      </w:r>
      <w:r>
        <w:rPr>
          <w:rFonts w:ascii="Times New Roman" w:hAnsi="Times New Roman"/>
          <w:sz w:val="20"/>
        </w:rPr>
        <w:t> </w:t>
      </w:r>
      <w:r w:rsidRPr="00AE0ED3">
        <w:rPr>
          <w:rFonts w:ascii="Times New Roman" w:hAnsi="Times New Roman"/>
          <w:sz w:val="20"/>
        </w:rPr>
        <w:t>jakiejkolwiek wiecznej formie bezbożnych, upadłych aniołów i diabła w celu karania ich w nieskończoność. Takie zwiedzenie wymaga bardzo spekulatywnego podejścia do biblijnej nauki o wykonaniu sądu Bożego. Jak w</w:t>
      </w:r>
      <w:r>
        <w:rPr>
          <w:rFonts w:ascii="Times New Roman" w:hAnsi="Times New Roman"/>
          <w:sz w:val="20"/>
        </w:rPr>
        <w:t> </w:t>
      </w:r>
      <w:r w:rsidRPr="00AE0ED3">
        <w:rPr>
          <w:rFonts w:ascii="Times New Roman" w:hAnsi="Times New Roman"/>
          <w:sz w:val="20"/>
        </w:rPr>
        <w:t>Niebie istniała pełna harmonia przed buntem Lucyfera przeciwko Bogu, tak zapanuje pełna harmonia, kiedy zło we wszystkich jego formach zostanie zniszczone.</w:t>
      </w:r>
    </w:p>
    <w:p w14:paraId="0CC21BC7" w14:textId="77777777" w:rsidR="00AB5E5B" w:rsidRPr="00AE0ED3" w:rsidRDefault="00AB5E5B" w:rsidP="00AB5E5B">
      <w:pPr>
        <w:rPr>
          <w:rFonts w:ascii="Times New Roman" w:hAnsi="Times New Roman"/>
          <w:iCs/>
          <w:sz w:val="20"/>
        </w:rPr>
      </w:pPr>
      <w:r w:rsidRPr="00AE0ED3">
        <w:rPr>
          <w:rFonts w:ascii="Times New Roman" w:hAnsi="Times New Roman"/>
          <w:b/>
          <w:bCs/>
          <w:sz w:val="20"/>
        </w:rPr>
        <w:t>3. Wiecznie, na wieki</w:t>
      </w:r>
      <w:r w:rsidRPr="00AE0ED3">
        <w:rPr>
          <w:rFonts w:ascii="Times New Roman" w:hAnsi="Times New Roman"/>
          <w:sz w:val="20"/>
        </w:rPr>
        <w:t xml:space="preserve">. Słowo „wiecznie” czy wyrażenie „na wieki” (hebr. </w:t>
      </w:r>
      <w:r w:rsidRPr="00AE0ED3">
        <w:rPr>
          <w:rFonts w:ascii="Times New Roman" w:hAnsi="Times New Roman"/>
          <w:i/>
          <w:iCs/>
          <w:sz w:val="20"/>
        </w:rPr>
        <w:t>‘</w:t>
      </w:r>
      <w:proofErr w:type="spellStart"/>
      <w:r w:rsidRPr="00AE0ED3">
        <w:rPr>
          <w:rFonts w:ascii="Times New Roman" w:hAnsi="Times New Roman"/>
          <w:i/>
          <w:iCs/>
          <w:sz w:val="20"/>
        </w:rPr>
        <w:t>olam</w:t>
      </w:r>
      <w:proofErr w:type="spellEnd"/>
      <w:r w:rsidRPr="00AE0ED3">
        <w:rPr>
          <w:rFonts w:ascii="Times New Roman" w:hAnsi="Times New Roman"/>
          <w:sz w:val="20"/>
        </w:rPr>
        <w:t xml:space="preserve">) ma bardzo relatywne znaczenie w </w:t>
      </w:r>
      <w:r w:rsidRPr="00AE0ED3">
        <w:rPr>
          <w:rFonts w:ascii="Times New Roman" w:hAnsi="Times New Roman"/>
          <w:i/>
          <w:iCs/>
          <w:sz w:val="20"/>
        </w:rPr>
        <w:t>Piśmie Świętym</w:t>
      </w:r>
      <w:r w:rsidRPr="00AE0ED3">
        <w:rPr>
          <w:rFonts w:ascii="Times New Roman" w:hAnsi="Times New Roman"/>
          <w:sz w:val="20"/>
        </w:rPr>
        <w:t xml:space="preserve">. Ma trzy różne możliwe znaczenia - może się odnosić do (1) wieczności mającej początek i koniec (np. niewolnicy w </w:t>
      </w:r>
      <w:proofErr w:type="spellStart"/>
      <w:r w:rsidRPr="00AE0ED3">
        <w:rPr>
          <w:rFonts w:ascii="Times New Roman" w:hAnsi="Times New Roman"/>
          <w:sz w:val="20"/>
        </w:rPr>
        <w:t>Wj</w:t>
      </w:r>
      <w:proofErr w:type="spellEnd"/>
      <w:r w:rsidRPr="00AE0ED3">
        <w:rPr>
          <w:rFonts w:ascii="Times New Roman" w:hAnsi="Times New Roman"/>
          <w:sz w:val="20"/>
        </w:rPr>
        <w:t xml:space="preserve"> 21,6 [niektóre przekłady trafnie tłumaczą </w:t>
      </w:r>
      <w:r w:rsidRPr="00AE0ED3">
        <w:rPr>
          <w:rFonts w:ascii="Times New Roman" w:hAnsi="Times New Roman"/>
          <w:i/>
          <w:iCs/>
          <w:sz w:val="20"/>
        </w:rPr>
        <w:t>‘</w:t>
      </w:r>
      <w:proofErr w:type="spellStart"/>
      <w:r w:rsidRPr="00AE0ED3">
        <w:rPr>
          <w:rFonts w:ascii="Times New Roman" w:hAnsi="Times New Roman"/>
          <w:i/>
          <w:iCs/>
          <w:sz w:val="20"/>
        </w:rPr>
        <w:t>olam</w:t>
      </w:r>
      <w:proofErr w:type="spellEnd"/>
      <w:r w:rsidRPr="00AE0ED3">
        <w:rPr>
          <w:rFonts w:ascii="Times New Roman" w:hAnsi="Times New Roman"/>
          <w:sz w:val="20"/>
        </w:rPr>
        <w:t xml:space="preserve"> w tym kontekście jako „po kres życia”]; kapłaństwo w </w:t>
      </w:r>
      <w:proofErr w:type="spellStart"/>
      <w:r w:rsidRPr="00AE0ED3">
        <w:rPr>
          <w:rFonts w:ascii="Times New Roman" w:hAnsi="Times New Roman"/>
          <w:sz w:val="20"/>
        </w:rPr>
        <w:t>Wj</w:t>
      </w:r>
      <w:proofErr w:type="spellEnd"/>
      <w:r w:rsidRPr="00AE0ED3">
        <w:rPr>
          <w:rFonts w:ascii="Times New Roman" w:hAnsi="Times New Roman"/>
          <w:sz w:val="20"/>
        </w:rPr>
        <w:t> 40,15; Lb 25,13); (2) wieczności mającej początek ale nie mającej końca (życie wieczne wszystkich odkupionych; zob. </w:t>
      </w:r>
      <w:proofErr w:type="spellStart"/>
      <w:r w:rsidRPr="00AE0ED3">
        <w:rPr>
          <w:rFonts w:ascii="Times New Roman" w:hAnsi="Times New Roman"/>
          <w:sz w:val="20"/>
        </w:rPr>
        <w:t>Mk</w:t>
      </w:r>
      <w:proofErr w:type="spellEnd"/>
      <w:r w:rsidRPr="00AE0ED3">
        <w:rPr>
          <w:rFonts w:ascii="Times New Roman" w:hAnsi="Times New Roman"/>
          <w:sz w:val="20"/>
        </w:rPr>
        <w:t xml:space="preserve"> 10,30; J 3,16.36; J 5,24), a także (3) wieczności bez początku ani końca (odnoszącej się wyłącznie do Boga; zob. </w:t>
      </w:r>
      <w:r w:rsidRPr="00AE0ED3">
        <w:rPr>
          <w:rFonts w:ascii="Times New Roman" w:hAnsi="Times New Roman"/>
          <w:iCs/>
          <w:sz w:val="20"/>
        </w:rPr>
        <w:t>1 Tm 6,16; por. </w:t>
      </w:r>
      <w:proofErr w:type="spellStart"/>
      <w:r w:rsidRPr="00AE0ED3">
        <w:rPr>
          <w:rFonts w:ascii="Times New Roman" w:hAnsi="Times New Roman"/>
          <w:iCs/>
          <w:sz w:val="20"/>
        </w:rPr>
        <w:t>Pwt</w:t>
      </w:r>
      <w:proofErr w:type="spellEnd"/>
      <w:r w:rsidRPr="00AE0ED3">
        <w:rPr>
          <w:rFonts w:ascii="Times New Roman" w:hAnsi="Times New Roman"/>
          <w:iCs/>
          <w:sz w:val="20"/>
        </w:rPr>
        <w:t> 33,27). Kontekst tekstualny definiuje precyzyjne znaczenie słowa „wieczny”. Dla wierzących w Boga nieśmiertelność jest darem danym im przez Jezusa Chrystusa (J 11,26; Kol 3,3-4).</w:t>
      </w:r>
    </w:p>
    <w:p w14:paraId="0DB06C26" w14:textId="77777777" w:rsidR="00AB5E5B" w:rsidRPr="00AE0ED3" w:rsidRDefault="00AB5E5B" w:rsidP="00AB5E5B">
      <w:pPr>
        <w:rPr>
          <w:rFonts w:ascii="Times New Roman" w:hAnsi="Times New Roman"/>
          <w:iCs/>
          <w:sz w:val="20"/>
        </w:rPr>
      </w:pPr>
      <w:r w:rsidRPr="00AE0ED3">
        <w:rPr>
          <w:rFonts w:ascii="Times New Roman" w:hAnsi="Times New Roman"/>
          <w:b/>
          <w:bCs/>
          <w:iCs/>
          <w:sz w:val="20"/>
        </w:rPr>
        <w:t xml:space="preserve">4. Słowo „potępienie” w </w:t>
      </w:r>
      <w:proofErr w:type="spellStart"/>
      <w:r w:rsidRPr="00AE0ED3">
        <w:rPr>
          <w:rFonts w:ascii="Times New Roman" w:hAnsi="Times New Roman"/>
          <w:b/>
          <w:bCs/>
          <w:iCs/>
          <w:sz w:val="20"/>
        </w:rPr>
        <w:t>Dn</w:t>
      </w:r>
      <w:proofErr w:type="spellEnd"/>
      <w:r w:rsidRPr="00AE0ED3">
        <w:rPr>
          <w:rFonts w:ascii="Times New Roman" w:hAnsi="Times New Roman"/>
          <w:b/>
          <w:bCs/>
          <w:iCs/>
          <w:sz w:val="20"/>
        </w:rPr>
        <w:t> 12,2</w:t>
      </w:r>
      <w:r w:rsidRPr="00AE0ED3">
        <w:rPr>
          <w:rFonts w:ascii="Times New Roman" w:hAnsi="Times New Roman"/>
          <w:iCs/>
          <w:sz w:val="20"/>
        </w:rPr>
        <w:t>. „</w:t>
      </w:r>
      <w:r w:rsidRPr="00AE0ED3">
        <w:rPr>
          <w:rFonts w:ascii="Times New Roman" w:eastAsiaTheme="minorHAnsi" w:hAnsi="Times New Roman"/>
          <w:color w:val="000000"/>
          <w:sz w:val="20"/>
          <w:lang w:eastAsia="en-US"/>
        </w:rPr>
        <w:t>A wielu z tych, którzy śpią w prochu ziemi, obudzą się, jedni do żywota wiecznego, a drudzy na hańbę i wieczne potępienie</w:t>
      </w:r>
      <w:r w:rsidRPr="00AE0ED3">
        <w:rPr>
          <w:rFonts w:ascii="Times New Roman" w:hAnsi="Times New Roman"/>
          <w:iCs/>
          <w:sz w:val="20"/>
        </w:rPr>
        <w:t>” (</w:t>
      </w:r>
      <w:proofErr w:type="spellStart"/>
      <w:r w:rsidRPr="00AE0ED3">
        <w:rPr>
          <w:rFonts w:ascii="Times New Roman" w:hAnsi="Times New Roman"/>
          <w:iCs/>
          <w:sz w:val="20"/>
        </w:rPr>
        <w:t>Dn</w:t>
      </w:r>
      <w:proofErr w:type="spellEnd"/>
      <w:r w:rsidRPr="00AE0ED3">
        <w:rPr>
          <w:rFonts w:ascii="Times New Roman" w:hAnsi="Times New Roman"/>
          <w:iCs/>
          <w:sz w:val="20"/>
        </w:rPr>
        <w:t xml:space="preserve"> 12,2). Słowo „potępienie” (hebr. </w:t>
      </w:r>
      <w:proofErr w:type="spellStart"/>
      <w:r w:rsidRPr="00AE0ED3">
        <w:rPr>
          <w:rFonts w:ascii="Times New Roman" w:hAnsi="Times New Roman"/>
          <w:i/>
          <w:iCs/>
          <w:sz w:val="20"/>
        </w:rPr>
        <w:t>dera’on</w:t>
      </w:r>
      <w:proofErr w:type="spellEnd"/>
      <w:r w:rsidRPr="00AE0ED3">
        <w:rPr>
          <w:rFonts w:ascii="Times New Roman" w:hAnsi="Times New Roman"/>
          <w:iCs/>
          <w:sz w:val="20"/>
        </w:rPr>
        <w:t xml:space="preserve"> - „obrzydzenie”, „odrzucenie”, „ohyda”) zostało użyte w </w:t>
      </w:r>
      <w:r w:rsidRPr="00AE0ED3">
        <w:rPr>
          <w:rFonts w:ascii="Times New Roman" w:hAnsi="Times New Roman"/>
          <w:i/>
          <w:sz w:val="20"/>
        </w:rPr>
        <w:t>Starym Testamencie</w:t>
      </w:r>
      <w:r w:rsidRPr="00AE0ED3">
        <w:rPr>
          <w:rFonts w:ascii="Times New Roman" w:hAnsi="Times New Roman"/>
          <w:iCs/>
          <w:sz w:val="20"/>
        </w:rPr>
        <w:t xml:space="preserve"> tylko w </w:t>
      </w:r>
      <w:proofErr w:type="spellStart"/>
      <w:r w:rsidRPr="00AE0ED3">
        <w:rPr>
          <w:rFonts w:ascii="Times New Roman" w:hAnsi="Times New Roman"/>
          <w:iCs/>
          <w:sz w:val="20"/>
        </w:rPr>
        <w:t>Dn</w:t>
      </w:r>
      <w:proofErr w:type="spellEnd"/>
      <w:r w:rsidRPr="00AE0ED3">
        <w:rPr>
          <w:rFonts w:ascii="Times New Roman" w:hAnsi="Times New Roman"/>
          <w:iCs/>
          <w:sz w:val="20"/>
        </w:rPr>
        <w:t> 12,2 i Iz 66,24. Znaczenie tego słowa wynika z jego kontekstu - tekst mówi o potępieniu w związku z sądem i zmartwychwstaniem. Daniel mówi o wiecznym potępieniu i hańbie dla bezbożnych, a Izajasz wyjaśnia, że bezbożni zostaną zniszczeni, bo nikt nie może powstrzymać niszczącego ognia, zanim ten nie osiągnie swojego niszczycielskiego celu. Zbuntowani ludzie nieskłonni do skruchy są skazani na wieczny niebyt, ale sprawiedliwi otrzymają życie wieczne.</w:t>
      </w:r>
    </w:p>
    <w:p w14:paraId="4431B2E3" w14:textId="77777777" w:rsidR="00AB5E5B" w:rsidRPr="00AE0ED3" w:rsidRDefault="00AB5E5B" w:rsidP="00AB5E5B">
      <w:pPr>
        <w:rPr>
          <w:rFonts w:ascii="Times New Roman" w:hAnsi="Times New Roman"/>
          <w:iCs/>
          <w:sz w:val="20"/>
        </w:rPr>
      </w:pPr>
    </w:p>
    <w:p w14:paraId="5596775D" w14:textId="77777777" w:rsidR="00AB5E5B" w:rsidRDefault="00AB5E5B">
      <w:pPr>
        <w:spacing w:after="160" w:line="259" w:lineRule="auto"/>
        <w:ind w:firstLine="0"/>
        <w:jc w:val="left"/>
        <w:rPr>
          <w:rFonts w:ascii="Times New Roman" w:hAnsi="Times New Roman"/>
          <w:b/>
          <w:sz w:val="20"/>
        </w:rPr>
      </w:pPr>
      <w:r>
        <w:rPr>
          <w:rFonts w:ascii="Times New Roman" w:hAnsi="Times New Roman"/>
          <w:b/>
          <w:sz w:val="20"/>
        </w:rPr>
        <w:br w:type="page"/>
      </w:r>
    </w:p>
    <w:p w14:paraId="41A89A70" w14:textId="5631F525" w:rsidR="00AB5E5B" w:rsidRDefault="00AB5E5B" w:rsidP="00AB5E5B">
      <w:pPr>
        <w:rPr>
          <w:rFonts w:ascii="Times New Roman" w:hAnsi="Times New Roman"/>
          <w:b/>
          <w:sz w:val="20"/>
        </w:rPr>
      </w:pPr>
      <w:r w:rsidRPr="00AE0ED3">
        <w:rPr>
          <w:rFonts w:ascii="Times New Roman" w:hAnsi="Times New Roman"/>
          <w:b/>
          <w:sz w:val="20"/>
        </w:rPr>
        <w:lastRenderedPageBreak/>
        <w:t>Część III: Zastosowanie</w:t>
      </w:r>
    </w:p>
    <w:p w14:paraId="7085C05F" w14:textId="77777777" w:rsidR="00AB5E5B" w:rsidRPr="00AE0ED3" w:rsidRDefault="00AB5E5B" w:rsidP="00AB5E5B">
      <w:pPr>
        <w:rPr>
          <w:rFonts w:ascii="Times New Roman" w:hAnsi="Times New Roman"/>
          <w:sz w:val="20"/>
        </w:rPr>
      </w:pPr>
    </w:p>
    <w:p w14:paraId="7C398AB5" w14:textId="77777777" w:rsidR="00AB5E5B" w:rsidRPr="00AE0ED3" w:rsidRDefault="00AB5E5B" w:rsidP="00AB5E5B">
      <w:pPr>
        <w:rPr>
          <w:rFonts w:ascii="Times New Roman" w:hAnsi="Times New Roman"/>
          <w:iCs/>
          <w:sz w:val="20"/>
        </w:rPr>
      </w:pPr>
      <w:r w:rsidRPr="00AE0ED3">
        <w:rPr>
          <w:rFonts w:ascii="Times New Roman" w:hAnsi="Times New Roman"/>
          <w:iCs/>
          <w:sz w:val="20"/>
        </w:rPr>
        <w:t>1. Czym różni się popularna wizja piekła od biblijnego obrazu jeziora ognia? Czy jezioro ognia jest realne, czy stanowi jedynie poetycką figurę retoryczną? Omów to.</w:t>
      </w:r>
    </w:p>
    <w:p w14:paraId="468B41A8" w14:textId="77777777" w:rsidR="00AB5E5B" w:rsidRPr="00AE0ED3" w:rsidRDefault="00AB5E5B" w:rsidP="00AB5E5B">
      <w:pPr>
        <w:rPr>
          <w:rFonts w:ascii="Times New Roman" w:hAnsi="Times New Roman"/>
          <w:iCs/>
          <w:sz w:val="20"/>
        </w:rPr>
      </w:pPr>
      <w:r w:rsidRPr="00AE0ED3">
        <w:rPr>
          <w:rFonts w:ascii="Times New Roman" w:hAnsi="Times New Roman"/>
          <w:iCs/>
          <w:sz w:val="20"/>
        </w:rPr>
        <w:t>2. Jak możesz w prosty sposób wyjaśnić uczestnikom lekcji, że ludzie nie udają się do piekła ani nieba (ani czyśćca) zaraz po śmierci? W jakim sensie informacja ta jest dobrą nowiną?</w:t>
      </w:r>
    </w:p>
    <w:p w14:paraId="6762A644" w14:textId="77777777" w:rsidR="00AB5E5B" w:rsidRPr="00AE0ED3" w:rsidRDefault="00AB5E5B" w:rsidP="00AB5E5B">
      <w:pPr>
        <w:rPr>
          <w:rFonts w:ascii="Times New Roman" w:hAnsi="Times New Roman"/>
          <w:iCs/>
          <w:sz w:val="20"/>
        </w:rPr>
      </w:pPr>
      <w:r w:rsidRPr="00AE0ED3">
        <w:rPr>
          <w:rFonts w:ascii="Times New Roman" w:hAnsi="Times New Roman"/>
          <w:iCs/>
          <w:sz w:val="20"/>
        </w:rPr>
        <w:t>3. Czy można uniknąć ognia piekielnego? Dlaczego tak albo dlaczego nie? Jeśli tak, wyjaśnij, jak Bóg nam to umożliwia?</w:t>
      </w:r>
    </w:p>
    <w:p w14:paraId="0CA68660" w14:textId="62ABB935" w:rsidR="00F90FAD" w:rsidRPr="00AE0ED3" w:rsidRDefault="00F90FAD" w:rsidP="00AB5E5B">
      <w:pPr>
        <w:rPr>
          <w:rFonts w:ascii="Times New Roman" w:hAnsi="Times New Roman"/>
          <w:sz w:val="20"/>
        </w:rPr>
      </w:pPr>
    </w:p>
    <w:sectPr w:rsidR="00F90FAD" w:rsidRPr="00AE0E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77F2" w14:textId="77777777" w:rsidR="00BD2DCB" w:rsidRDefault="00BD2DCB" w:rsidP="00A820C9">
      <w:r>
        <w:separator/>
      </w:r>
    </w:p>
  </w:endnote>
  <w:endnote w:type="continuationSeparator" w:id="0">
    <w:p w14:paraId="33AE26AC" w14:textId="77777777" w:rsidR="00BD2DCB" w:rsidRDefault="00BD2DC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A49F" w14:textId="77777777" w:rsidR="00BD2DCB" w:rsidRDefault="00BD2DCB" w:rsidP="00A820C9">
      <w:r>
        <w:separator/>
      </w:r>
    </w:p>
  </w:footnote>
  <w:footnote w:type="continuationSeparator" w:id="0">
    <w:p w14:paraId="62E77983" w14:textId="77777777" w:rsidR="00BD2DCB" w:rsidRDefault="00BD2DC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6EF75F97"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C92F76">
      <w:rPr>
        <w:rFonts w:ascii="Times New Roman" w:eastAsia="MS PMincho" w:hAnsi="Times New Roman"/>
        <w:sz w:val="16"/>
        <w:szCs w:val="16"/>
      </w:rPr>
      <w:t>4</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C92F76">
      <w:rPr>
        <w:rFonts w:ascii="Times New Roman" w:hAnsi="Times New Roman"/>
        <w:sz w:val="16"/>
        <w:szCs w:val="16"/>
      </w:rPr>
      <w:t xml:space="preserve">Alberto R. </w:t>
    </w:r>
    <w:proofErr w:type="spellStart"/>
    <w:r w:rsidR="00C92F76">
      <w:rPr>
        <w:rFonts w:ascii="Times New Roman" w:hAnsi="Times New Roman"/>
        <w:sz w:val="16"/>
        <w:szCs w:val="16"/>
      </w:rPr>
      <w:t>Timm</w:t>
    </w:r>
    <w:proofErr w:type="spellEnd"/>
    <w:r w:rsidR="00203AFA" w:rsidRPr="00203AFA">
      <w:rPr>
        <w:rFonts w:ascii="Times New Roman" w:hAnsi="Times New Roman"/>
        <w:sz w:val="16"/>
        <w:szCs w:val="16"/>
      </w:rPr>
      <w:t xml:space="preserve">, </w:t>
    </w:r>
    <w:r w:rsidR="00C92F76">
      <w:rPr>
        <w:rFonts w:ascii="Times New Roman" w:hAnsi="Times New Roman"/>
        <w:i/>
        <w:iCs/>
        <w:sz w:val="16"/>
        <w:szCs w:val="16"/>
      </w:rPr>
      <w:t>O śmierci, umieraniu i przyszłej nadziei</w:t>
    </w:r>
  </w:p>
  <w:p w14:paraId="52E0B9EB" w14:textId="46139DB4" w:rsidR="00B2361E" w:rsidRPr="00B2361E" w:rsidRDefault="00B2361E" w:rsidP="00B2361E">
    <w:pPr>
      <w:rPr>
        <w:rFonts w:ascii="Times New Roman" w:hAnsi="Times New Roman"/>
        <w:i/>
        <w:iCs/>
        <w:sz w:val="16"/>
        <w:szCs w:val="16"/>
      </w:rPr>
    </w:pPr>
  </w:p>
  <w:p w14:paraId="172D6354" w14:textId="484901D8"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EA7962">
      <w:rPr>
        <w:rFonts w:ascii="Times New Roman" w:hAnsi="Times New Roman"/>
        <w:sz w:val="16"/>
        <w:szCs w:val="16"/>
      </w:rPr>
      <w:t xml:space="preserve"> </w:t>
    </w:r>
    <w:r w:rsidR="00AB5E5B">
      <w:rPr>
        <w:rFonts w:ascii="Times New Roman" w:hAnsi="Times New Roman"/>
        <w:sz w:val="16"/>
        <w:szCs w:val="16"/>
      </w:rPr>
      <w:t>10</w:t>
    </w:r>
    <w:r w:rsidR="00EA7962">
      <w:rPr>
        <w:rFonts w:ascii="Times New Roman" w:hAnsi="Times New Roman"/>
        <w:sz w:val="16"/>
        <w:szCs w:val="16"/>
      </w:rPr>
      <w:t xml:space="preserve"> –</w:t>
    </w:r>
    <w:r w:rsidR="00203AFA">
      <w:rPr>
        <w:rFonts w:ascii="Times New Roman" w:hAnsi="Times New Roman"/>
        <w:sz w:val="16"/>
        <w:szCs w:val="16"/>
      </w:rPr>
      <w:t xml:space="preserve"> </w:t>
    </w:r>
    <w:r w:rsidR="00AB5E5B">
      <w:rPr>
        <w:rFonts w:ascii="Times New Roman" w:hAnsi="Times New Roman"/>
        <w:bCs/>
        <w:sz w:val="16"/>
        <w:szCs w:val="16"/>
      </w:rPr>
      <w:t>Ogień piekielny</w:t>
    </w:r>
    <w:r w:rsidR="00C92F76">
      <w:rPr>
        <w:rFonts w:ascii="Times New Roman" w:hAnsi="Times New Roman"/>
        <w:bCs/>
        <w:sz w:val="16"/>
        <w:szCs w:val="16"/>
      </w:rPr>
      <w:t xml:space="preserve"> </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C5999"/>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7A60"/>
    <w:rsid w:val="00211923"/>
    <w:rsid w:val="00212D47"/>
    <w:rsid w:val="002215B7"/>
    <w:rsid w:val="0024201E"/>
    <w:rsid w:val="002426C3"/>
    <w:rsid w:val="00243314"/>
    <w:rsid w:val="002477AE"/>
    <w:rsid w:val="00247ECF"/>
    <w:rsid w:val="00252375"/>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2113"/>
    <w:rsid w:val="00386DF1"/>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5187"/>
    <w:rsid w:val="003E5816"/>
    <w:rsid w:val="003E58B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846"/>
    <w:rsid w:val="005F4946"/>
    <w:rsid w:val="005F5068"/>
    <w:rsid w:val="0060229C"/>
    <w:rsid w:val="00602B6F"/>
    <w:rsid w:val="00614445"/>
    <w:rsid w:val="00615FE6"/>
    <w:rsid w:val="00617CBE"/>
    <w:rsid w:val="006237C5"/>
    <w:rsid w:val="006254DA"/>
    <w:rsid w:val="00632A41"/>
    <w:rsid w:val="0063445E"/>
    <w:rsid w:val="00637276"/>
    <w:rsid w:val="00646C71"/>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5B"/>
    <w:rsid w:val="007934DA"/>
    <w:rsid w:val="0079785B"/>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57870"/>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5E5B"/>
    <w:rsid w:val="00AB6768"/>
    <w:rsid w:val="00AC3205"/>
    <w:rsid w:val="00AD058E"/>
    <w:rsid w:val="00AD4D5B"/>
    <w:rsid w:val="00AD7194"/>
    <w:rsid w:val="00AE5A7A"/>
    <w:rsid w:val="00AE5A8E"/>
    <w:rsid w:val="00B0225B"/>
    <w:rsid w:val="00B03B2B"/>
    <w:rsid w:val="00B07460"/>
    <w:rsid w:val="00B111BA"/>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2F76"/>
    <w:rsid w:val="00C93192"/>
    <w:rsid w:val="00CA1F88"/>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0B48"/>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F226A"/>
    <w:rsid w:val="00EF3E9E"/>
    <w:rsid w:val="00EF502C"/>
    <w:rsid w:val="00EF5B66"/>
    <w:rsid w:val="00F16117"/>
    <w:rsid w:val="00F16358"/>
    <w:rsid w:val="00F20160"/>
    <w:rsid w:val="00F21416"/>
    <w:rsid w:val="00F21967"/>
    <w:rsid w:val="00F2397B"/>
    <w:rsid w:val="00F34F5E"/>
    <w:rsid w:val="00F40C65"/>
    <w:rsid w:val="00F42B0D"/>
    <w:rsid w:val="00F47047"/>
    <w:rsid w:val="00F5322D"/>
    <w:rsid w:val="00F542EB"/>
    <w:rsid w:val="00F644F8"/>
    <w:rsid w:val="00F711C9"/>
    <w:rsid w:val="00F757EC"/>
    <w:rsid w:val="00F8023F"/>
    <w:rsid w:val="00F85EB2"/>
    <w:rsid w:val="00F86EBE"/>
    <w:rsid w:val="00F90FAD"/>
    <w:rsid w:val="00F96322"/>
    <w:rsid w:val="00FA07DB"/>
    <w:rsid w:val="00FB0002"/>
    <w:rsid w:val="00FB2430"/>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1538</Words>
  <Characters>8613</Characters>
  <Application>Microsoft Office Word</Application>
  <DocSecurity>0</DocSecurity>
  <Lines>126</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2022-09-18T16:49:00Z</dcterms:created>
  <dcterms:modified xsi:type="dcterms:W3CDTF">2022-09-18T16:53:00Z</dcterms:modified>
</cp:coreProperties>
</file>