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3A50" w:rsidRDefault="007E3A50" w:rsidP="007E3A50">
      <w:r>
        <w:t xml:space="preserve">1. Nagrania (dowolnej długości) wykonaj kamerą, kamerką internetową lub smartfonem, z zachowaniem najwyższej jakości, którą możesz ustawić w swoim urządzeniu (minimum </w:t>
      </w:r>
      <w:proofErr w:type="spellStart"/>
      <w:r>
        <w:t>full</w:t>
      </w:r>
      <w:proofErr w:type="spellEnd"/>
      <w:r>
        <w:t xml:space="preserve"> HD, czyli 1920x1080 </w:t>
      </w:r>
      <w:proofErr w:type="spellStart"/>
      <w:r>
        <w:t>px</w:t>
      </w:r>
      <w:proofErr w:type="spellEnd"/>
      <w:r>
        <w:t xml:space="preserve">; ilość klatek to min. 25p). Jeśli twój smartfon to oferuje, włącz również stabilizację obrazu. </w:t>
      </w:r>
    </w:p>
    <w:p w:rsidR="007E3A50" w:rsidRDefault="007E3A50" w:rsidP="007E3A50"/>
    <w:p w:rsidR="007E3A50" w:rsidRDefault="007E3A50" w:rsidP="007E3A50">
      <w:r>
        <w:t xml:space="preserve">2. Trzymaj smartfon w położeniu poziomym, a nie pionowym, wykorzystując lepszej jakości kamerkę na pleckach urządzenia (nie tą do selfie). Oprzyj o coś smartfon, np. książka czy specjalny uchwyt, statyw lub </w:t>
      </w:r>
      <w:proofErr w:type="spellStart"/>
      <w:r>
        <w:t>gimbal</w:t>
      </w:r>
      <w:proofErr w:type="spellEnd"/>
      <w:r>
        <w:t xml:space="preserve"> do telefonów. Zdecydowanie odradzamy nagrywanie "z ręki". </w:t>
      </w:r>
    </w:p>
    <w:p w:rsidR="007E3A50" w:rsidRDefault="007E3A50" w:rsidP="007E3A50"/>
    <w:p w:rsidR="007E3A50" w:rsidRDefault="007E3A50" w:rsidP="007E3A50">
      <w:r>
        <w:t xml:space="preserve">3. Wybierz miejsce dobrze oświetlone z dobrą akustyką i bez żadnych dodatkowych dźwięków z zewnątrz (np. dźwięki ulicy, sąsiad wiercący w ścianie, itp.). Jeśli nagranie robisz wieczorem, oświetl filmowaną osobę (np. lampką z biurka, itp.). Możesz nagrywać na powietrzu, ale wtedy zadbaj, aby smartfon był bliżej ciebie i nie dmuchał na niego wiatr. </w:t>
      </w:r>
    </w:p>
    <w:p w:rsidR="007E3A50" w:rsidRDefault="007E3A50" w:rsidP="007E3A50"/>
    <w:p w:rsidR="007E3A50" w:rsidRDefault="007E3A50" w:rsidP="007E3A50">
      <w:r>
        <w:t xml:space="preserve">4. Staraj się nie pokazywać zbędnych rzeczy na filmie. Jeśli nagrywasz siebie, postaraj się, abyś znajdował się kadrze centralnie, albo w jednym w tzw. złotych punktów podziału (wyobraź sobie na ekranie dwie linie pionowe i dwie poziome, w równych odległościach; ich przecięcia są właśnie tymi złotymi punktami, gdzie ma być twoja osoba czy twarz) - nagranie będzie ciekawsze dla widza. </w:t>
      </w:r>
    </w:p>
    <w:p w:rsidR="007E3A50" w:rsidRDefault="007E3A50" w:rsidP="007E3A50"/>
    <w:p w:rsidR="007E3A50" w:rsidRDefault="007E3A50" w:rsidP="007E3A50">
      <w:r>
        <w:t xml:space="preserve">5. Jeśli nagrywasz wiele osób, gdzie każda jest w innym miejscu, zrób nagranie jednego głosu, wyślij go do innych i poproś o nagranie własnego głosu (nagrywając siebie twój utwór odtwarzają ze słuchawek, najlepiej dousznych, kabelki puszczają po plecach). Możesz nagrać wiele osób </w:t>
      </w:r>
      <w:proofErr w:type="spellStart"/>
      <w:r>
        <w:t>Zoom'em</w:t>
      </w:r>
      <w:proofErr w:type="spellEnd"/>
      <w:r>
        <w:t xml:space="preserve">, ale wtedy musisz nagrać cały ekran (z tym jest różnie). </w:t>
      </w:r>
    </w:p>
    <w:p w:rsidR="007E3A50" w:rsidRDefault="007E3A50" w:rsidP="007E3A50"/>
    <w:p w:rsidR="007E3A50" w:rsidRDefault="007E3A50" w:rsidP="007E3A50">
      <w:r>
        <w:t xml:space="preserve">6. Opisz nagranie: kto występuje na filmie (jak się nazywa), z jakiej miejscowości, diecezji, jaki tytuł utworu i czyj wykonuje, czy co deklamuje (np. wiersz, i czyj on jest i jaki ma tytuł) oraz kiedy przewidujesz jego odtworzenie (nabożeństwo dopołudniowe, wydarzenia popołudniowe). Więcej informacji uzyskasz od organizatora Festiwalu. </w:t>
      </w:r>
    </w:p>
    <w:p w:rsidR="007E3A50" w:rsidRDefault="007E3A50" w:rsidP="007E3A50"/>
    <w:p w:rsidR="007E3A50" w:rsidRDefault="007E3A50" w:rsidP="007E3A50">
      <w:r>
        <w:t xml:space="preserve">7. Nagranie wyślij pod adres info@nadzieja.tv, korzystając z istniejących na rynku rozwiązań do przesyłania plików: WeTransfer.com (gratis do 2 GB), Transfernow.net (gratis do 4 GB), Transferxl.com (gratis do 5 GB), </w:t>
      </w:r>
      <w:proofErr w:type="spellStart"/>
      <w:r>
        <w:t>Dropbox</w:t>
      </w:r>
      <w:proofErr w:type="spellEnd"/>
      <w:r>
        <w:t xml:space="preserve">, Google Drive, itp. Jeśli nie otrzymasz powiadomienia o odebraniu pliku w ciągu 2 dni napisz SMS-a pod nr tel. 603-861-108 (Arek Piętka) z prośbą o sprawdzenie. </w:t>
      </w:r>
    </w:p>
    <w:p w:rsidR="007E3A50" w:rsidRDefault="007E3A50" w:rsidP="007E3A50"/>
    <w:p w:rsidR="00C938D5" w:rsidRDefault="007E3A50" w:rsidP="007E3A50">
      <w:r>
        <w:t>8. Jeśli masz pytania do Arka Piętki, który odpowiada technicznie za Festiwal, znajdziesz go również na Facebooku ( https://www.facebook.com/arkadiusz.pietka).</w:t>
      </w:r>
    </w:p>
    <w:sectPr w:rsidR="00C938D5" w:rsidSect="003C7A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05450" w:rsidRDefault="00205450" w:rsidP="007E3A50">
      <w:r>
        <w:separator/>
      </w:r>
    </w:p>
  </w:endnote>
  <w:endnote w:type="continuationSeparator" w:id="0">
    <w:p w:rsidR="00205450" w:rsidRDefault="00205450" w:rsidP="007E3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E3A50" w:rsidRDefault="007E3A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E3A50" w:rsidRDefault="007E3A5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E3A50" w:rsidRDefault="007E3A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05450" w:rsidRDefault="00205450" w:rsidP="007E3A50">
      <w:r>
        <w:separator/>
      </w:r>
    </w:p>
  </w:footnote>
  <w:footnote w:type="continuationSeparator" w:id="0">
    <w:p w:rsidR="00205450" w:rsidRDefault="00205450" w:rsidP="007E3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E3A50" w:rsidRDefault="007E3A5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E3A50" w:rsidRPr="007E3A50" w:rsidRDefault="007E3A50" w:rsidP="007E3A50">
    <w:pPr>
      <w:pStyle w:val="Nagwek"/>
      <w:jc w:val="right"/>
      <w:rPr>
        <w:b/>
        <w:bCs/>
      </w:rPr>
    </w:pPr>
    <w:r w:rsidRPr="007E3A50">
      <w:rPr>
        <w:b/>
        <w:bCs/>
      </w:rPr>
      <w:t>II Festiwal Twórczości Dziecięcej</w:t>
    </w:r>
  </w:p>
  <w:p w:rsidR="007E3A50" w:rsidRDefault="007E3A50" w:rsidP="007E3A50">
    <w:pPr>
      <w:pStyle w:val="Nagwek"/>
      <w:jc w:val="right"/>
      <w:rPr>
        <w:b/>
        <w:bCs/>
      </w:rPr>
    </w:pPr>
    <w:r w:rsidRPr="007E3A50">
      <w:rPr>
        <w:b/>
        <w:bCs/>
      </w:rPr>
      <w:t>WYTYCZNE TECHNICZNE</w:t>
    </w:r>
  </w:p>
  <w:p w:rsidR="007E3A50" w:rsidRPr="007E3A50" w:rsidRDefault="007E3A50" w:rsidP="007E3A50">
    <w:pPr>
      <w:pStyle w:val="Nagwek"/>
      <w:jc w:val="right"/>
      <w:rPr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E3A50" w:rsidRDefault="007E3A5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50"/>
    <w:rsid w:val="00205450"/>
    <w:rsid w:val="003C7AEC"/>
    <w:rsid w:val="00511464"/>
    <w:rsid w:val="007E3A50"/>
    <w:rsid w:val="00846FFB"/>
    <w:rsid w:val="00E92EC8"/>
    <w:rsid w:val="00EA3ED2"/>
    <w:rsid w:val="00EC6E80"/>
    <w:rsid w:val="00EF3DE3"/>
    <w:rsid w:val="00F9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93E739"/>
  <w14:defaultImageDpi w14:val="32767"/>
  <w15:chartTrackingRefBased/>
  <w15:docId w15:val="{78EF3578-27BC-344E-8B43-C3A97895D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E3A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3A50"/>
  </w:style>
  <w:style w:type="paragraph" w:styleId="Stopka">
    <w:name w:val="footer"/>
    <w:basedOn w:val="Normalny"/>
    <w:link w:val="StopkaZnak"/>
    <w:uiPriority w:val="99"/>
    <w:unhideWhenUsed/>
    <w:rsid w:val="007E3A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3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17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4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1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363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Kluska</dc:creator>
  <cp:keywords/>
  <dc:description/>
  <cp:lastModifiedBy>Daniel Kluska</cp:lastModifiedBy>
  <cp:revision>1</cp:revision>
  <dcterms:created xsi:type="dcterms:W3CDTF">2020-04-22T10:40:00Z</dcterms:created>
  <dcterms:modified xsi:type="dcterms:W3CDTF">2020-04-22T10:42:00Z</dcterms:modified>
</cp:coreProperties>
</file>