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Pr="00535F72" w:rsidRDefault="00A820C9" w:rsidP="00A820C9">
      <w:pPr>
        <w:rPr>
          <w:rFonts w:ascii="Times New Roman" w:hAnsi="Times New Roman"/>
          <w:sz w:val="20"/>
        </w:rPr>
      </w:pPr>
    </w:p>
    <w:p w:rsidR="00A820C9" w:rsidRPr="00535F72" w:rsidRDefault="00A820C9" w:rsidP="00A820C9">
      <w:pPr>
        <w:rPr>
          <w:rFonts w:ascii="Times New Roman" w:hAnsi="Times New Roman"/>
          <w:sz w:val="20"/>
        </w:rPr>
      </w:pPr>
    </w:p>
    <w:p w:rsidR="00A820C9" w:rsidRPr="00535F72" w:rsidRDefault="00A820C9" w:rsidP="00A820C9">
      <w:pPr>
        <w:ind w:firstLine="0"/>
        <w:rPr>
          <w:rFonts w:ascii="Times New Roman" w:hAnsi="Times New Roman"/>
          <w:sz w:val="20"/>
        </w:rPr>
      </w:pPr>
      <w:r w:rsidRPr="00535F72">
        <w:rPr>
          <w:rFonts w:ascii="Times New Roman" w:hAnsi="Times New Roman"/>
          <w:sz w:val="20"/>
        </w:rPr>
        <w:t xml:space="preserve"> Lekcja </w:t>
      </w:r>
      <w:r w:rsidR="00535F72" w:rsidRPr="00535F72">
        <w:rPr>
          <w:rFonts w:ascii="Times New Roman" w:hAnsi="Times New Roman"/>
          <w:sz w:val="20"/>
        </w:rPr>
        <w:t>7</w:t>
      </w:r>
      <w:r w:rsidRPr="00535F72">
        <w:rPr>
          <w:rFonts w:ascii="Times New Roman" w:hAnsi="Times New Roman"/>
          <w:sz w:val="20"/>
        </w:rPr>
        <w:t xml:space="preserve"> </w:t>
      </w:r>
      <w:r w:rsidR="004765D6" w:rsidRPr="00535F72">
        <w:rPr>
          <w:rFonts w:ascii="Times New Roman" w:hAnsi="Times New Roman"/>
          <w:sz w:val="20"/>
        </w:rPr>
        <w:tab/>
      </w:r>
      <w:r w:rsidR="004765D6" w:rsidRPr="00535F72">
        <w:rPr>
          <w:rFonts w:ascii="Times New Roman" w:hAnsi="Times New Roman"/>
          <w:sz w:val="20"/>
        </w:rPr>
        <w:tab/>
      </w:r>
      <w:r w:rsidR="004765D6" w:rsidRPr="00535F72">
        <w:rPr>
          <w:rFonts w:ascii="Times New Roman" w:hAnsi="Times New Roman"/>
          <w:sz w:val="20"/>
        </w:rPr>
        <w:tab/>
      </w:r>
      <w:r w:rsidR="004765D6" w:rsidRPr="00535F72">
        <w:rPr>
          <w:rFonts w:ascii="Times New Roman" w:hAnsi="Times New Roman"/>
          <w:sz w:val="20"/>
        </w:rPr>
        <w:tab/>
      </w:r>
      <w:r w:rsidR="004765D6" w:rsidRPr="00535F72">
        <w:rPr>
          <w:rFonts w:ascii="Times New Roman" w:hAnsi="Times New Roman"/>
          <w:sz w:val="20"/>
        </w:rPr>
        <w:tab/>
      </w:r>
      <w:r w:rsidR="004765D6" w:rsidRPr="00535F72">
        <w:rPr>
          <w:rFonts w:ascii="Times New Roman" w:hAnsi="Times New Roman"/>
          <w:sz w:val="20"/>
        </w:rPr>
        <w:tab/>
      </w:r>
      <w:r w:rsidR="004765D6" w:rsidRPr="00535F72">
        <w:rPr>
          <w:rFonts w:ascii="Times New Roman" w:hAnsi="Times New Roman"/>
          <w:sz w:val="20"/>
        </w:rPr>
        <w:tab/>
      </w:r>
      <w:r w:rsidR="004765D6" w:rsidRPr="00535F72">
        <w:rPr>
          <w:rFonts w:ascii="Times New Roman" w:hAnsi="Times New Roman"/>
          <w:sz w:val="20"/>
        </w:rPr>
        <w:tab/>
      </w:r>
      <w:r w:rsidRPr="00535F72">
        <w:rPr>
          <w:rFonts w:ascii="Times New Roman" w:hAnsi="Times New Roman"/>
          <w:sz w:val="20"/>
        </w:rPr>
        <w:tab/>
      </w:r>
      <w:r w:rsidR="002F7A06" w:rsidRPr="00535F72">
        <w:rPr>
          <w:rFonts w:ascii="Times New Roman" w:hAnsi="Times New Roman"/>
          <w:sz w:val="20"/>
        </w:rPr>
        <w:tab/>
      </w:r>
      <w:r w:rsidR="00535F72" w:rsidRPr="00535F72">
        <w:rPr>
          <w:rFonts w:ascii="Times New Roman" w:hAnsi="Times New Roman"/>
          <w:sz w:val="20"/>
        </w:rPr>
        <w:t>16</w:t>
      </w:r>
      <w:r w:rsidR="00323F87" w:rsidRPr="00535F72">
        <w:rPr>
          <w:rFonts w:ascii="Times New Roman" w:hAnsi="Times New Roman"/>
          <w:sz w:val="20"/>
        </w:rPr>
        <w:t xml:space="preserve"> listopada</w:t>
      </w:r>
      <w:r w:rsidR="004765D6" w:rsidRPr="00535F72">
        <w:rPr>
          <w:rFonts w:ascii="Times New Roman" w:hAnsi="Times New Roman"/>
          <w:sz w:val="20"/>
        </w:rPr>
        <w:t xml:space="preserve"> </w:t>
      </w:r>
    </w:p>
    <w:p w:rsidR="00A820C9" w:rsidRPr="00535F72" w:rsidRDefault="00A820C9" w:rsidP="00A820C9">
      <w:pPr>
        <w:rPr>
          <w:rFonts w:ascii="Times New Roman" w:hAnsi="Times New Roman"/>
          <w:sz w:val="20"/>
        </w:rPr>
      </w:pPr>
    </w:p>
    <w:p w:rsidR="00A820C9" w:rsidRPr="00535F72" w:rsidRDefault="00A820C9" w:rsidP="00A820C9">
      <w:pPr>
        <w:rPr>
          <w:rFonts w:ascii="Times New Roman" w:hAnsi="Times New Roman"/>
          <w:sz w:val="20"/>
        </w:rPr>
      </w:pPr>
    </w:p>
    <w:p w:rsidR="00A41678" w:rsidRPr="00535F72" w:rsidRDefault="00535F72" w:rsidP="00A41678">
      <w:pPr>
        <w:jc w:val="center"/>
        <w:rPr>
          <w:rFonts w:ascii="Times New Roman" w:hAnsi="Times New Roman"/>
          <w:b/>
          <w:sz w:val="32"/>
          <w:lang w:val="en-US"/>
        </w:rPr>
      </w:pPr>
      <w:proofErr w:type="spellStart"/>
      <w:r w:rsidRPr="00535F72">
        <w:rPr>
          <w:rFonts w:ascii="Times New Roman" w:hAnsi="Times New Roman"/>
          <w:b/>
          <w:sz w:val="32"/>
          <w:lang w:val="en-US"/>
        </w:rPr>
        <w:t>Nasz</w:t>
      </w:r>
      <w:proofErr w:type="spellEnd"/>
      <w:r w:rsidRPr="00535F72">
        <w:rPr>
          <w:rFonts w:ascii="Times New Roman" w:hAnsi="Times New Roman"/>
          <w:b/>
          <w:sz w:val="32"/>
          <w:lang w:val="en-US"/>
        </w:rPr>
        <w:t xml:space="preserve"> </w:t>
      </w:r>
      <w:proofErr w:type="spellStart"/>
      <w:r w:rsidRPr="00535F72">
        <w:rPr>
          <w:rFonts w:ascii="Times New Roman" w:hAnsi="Times New Roman"/>
          <w:b/>
          <w:sz w:val="32"/>
          <w:lang w:val="en-US"/>
        </w:rPr>
        <w:t>przebaczający</w:t>
      </w:r>
      <w:proofErr w:type="spellEnd"/>
      <w:r w:rsidRPr="00535F72">
        <w:rPr>
          <w:rFonts w:ascii="Times New Roman" w:hAnsi="Times New Roman"/>
          <w:b/>
          <w:sz w:val="32"/>
          <w:lang w:val="en-US"/>
        </w:rPr>
        <w:t xml:space="preserve"> </w:t>
      </w:r>
      <w:proofErr w:type="spellStart"/>
      <w:r w:rsidRPr="00535F72">
        <w:rPr>
          <w:rFonts w:ascii="Times New Roman" w:hAnsi="Times New Roman"/>
          <w:b/>
          <w:sz w:val="32"/>
          <w:lang w:val="en-US"/>
        </w:rPr>
        <w:t>Bóg</w:t>
      </w:r>
      <w:proofErr w:type="spellEnd"/>
    </w:p>
    <w:p w:rsidR="00535F72" w:rsidRPr="00535F72" w:rsidRDefault="00535F72" w:rsidP="00535F72">
      <w:pPr>
        <w:rPr>
          <w:rFonts w:ascii="Times New Roman" w:hAnsi="Times New Roman"/>
          <w:sz w:val="20"/>
          <w:lang w:val="en-US"/>
        </w:rPr>
      </w:pPr>
    </w:p>
    <w:p w:rsidR="00535F72" w:rsidRPr="00535F72" w:rsidRDefault="00535F72" w:rsidP="00535F72">
      <w:pPr>
        <w:rPr>
          <w:rFonts w:ascii="Times New Roman" w:hAnsi="Times New Roman"/>
          <w:sz w:val="20"/>
          <w:lang w:val="en-US"/>
        </w:rPr>
      </w:pPr>
      <w:r w:rsidRPr="00535F72">
        <w:rPr>
          <w:rFonts w:ascii="Times New Roman" w:hAnsi="Times New Roman"/>
          <w:b/>
          <w:bCs/>
          <w:sz w:val="20"/>
          <w:lang w:val="en-US"/>
        </w:rPr>
        <w:t>CZĘŚĆ I: PRZEGLĄD</w:t>
      </w:r>
    </w:p>
    <w:p w:rsidR="00535F72" w:rsidRPr="00535F72" w:rsidRDefault="00535F72" w:rsidP="00535F72">
      <w:pPr>
        <w:rPr>
          <w:rFonts w:ascii="Times New Roman" w:hAnsi="Times New Roman"/>
          <w:sz w:val="20"/>
          <w:lang w:val="en-US"/>
        </w:rPr>
      </w:pPr>
    </w:p>
    <w:p w:rsidR="00535F72" w:rsidRPr="00535F72" w:rsidRDefault="00535F72" w:rsidP="00535F72">
      <w:pPr>
        <w:rPr>
          <w:rFonts w:ascii="Times New Roman" w:hAnsi="Times New Roman"/>
          <w:iCs/>
          <w:sz w:val="20"/>
          <w:lang w:val="en-US"/>
        </w:rPr>
      </w:pPr>
      <w:r w:rsidRPr="00535F72">
        <w:rPr>
          <w:rFonts w:ascii="Times New Roman" w:hAnsi="Times New Roman"/>
          <w:b/>
          <w:bCs/>
          <w:sz w:val="20"/>
          <w:lang w:val="en-US"/>
        </w:rPr>
        <w:t>TEKST PRZEWODNI:</w:t>
      </w:r>
      <w:r w:rsidRPr="00535F72">
        <w:rPr>
          <w:rFonts w:ascii="Times New Roman" w:hAnsi="Times New Roman"/>
          <w:sz w:val="20"/>
          <w:lang w:val="en-US"/>
        </w:rPr>
        <w:t xml:space="preserve"> </w:t>
      </w:r>
      <w:r w:rsidRPr="00535F72">
        <w:rPr>
          <w:rFonts w:ascii="Times New Roman" w:hAnsi="Times New Roman"/>
          <w:iCs/>
          <w:sz w:val="20"/>
          <w:lang w:val="en-US"/>
        </w:rPr>
        <w:t>Ne 9,17.</w:t>
      </w:r>
    </w:p>
    <w:p w:rsidR="00535F72" w:rsidRPr="00535F72" w:rsidRDefault="00535F72" w:rsidP="00535F72">
      <w:pPr>
        <w:rPr>
          <w:rFonts w:ascii="Times New Roman" w:hAnsi="Times New Roman"/>
          <w:sz w:val="20"/>
          <w:lang w:val="en-US"/>
        </w:rPr>
      </w:pPr>
    </w:p>
    <w:p w:rsidR="00535F72" w:rsidRPr="00535F72" w:rsidRDefault="00535F72" w:rsidP="00535F72">
      <w:pPr>
        <w:rPr>
          <w:rFonts w:ascii="Times New Roman" w:hAnsi="Times New Roman"/>
          <w:iCs/>
          <w:sz w:val="20"/>
          <w:lang w:val="en-US"/>
        </w:rPr>
      </w:pPr>
      <w:r w:rsidRPr="00535F72">
        <w:rPr>
          <w:rFonts w:ascii="Times New Roman" w:hAnsi="Times New Roman"/>
          <w:b/>
          <w:bCs/>
          <w:sz w:val="20"/>
          <w:lang w:val="en-US"/>
        </w:rPr>
        <w:t>ZAKRES STUDIUM:</w:t>
      </w:r>
      <w:r w:rsidRPr="00535F72">
        <w:rPr>
          <w:rFonts w:ascii="Times New Roman" w:hAnsi="Times New Roman"/>
          <w:sz w:val="20"/>
          <w:lang w:val="en-US"/>
        </w:rPr>
        <w:t xml:space="preserve"> </w:t>
      </w:r>
      <w:r w:rsidRPr="00535F72">
        <w:rPr>
          <w:rFonts w:ascii="Times New Roman" w:hAnsi="Times New Roman"/>
          <w:iCs/>
          <w:sz w:val="20"/>
          <w:lang w:val="en-US"/>
        </w:rPr>
        <w:t>Ne 9.</w:t>
      </w:r>
    </w:p>
    <w:p w:rsidR="00535F72" w:rsidRPr="00535F72" w:rsidRDefault="00535F72" w:rsidP="00535F72">
      <w:pPr>
        <w:rPr>
          <w:rFonts w:ascii="Times New Roman" w:hAnsi="Times New Roman"/>
          <w:sz w:val="20"/>
          <w:lang w:val="en-US"/>
        </w:rPr>
      </w:pPr>
    </w:p>
    <w:p w:rsidR="00535F72" w:rsidRPr="00535F72" w:rsidRDefault="00535F72" w:rsidP="00535F72">
      <w:pPr>
        <w:rPr>
          <w:rFonts w:ascii="Times New Roman" w:hAnsi="Times New Roman"/>
          <w:sz w:val="20"/>
        </w:rPr>
      </w:pPr>
      <w:r w:rsidRPr="00535F72">
        <w:rPr>
          <w:rFonts w:ascii="Times New Roman" w:hAnsi="Times New Roman"/>
          <w:sz w:val="20"/>
        </w:rPr>
        <w:t>Ne 9 zawiera modlitwę będącą wyznaniem grzechów ludu izraelskiego. W dwudziestym czwartym dniu siódmego miesiąca Izraelici znowu zgromadzili się, by wyznawać grzechy, modlić się i pościć.</w:t>
      </w:r>
    </w:p>
    <w:p w:rsidR="00535F72" w:rsidRPr="00535F72" w:rsidRDefault="00535F72" w:rsidP="00535F72">
      <w:pPr>
        <w:rPr>
          <w:rFonts w:ascii="Times New Roman" w:hAnsi="Times New Roman"/>
          <w:sz w:val="20"/>
        </w:rPr>
      </w:pPr>
      <w:r w:rsidRPr="00535F72">
        <w:rPr>
          <w:rFonts w:ascii="Times New Roman" w:hAnsi="Times New Roman"/>
          <w:sz w:val="20"/>
        </w:rPr>
        <w:t xml:space="preserve">Po raz kolejny dzień rozpoczął się od czytania z </w:t>
      </w:r>
      <w:r w:rsidRPr="00535F72">
        <w:rPr>
          <w:rFonts w:ascii="Times New Roman" w:hAnsi="Times New Roman"/>
          <w:i/>
          <w:iCs/>
          <w:sz w:val="20"/>
        </w:rPr>
        <w:t>Księgi Prawa</w:t>
      </w:r>
      <w:r w:rsidRPr="00535F72">
        <w:rPr>
          <w:rFonts w:ascii="Times New Roman" w:hAnsi="Times New Roman"/>
          <w:sz w:val="20"/>
        </w:rPr>
        <w:t>. Zanurzenie w Słowie Bożym przyniosło przekonanie o grzeszności, pod wpływem którego lud zbiorowo zwrócił się ku Bogu w skrusze. Jednak okazywali skruchę nie tylko z powodu własnych grzechów, ale także grzechów narodu popełnionych na przestrzeni dziejów.</w:t>
      </w:r>
    </w:p>
    <w:p w:rsidR="00535F72" w:rsidRPr="00535F72" w:rsidRDefault="00535F72" w:rsidP="00535F72">
      <w:pPr>
        <w:rPr>
          <w:rFonts w:ascii="Times New Roman" w:hAnsi="Times New Roman"/>
          <w:sz w:val="20"/>
        </w:rPr>
      </w:pPr>
      <w:r w:rsidRPr="00535F72">
        <w:rPr>
          <w:rFonts w:ascii="Times New Roman" w:hAnsi="Times New Roman"/>
          <w:sz w:val="20"/>
        </w:rPr>
        <w:t xml:space="preserve">Wspominali wszystko, co ich naród uczynił od czasu Abrahama zaniedbując podążanie za Bożym prowadzeniem. Dzieje Izraelitów ukazują wzorzec zmagań z życiem dla Boga znaczonych wielokrotnym odchodzeniem od Niego. Jednak Bóg raz po raz przychodził do nich i ratował ich. W zdumiewający sposób czytanie </w:t>
      </w:r>
      <w:r w:rsidRPr="00535F72">
        <w:rPr>
          <w:rFonts w:ascii="Times New Roman" w:hAnsi="Times New Roman"/>
          <w:i/>
          <w:iCs/>
          <w:sz w:val="20"/>
        </w:rPr>
        <w:t>Tory</w:t>
      </w:r>
      <w:r w:rsidRPr="00535F72">
        <w:rPr>
          <w:rFonts w:ascii="Times New Roman" w:hAnsi="Times New Roman"/>
          <w:sz w:val="20"/>
        </w:rPr>
        <w:t xml:space="preserve"> doprowadziło Judejczyków do zrozumienia ludzkiej niemocy i Bożego zwycięstwa. Modlitwa została rozpoczęta i zakończona chwaleniem Boga oraz prośbą do Niego i kolejną interwencję na rzecz Jego ludu.</w:t>
      </w:r>
    </w:p>
    <w:p w:rsidR="00535F72" w:rsidRPr="00535F72" w:rsidRDefault="00535F72" w:rsidP="00535F72">
      <w:pPr>
        <w:rPr>
          <w:rFonts w:ascii="Times New Roman" w:hAnsi="Times New Roman"/>
          <w:sz w:val="20"/>
        </w:rPr>
      </w:pPr>
      <w:r w:rsidRPr="00535F72">
        <w:rPr>
          <w:rFonts w:ascii="Times New Roman" w:hAnsi="Times New Roman"/>
          <w:sz w:val="20"/>
        </w:rPr>
        <w:t>Uczestnicy zgromadzenia przypomnieli sobie, że jak Bóg był wierny w przeszłości, tak będzie troszczył się o nich teraz. Pomimo trudności, jakie przyszło im znosić w ich ojczyźnie w związku z odbudową świątyni, muru i miasta, Bóg miał nad nimi pieczę i nie opuszczał ich. Tak więc kiedy modlitwa dobiegła końca, lud przystąpił do podpisania przymierza z Bogiem.</w:t>
      </w:r>
    </w:p>
    <w:p w:rsidR="00535F72" w:rsidRPr="00535F72" w:rsidRDefault="00535F72" w:rsidP="00535F72">
      <w:pPr>
        <w:rPr>
          <w:rFonts w:ascii="Times New Roman" w:hAnsi="Times New Roman"/>
          <w:sz w:val="20"/>
        </w:rPr>
      </w:pPr>
    </w:p>
    <w:p w:rsidR="00535F72" w:rsidRPr="00535F72" w:rsidRDefault="00535F72" w:rsidP="00535F72">
      <w:pPr>
        <w:rPr>
          <w:rFonts w:ascii="Times New Roman" w:hAnsi="Times New Roman"/>
          <w:sz w:val="20"/>
          <w:lang w:val="en-US"/>
        </w:rPr>
      </w:pPr>
      <w:r w:rsidRPr="00535F72">
        <w:rPr>
          <w:rFonts w:ascii="Times New Roman" w:hAnsi="Times New Roman"/>
          <w:b/>
          <w:bCs/>
          <w:sz w:val="20"/>
          <w:lang w:val="en-US"/>
        </w:rPr>
        <w:t>CZĘŚĆ II: KOMENTARZ</w:t>
      </w:r>
    </w:p>
    <w:p w:rsidR="00535F72" w:rsidRPr="00535F72" w:rsidRDefault="00535F72" w:rsidP="00535F72">
      <w:pPr>
        <w:rPr>
          <w:rFonts w:ascii="Times New Roman" w:hAnsi="Times New Roman"/>
          <w:sz w:val="20"/>
          <w:lang w:val="en-US"/>
        </w:rPr>
      </w:pPr>
    </w:p>
    <w:p w:rsidR="00535F72" w:rsidRPr="00535F72" w:rsidRDefault="00535F72" w:rsidP="00535F72">
      <w:pPr>
        <w:rPr>
          <w:rFonts w:ascii="Times New Roman" w:hAnsi="Times New Roman"/>
          <w:sz w:val="20"/>
        </w:rPr>
      </w:pPr>
      <w:r w:rsidRPr="00535F72">
        <w:rPr>
          <w:rFonts w:ascii="Times New Roman" w:hAnsi="Times New Roman"/>
          <w:b/>
          <w:bCs/>
          <w:sz w:val="20"/>
        </w:rPr>
        <w:t>Struktura Ne 9</w:t>
      </w:r>
    </w:p>
    <w:p w:rsidR="00535F72" w:rsidRPr="00535F72" w:rsidRDefault="00535F72" w:rsidP="00535F72">
      <w:pPr>
        <w:rPr>
          <w:rFonts w:ascii="Times New Roman" w:hAnsi="Times New Roman"/>
          <w:sz w:val="20"/>
        </w:rPr>
      </w:pPr>
      <w:r w:rsidRPr="00535F72">
        <w:rPr>
          <w:rFonts w:ascii="Times New Roman" w:hAnsi="Times New Roman"/>
          <w:sz w:val="20"/>
        </w:rPr>
        <w:t xml:space="preserve">1. Publiczne czytanie z </w:t>
      </w:r>
      <w:r w:rsidRPr="00535F72">
        <w:rPr>
          <w:rFonts w:ascii="Times New Roman" w:hAnsi="Times New Roman"/>
          <w:i/>
          <w:iCs/>
          <w:sz w:val="20"/>
        </w:rPr>
        <w:t>Księgi Prawa</w:t>
      </w:r>
      <w:r w:rsidRPr="00535F72">
        <w:rPr>
          <w:rFonts w:ascii="Times New Roman" w:hAnsi="Times New Roman"/>
          <w:sz w:val="20"/>
        </w:rPr>
        <w:t xml:space="preserve"> (Ne 9,1-3)</w:t>
      </w:r>
    </w:p>
    <w:p w:rsidR="00535F72" w:rsidRPr="00535F72" w:rsidRDefault="00535F72" w:rsidP="00535F72">
      <w:pPr>
        <w:rPr>
          <w:rFonts w:ascii="Times New Roman" w:hAnsi="Times New Roman"/>
          <w:sz w:val="20"/>
        </w:rPr>
      </w:pPr>
      <w:r w:rsidRPr="00535F72">
        <w:rPr>
          <w:rFonts w:ascii="Times New Roman" w:hAnsi="Times New Roman"/>
          <w:sz w:val="20"/>
        </w:rPr>
        <w:t>2. Modlitwa wyznania grzechów (Ne 9,4-38)</w:t>
      </w:r>
    </w:p>
    <w:p w:rsidR="00535F72" w:rsidRPr="00535F72" w:rsidRDefault="00535F72" w:rsidP="00535F72">
      <w:pPr>
        <w:rPr>
          <w:rFonts w:ascii="Times New Roman" w:hAnsi="Times New Roman"/>
          <w:sz w:val="20"/>
        </w:rPr>
      </w:pPr>
      <w:r w:rsidRPr="00535F72">
        <w:rPr>
          <w:rFonts w:ascii="Times New Roman" w:hAnsi="Times New Roman"/>
          <w:sz w:val="20"/>
        </w:rPr>
        <w:t>a. Chwalenie Boga (Ne 9,4-8)</w:t>
      </w:r>
    </w:p>
    <w:p w:rsidR="00535F72" w:rsidRPr="00535F72" w:rsidRDefault="00535F72" w:rsidP="00535F72">
      <w:pPr>
        <w:rPr>
          <w:rFonts w:ascii="Times New Roman" w:hAnsi="Times New Roman"/>
          <w:sz w:val="20"/>
        </w:rPr>
      </w:pPr>
      <w:r w:rsidRPr="00535F72">
        <w:rPr>
          <w:rFonts w:ascii="Times New Roman" w:hAnsi="Times New Roman"/>
          <w:sz w:val="20"/>
        </w:rPr>
        <w:t>b. Wierność Boga mimo niewierności Izraelitów w Egipcie i na pustyni (Ne 9,9-22)</w:t>
      </w:r>
    </w:p>
    <w:p w:rsidR="00535F72" w:rsidRPr="00535F72" w:rsidRDefault="00535F72" w:rsidP="00535F72">
      <w:pPr>
        <w:rPr>
          <w:rFonts w:ascii="Times New Roman" w:hAnsi="Times New Roman"/>
          <w:sz w:val="20"/>
        </w:rPr>
      </w:pPr>
      <w:r w:rsidRPr="00535F72">
        <w:rPr>
          <w:rFonts w:ascii="Times New Roman" w:hAnsi="Times New Roman"/>
          <w:sz w:val="20"/>
        </w:rPr>
        <w:t>c. Dobroć Boga mimo niewierności Izraelitów w ziemi obiecanej (Ne 9,23-31)</w:t>
      </w:r>
    </w:p>
    <w:p w:rsidR="00535F72" w:rsidRPr="00535F72" w:rsidRDefault="00535F72" w:rsidP="00535F72">
      <w:pPr>
        <w:rPr>
          <w:rFonts w:ascii="Times New Roman" w:hAnsi="Times New Roman"/>
          <w:sz w:val="20"/>
        </w:rPr>
      </w:pPr>
      <w:r w:rsidRPr="00535F72">
        <w:rPr>
          <w:rFonts w:ascii="Times New Roman" w:hAnsi="Times New Roman"/>
          <w:sz w:val="20"/>
        </w:rPr>
        <w:t>d. Chwalenie Boga i prośby kierowane do Niego (Ne 9,32-38)</w:t>
      </w:r>
    </w:p>
    <w:p w:rsidR="00535F72" w:rsidRPr="00535F72" w:rsidRDefault="00535F72" w:rsidP="00535F72">
      <w:pPr>
        <w:rPr>
          <w:rFonts w:ascii="Times New Roman" w:hAnsi="Times New Roman"/>
          <w:sz w:val="20"/>
        </w:rPr>
      </w:pPr>
    </w:p>
    <w:p w:rsidR="00535F72" w:rsidRPr="00535F72" w:rsidRDefault="00535F72" w:rsidP="00535F72">
      <w:pPr>
        <w:rPr>
          <w:rFonts w:ascii="Times New Roman" w:hAnsi="Times New Roman"/>
          <w:sz w:val="20"/>
        </w:rPr>
      </w:pPr>
      <w:r w:rsidRPr="00535F72">
        <w:rPr>
          <w:rFonts w:ascii="Times New Roman" w:hAnsi="Times New Roman"/>
          <w:b/>
          <w:bCs/>
          <w:sz w:val="20"/>
        </w:rPr>
        <w:t xml:space="preserve">Czytanie z </w:t>
      </w:r>
      <w:r w:rsidRPr="00535F72">
        <w:rPr>
          <w:rFonts w:ascii="Times New Roman" w:hAnsi="Times New Roman"/>
          <w:b/>
          <w:bCs/>
          <w:i/>
          <w:iCs/>
          <w:sz w:val="20"/>
        </w:rPr>
        <w:t>Księgi Prawa</w:t>
      </w:r>
    </w:p>
    <w:p w:rsidR="00535F72" w:rsidRPr="00535F72" w:rsidRDefault="00535F72" w:rsidP="00535F72">
      <w:pPr>
        <w:rPr>
          <w:rFonts w:ascii="Times New Roman" w:hAnsi="Times New Roman"/>
          <w:sz w:val="20"/>
        </w:rPr>
      </w:pPr>
      <w:r w:rsidRPr="00535F72">
        <w:rPr>
          <w:rFonts w:ascii="Times New Roman" w:hAnsi="Times New Roman"/>
          <w:sz w:val="20"/>
        </w:rPr>
        <w:t xml:space="preserve">Spotkanie było dobrze zorganizowane - Lewici czytali z </w:t>
      </w:r>
      <w:r w:rsidRPr="00535F72">
        <w:rPr>
          <w:rFonts w:ascii="Times New Roman" w:hAnsi="Times New Roman"/>
          <w:i/>
          <w:iCs/>
          <w:sz w:val="20"/>
        </w:rPr>
        <w:t>Pisma Świętego</w:t>
      </w:r>
      <w:r w:rsidRPr="00535F72">
        <w:rPr>
          <w:rFonts w:ascii="Times New Roman" w:hAnsi="Times New Roman"/>
          <w:sz w:val="20"/>
        </w:rPr>
        <w:t xml:space="preserve"> przez czwartą część dnia, a</w:t>
      </w:r>
      <w:r w:rsidR="00CB2110">
        <w:rPr>
          <w:rFonts w:ascii="Times New Roman" w:hAnsi="Times New Roman"/>
          <w:sz w:val="20"/>
        </w:rPr>
        <w:t> </w:t>
      </w:r>
      <w:r w:rsidRPr="00535F72">
        <w:rPr>
          <w:rFonts w:ascii="Times New Roman" w:hAnsi="Times New Roman"/>
          <w:sz w:val="20"/>
        </w:rPr>
        <w:t xml:space="preserve"> następnie przez kolejnych kilka godzin, a lud wyznawał grzechy i krzywdy oraz oddawał cześć Bogu. Wyobraź sobie mocne doświadczenie czytania </w:t>
      </w:r>
      <w:r w:rsidRPr="00535F72">
        <w:rPr>
          <w:rFonts w:ascii="Times New Roman" w:hAnsi="Times New Roman"/>
          <w:i/>
          <w:iCs/>
          <w:sz w:val="20"/>
        </w:rPr>
        <w:t>Biblii</w:t>
      </w:r>
      <w:r w:rsidRPr="00535F72">
        <w:rPr>
          <w:rFonts w:ascii="Times New Roman" w:hAnsi="Times New Roman"/>
          <w:sz w:val="20"/>
        </w:rPr>
        <w:t xml:space="preserve"> i słuchania jej przez wiele godzin bez przerwy, a następnie wyznanie grzechów i chwalenie Boga przez kilka kolejnych godzin, co wydaje się niemal niemożliwe w tak licznym zgromadzeniu. Takie nabożeństwo wymagałoby niesamowitego zaangażowania i niezwykłego pragnienia poznania Boga i przybliżenia się do Niego.</w:t>
      </w:r>
    </w:p>
    <w:p w:rsidR="00535F72" w:rsidRPr="00535F72" w:rsidRDefault="00535F72" w:rsidP="00535F72">
      <w:pPr>
        <w:rPr>
          <w:rFonts w:ascii="Times New Roman" w:hAnsi="Times New Roman"/>
          <w:sz w:val="20"/>
        </w:rPr>
      </w:pPr>
      <w:r w:rsidRPr="00535F72">
        <w:rPr>
          <w:rFonts w:ascii="Times New Roman" w:hAnsi="Times New Roman"/>
          <w:sz w:val="20"/>
        </w:rPr>
        <w:t>Być może tym, co skłoniło Judejczyków do wytrwałego szukania Boga, było pragnienie ujrzenia Bożego działania. Judejczycy martwili się. Ich troska wyraża się w prośbie, którą skierowali do Boga w modlitwie: „N</w:t>
      </w:r>
      <w:r w:rsidRPr="00535F72">
        <w:rPr>
          <w:rFonts w:ascii="Times New Roman" w:hAnsi="Times New Roman"/>
          <w:color w:val="000000"/>
          <w:sz w:val="20"/>
        </w:rPr>
        <w:t>iechaj nie wyda ci się małym cały ten mozół, jaki nas spotkał</w:t>
      </w:r>
      <w:r w:rsidRPr="00535F72">
        <w:rPr>
          <w:rFonts w:ascii="Times New Roman" w:hAnsi="Times New Roman"/>
          <w:sz w:val="20"/>
        </w:rPr>
        <w:t>” (Ne 9,32). Innymi słowy, błagali Boga, by nie przeoczył tego, co się działo z nimi - nie byli mile widziani we własnym kraju przez okoliczne narody, znosili prześladowanie i wykonywali ciężką pracę, starając się odbudować umiłowane miasto. Prosili więc Boga o</w:t>
      </w:r>
      <w:r w:rsidR="00CB2110">
        <w:rPr>
          <w:rFonts w:ascii="Times New Roman" w:hAnsi="Times New Roman"/>
          <w:sz w:val="20"/>
        </w:rPr>
        <w:t> </w:t>
      </w:r>
      <w:r w:rsidRPr="00535F72">
        <w:rPr>
          <w:rFonts w:ascii="Times New Roman" w:hAnsi="Times New Roman"/>
          <w:sz w:val="20"/>
        </w:rPr>
        <w:t xml:space="preserve"> interwencję, o działanie, o to, by ujrzał i usłyszał, i odpowiedział. Pod koniec spotkania przywódcy poprosili całe zgromadzenie o powstanie. Zaczęli wołać do Pana i modlić się modlitwą zapisaną dla nas w Ne 9,5-38 - jedną z najżarliwszych modlitw zapisanych w </w:t>
      </w:r>
      <w:r w:rsidRPr="00535F72">
        <w:rPr>
          <w:rFonts w:ascii="Times New Roman" w:hAnsi="Times New Roman"/>
          <w:i/>
          <w:iCs/>
          <w:sz w:val="20"/>
        </w:rPr>
        <w:t>Biblii</w:t>
      </w:r>
      <w:r w:rsidRPr="00535F72">
        <w:rPr>
          <w:rFonts w:ascii="Times New Roman" w:hAnsi="Times New Roman"/>
          <w:sz w:val="20"/>
        </w:rPr>
        <w:t>.</w:t>
      </w:r>
    </w:p>
    <w:p w:rsidR="00535F72" w:rsidRPr="00535F72" w:rsidRDefault="00535F72" w:rsidP="00535F72">
      <w:pPr>
        <w:rPr>
          <w:rFonts w:ascii="Times New Roman" w:hAnsi="Times New Roman"/>
          <w:sz w:val="20"/>
        </w:rPr>
      </w:pPr>
    </w:p>
    <w:p w:rsidR="00535F72" w:rsidRPr="00535F72" w:rsidRDefault="00535F72" w:rsidP="00535F72">
      <w:pPr>
        <w:rPr>
          <w:rFonts w:ascii="Times New Roman" w:hAnsi="Times New Roman"/>
          <w:sz w:val="20"/>
        </w:rPr>
      </w:pPr>
      <w:r w:rsidRPr="00535F72">
        <w:rPr>
          <w:rFonts w:ascii="Times New Roman" w:hAnsi="Times New Roman"/>
          <w:sz w:val="20"/>
        </w:rPr>
        <w:t>Modlitwa wyznania grzechów</w:t>
      </w:r>
    </w:p>
    <w:p w:rsidR="00535F72" w:rsidRPr="00535F72" w:rsidRDefault="00535F72" w:rsidP="00535F72">
      <w:pPr>
        <w:rPr>
          <w:rFonts w:ascii="Times New Roman" w:hAnsi="Times New Roman"/>
          <w:sz w:val="20"/>
        </w:rPr>
      </w:pPr>
      <w:r w:rsidRPr="00535F72">
        <w:rPr>
          <w:rFonts w:ascii="Times New Roman" w:hAnsi="Times New Roman"/>
          <w:sz w:val="20"/>
        </w:rPr>
        <w:t xml:space="preserve">Wspólne publiczne modlitwy i wyznanie grzechów zapisane w Ne 9 świadczą o głębokim zrozumieniu natury grzechu, jak również o świadomości niewystarczającej miłości do bliźnich. Judejczycy pościli i sypali proch </w:t>
      </w:r>
      <w:r w:rsidRPr="00535F72">
        <w:rPr>
          <w:rFonts w:ascii="Times New Roman" w:hAnsi="Times New Roman"/>
          <w:sz w:val="20"/>
        </w:rPr>
        <w:lastRenderedPageBreak/>
        <w:t>na głowę na znak ukorzenia się przed Bogiem. Pokorna postawa wobec grzechów w przeszłości popełnionych przez ich naród wskazywała, że repatrianci zdawali sobie sprawę, jak łatwo mogą popaść w ten sam wzorzec nieposłuszeństwa i niewierności wobec Boga, jaki dobrze przećwiczyli ich przodkowie. Wiedzieli, że muszą przerwać ten błędny krąg.</w:t>
      </w:r>
    </w:p>
    <w:p w:rsidR="00535F72" w:rsidRPr="00535F72" w:rsidRDefault="00535F72" w:rsidP="00535F72">
      <w:pPr>
        <w:rPr>
          <w:rFonts w:ascii="Times New Roman" w:hAnsi="Times New Roman"/>
          <w:sz w:val="20"/>
        </w:rPr>
      </w:pPr>
      <w:r w:rsidRPr="00535F72">
        <w:rPr>
          <w:rFonts w:ascii="Times New Roman" w:hAnsi="Times New Roman"/>
          <w:sz w:val="20"/>
        </w:rPr>
        <w:t xml:space="preserve">Izraelici uznali grzechy, które doprowadziły do tego, że ich przodkowie znaleźli się na wygnaniu. Wypchnęli Boga ze swojego życia, mówiąc niejako: „Boże, nie chcemy Cię!”. Ponieważ Bóg szanuje naszą wolę i nie zmusza nas do przyjęcia Go, pozwolił, by Jego lud doświadczył skutków odrzucenia Go. Chyba najlepszym świadectwem tego, co dzieje się z nami, kiedy odpychamy od siebie Boga, jest </w:t>
      </w:r>
      <w:r w:rsidRPr="00535F72">
        <w:rPr>
          <w:rFonts w:ascii="Times New Roman" w:hAnsi="Times New Roman"/>
          <w:i/>
          <w:iCs/>
          <w:sz w:val="20"/>
        </w:rPr>
        <w:t>Księga Ezechiela</w:t>
      </w:r>
      <w:r w:rsidRPr="00535F72">
        <w:rPr>
          <w:rFonts w:ascii="Times New Roman" w:hAnsi="Times New Roman"/>
          <w:sz w:val="20"/>
        </w:rPr>
        <w:t>. Ezechiel nakreślił obraz Boga opuszczającego Izrael po licznych ostrzeżeniach posłanych swojemu ludowi (</w:t>
      </w:r>
      <w:proofErr w:type="spellStart"/>
      <w:r w:rsidRPr="00535F72">
        <w:rPr>
          <w:rFonts w:ascii="Times New Roman" w:hAnsi="Times New Roman"/>
          <w:sz w:val="20"/>
        </w:rPr>
        <w:t>Ez</w:t>
      </w:r>
      <w:proofErr w:type="spellEnd"/>
      <w:r w:rsidRPr="00535F72">
        <w:rPr>
          <w:rFonts w:ascii="Times New Roman" w:hAnsi="Times New Roman"/>
          <w:sz w:val="20"/>
        </w:rPr>
        <w:t xml:space="preserve"> 5,11; 8,6). Kiedy Jego lud dał jasno do zrozumienia, że Go nie chce, Bóg się usunął. Jego tron ruszył ku Górze Oliwnej, a kiedy Jego obecność opuściła Jerozolimę, nadeszło zniszczenie (zob. także Mt 23,37-38). Kiedy Bóg jest zmuszony wycofać swoją ochronę, szatan wkracza, gdyż „</w:t>
      </w:r>
      <w:r w:rsidRPr="00535F72">
        <w:rPr>
          <w:rFonts w:ascii="Times New Roman" w:hAnsi="Times New Roman"/>
          <w:color w:val="000000"/>
          <w:sz w:val="20"/>
        </w:rPr>
        <w:t>chodzi wokoło jak lew ryczący, szukając kogo by pochłonąć</w:t>
      </w:r>
      <w:r w:rsidRPr="00535F72">
        <w:rPr>
          <w:rFonts w:ascii="Times New Roman" w:hAnsi="Times New Roman"/>
          <w:sz w:val="20"/>
        </w:rPr>
        <w:t>” (1</w:t>
      </w:r>
      <w:r w:rsidR="00CB2110">
        <w:rPr>
          <w:rFonts w:ascii="Times New Roman" w:hAnsi="Times New Roman"/>
          <w:sz w:val="20"/>
        </w:rPr>
        <w:t> </w:t>
      </w:r>
      <w:r w:rsidRPr="00535F72">
        <w:rPr>
          <w:rFonts w:ascii="Times New Roman" w:hAnsi="Times New Roman"/>
          <w:sz w:val="20"/>
        </w:rPr>
        <w:t xml:space="preserve"> P</w:t>
      </w:r>
      <w:r w:rsidR="00CB2110">
        <w:rPr>
          <w:rFonts w:ascii="Times New Roman" w:hAnsi="Times New Roman"/>
          <w:sz w:val="20"/>
        </w:rPr>
        <w:t> </w:t>
      </w:r>
      <w:r w:rsidRPr="00535F72">
        <w:rPr>
          <w:rFonts w:ascii="Times New Roman" w:hAnsi="Times New Roman"/>
          <w:sz w:val="20"/>
        </w:rPr>
        <w:t xml:space="preserve"> 5,8).</w:t>
      </w:r>
    </w:p>
    <w:p w:rsidR="00535F72" w:rsidRPr="00535F72" w:rsidRDefault="00535F72" w:rsidP="00535F72">
      <w:pPr>
        <w:rPr>
          <w:rFonts w:ascii="Times New Roman" w:hAnsi="Times New Roman"/>
          <w:sz w:val="20"/>
        </w:rPr>
      </w:pPr>
      <w:r w:rsidRPr="00535F72">
        <w:rPr>
          <w:rFonts w:ascii="Times New Roman" w:hAnsi="Times New Roman"/>
          <w:sz w:val="20"/>
        </w:rPr>
        <w:t>Teraz Izraelici patrzyli wstecz na wszystko, co uczynili jako naród. Byli przerażeni tym, jak beznadziejni byli w podążaniu za Bogiem. Ponadto zdali sobie sprawę ze swoich osobistych niedostatków w kwestii więzi z</w:t>
      </w:r>
      <w:r w:rsidR="00CB2110">
        <w:rPr>
          <w:rFonts w:ascii="Times New Roman" w:hAnsi="Times New Roman"/>
          <w:sz w:val="20"/>
        </w:rPr>
        <w:t> </w:t>
      </w:r>
      <w:r w:rsidRPr="00535F72">
        <w:rPr>
          <w:rFonts w:ascii="Times New Roman" w:hAnsi="Times New Roman"/>
          <w:sz w:val="20"/>
        </w:rPr>
        <w:t xml:space="preserve"> Bogiem.</w:t>
      </w:r>
    </w:p>
    <w:p w:rsidR="00535F72" w:rsidRPr="00535F72" w:rsidRDefault="00535F72" w:rsidP="00535F72">
      <w:pPr>
        <w:rPr>
          <w:rFonts w:ascii="Times New Roman" w:hAnsi="Times New Roman"/>
          <w:sz w:val="20"/>
        </w:rPr>
      </w:pPr>
      <w:r w:rsidRPr="00535F72">
        <w:rPr>
          <w:rFonts w:ascii="Times New Roman" w:hAnsi="Times New Roman"/>
          <w:sz w:val="20"/>
        </w:rPr>
        <w:t xml:space="preserve">Jednak dostrzegli także wzorzec Bożej wierności. Podobnie jak w </w:t>
      </w:r>
      <w:r w:rsidRPr="00535F72">
        <w:rPr>
          <w:rFonts w:ascii="Times New Roman" w:hAnsi="Times New Roman"/>
          <w:i/>
          <w:iCs/>
          <w:sz w:val="20"/>
        </w:rPr>
        <w:t>Księdze Ezechiela</w:t>
      </w:r>
      <w:r w:rsidRPr="00535F72">
        <w:rPr>
          <w:rFonts w:ascii="Times New Roman" w:hAnsi="Times New Roman"/>
          <w:sz w:val="20"/>
        </w:rPr>
        <w:t xml:space="preserve">, ich historia nie kończy się odejściem Boga z </w:t>
      </w:r>
      <w:proofErr w:type="spellStart"/>
      <w:r w:rsidRPr="00535F72">
        <w:rPr>
          <w:rFonts w:ascii="Times New Roman" w:hAnsi="Times New Roman"/>
          <w:sz w:val="20"/>
        </w:rPr>
        <w:t>Jerozlimy</w:t>
      </w:r>
      <w:proofErr w:type="spellEnd"/>
      <w:r w:rsidRPr="00535F72">
        <w:rPr>
          <w:rFonts w:ascii="Times New Roman" w:hAnsi="Times New Roman"/>
          <w:sz w:val="20"/>
        </w:rPr>
        <w:t xml:space="preserve"> (</w:t>
      </w:r>
      <w:proofErr w:type="spellStart"/>
      <w:r w:rsidRPr="00535F72">
        <w:rPr>
          <w:rFonts w:ascii="Times New Roman" w:hAnsi="Times New Roman"/>
          <w:sz w:val="20"/>
        </w:rPr>
        <w:t>Ez</w:t>
      </w:r>
      <w:proofErr w:type="spellEnd"/>
      <w:r w:rsidRPr="00535F72">
        <w:rPr>
          <w:rFonts w:ascii="Times New Roman" w:hAnsi="Times New Roman"/>
          <w:sz w:val="20"/>
        </w:rPr>
        <w:t xml:space="preserve"> 43,1-5; 48,35). Kiedy zostali wygnani do Babilonu, Bóg ruszył tam z</w:t>
      </w:r>
      <w:r w:rsidR="00CB2110">
        <w:rPr>
          <w:rFonts w:ascii="Times New Roman" w:hAnsi="Times New Roman"/>
          <w:sz w:val="20"/>
        </w:rPr>
        <w:t> </w:t>
      </w:r>
      <w:r w:rsidRPr="00535F72">
        <w:rPr>
          <w:rFonts w:ascii="Times New Roman" w:hAnsi="Times New Roman"/>
          <w:sz w:val="20"/>
        </w:rPr>
        <w:t xml:space="preserve"> nimi. On nie opuścił swojego ludu. Pozwolił im odejść na chwilę, aby ich przebudzić i przyciągnąć z powrotem do siebie, ale nigdy ich nie opuścił. Pod koniec </w:t>
      </w:r>
      <w:r w:rsidRPr="00535F72">
        <w:rPr>
          <w:rFonts w:ascii="Times New Roman" w:hAnsi="Times New Roman"/>
          <w:i/>
          <w:iCs/>
          <w:sz w:val="20"/>
        </w:rPr>
        <w:t>Księgi Ezechiela</w:t>
      </w:r>
      <w:r w:rsidRPr="00535F72">
        <w:rPr>
          <w:rFonts w:ascii="Times New Roman" w:hAnsi="Times New Roman"/>
          <w:sz w:val="20"/>
        </w:rPr>
        <w:t xml:space="preserve"> Bóg obiecał zabrać ich z powrotem do Jerozolimy i wrócić tam wraz z nimi. Ci, którzy wrócili z wygnania, doświadczyli także powrotu Boga do ziemi izraelskiej. On był z nimi.</w:t>
      </w:r>
    </w:p>
    <w:p w:rsidR="00535F72" w:rsidRPr="00535F72" w:rsidRDefault="00535F72" w:rsidP="00535F72">
      <w:pPr>
        <w:rPr>
          <w:rFonts w:ascii="Times New Roman" w:hAnsi="Times New Roman"/>
          <w:sz w:val="20"/>
        </w:rPr>
      </w:pPr>
      <w:r w:rsidRPr="00535F72">
        <w:rPr>
          <w:rFonts w:ascii="Times New Roman" w:hAnsi="Times New Roman"/>
          <w:sz w:val="20"/>
        </w:rPr>
        <w:t>W Ne 9,20 Judejczycy wskazali, że Bóg dał im swego „dobrego ducha”, by ich pouczał (</w:t>
      </w:r>
      <w:proofErr w:type="spellStart"/>
      <w:r w:rsidRPr="00535F72">
        <w:rPr>
          <w:rFonts w:ascii="Times New Roman" w:hAnsi="Times New Roman"/>
          <w:i/>
          <w:iCs/>
          <w:sz w:val="20"/>
        </w:rPr>
        <w:t>sakhal</w:t>
      </w:r>
      <w:proofErr w:type="spellEnd"/>
      <w:r w:rsidRPr="00535F72">
        <w:rPr>
          <w:rFonts w:ascii="Times New Roman" w:hAnsi="Times New Roman"/>
          <w:sz w:val="20"/>
        </w:rPr>
        <w:t>). To słowo występuje już wcześniej w Ne 8, a oznacza „rozumieć”, „być roztropnym”, „być mądrym”. Bóg daje najlepsze dary. Duch Święty został dany wierzącym nie tylko w czasach nowotestamentowych. Duch Święty został dany także starożytnym Izraelitom, by ich uczyć i uczynić ich mądrymi. To właśnie czyni dla nas, kiedy pozwalamy Mu nas „nauczać”. Bóg dał Izraelitom wszystko, czego chcieli i potrzebowali (Ducha Świętego, pożywienie, wodę, królestwa, ziemię, zwycięstwo w wojnach, cysterny, winnice, gaje oliwne i sady). Ale oni zadowalali się jedynie rzeczami danymi im przez Boga, zamiast szukać spełnienia w Bogu. Co zdumiewające, kiedy przychodziły ciężkie czasy i wołali do Boga, On ich wysłuchiwał. Dlaczego? Ze względu na Jego wielkie miłosierdzie.</w:t>
      </w:r>
    </w:p>
    <w:p w:rsidR="00535F72" w:rsidRPr="00535F72" w:rsidRDefault="00535F72" w:rsidP="00535F72">
      <w:pPr>
        <w:rPr>
          <w:rFonts w:ascii="Times New Roman" w:hAnsi="Times New Roman"/>
          <w:sz w:val="20"/>
        </w:rPr>
      </w:pPr>
      <w:r w:rsidRPr="00535F72">
        <w:rPr>
          <w:rFonts w:ascii="Times New Roman" w:hAnsi="Times New Roman"/>
          <w:sz w:val="20"/>
        </w:rPr>
        <w:t>Modlitwa zaczyna się od zwrócenia się do Boga - „Ty” (Ne 9,5-6) - a kończy się na „my”, kiedy lud woła do Boga w swojej rozpaczy i świadomości własnej słabości (Ne 9,37-38). Przeciwieństwo między dobrocią i</w:t>
      </w:r>
      <w:r w:rsidR="00CB2110">
        <w:rPr>
          <w:rFonts w:ascii="Times New Roman" w:hAnsi="Times New Roman"/>
          <w:sz w:val="20"/>
        </w:rPr>
        <w:t> </w:t>
      </w:r>
      <w:r w:rsidRPr="00535F72">
        <w:rPr>
          <w:rFonts w:ascii="Times New Roman" w:hAnsi="Times New Roman"/>
          <w:sz w:val="20"/>
        </w:rPr>
        <w:t xml:space="preserve"> wiernością Boga a ludzką grzesznością jest zbyt wielkie, by opisać je słowami. Wyznanie grzechów zmienia sytuację. Utożsamiając się ze swoimi grzesznymi przodkami, Judejczycy przyznali: „P</w:t>
      </w:r>
      <w:r w:rsidRPr="00535F72">
        <w:rPr>
          <w:rFonts w:ascii="Times New Roman" w:hAnsi="Times New Roman"/>
          <w:color w:val="000000"/>
          <w:sz w:val="20"/>
        </w:rPr>
        <w:t>ostąpiliśmy bezbożnie</w:t>
      </w:r>
      <w:r w:rsidRPr="00535F72">
        <w:rPr>
          <w:rFonts w:ascii="Times New Roman" w:hAnsi="Times New Roman"/>
          <w:sz w:val="20"/>
        </w:rPr>
        <w:t>” (Ne</w:t>
      </w:r>
      <w:r w:rsidR="00CB2110">
        <w:rPr>
          <w:rFonts w:ascii="Times New Roman" w:hAnsi="Times New Roman"/>
          <w:sz w:val="20"/>
        </w:rPr>
        <w:t> </w:t>
      </w:r>
      <w:r w:rsidRPr="00535F72">
        <w:rPr>
          <w:rFonts w:ascii="Times New Roman" w:hAnsi="Times New Roman"/>
          <w:sz w:val="20"/>
        </w:rPr>
        <w:t xml:space="preserve"> 9,33).</w:t>
      </w:r>
    </w:p>
    <w:p w:rsidR="00535F72" w:rsidRPr="00535F72" w:rsidRDefault="00535F72" w:rsidP="00535F72">
      <w:pPr>
        <w:rPr>
          <w:rFonts w:ascii="Times New Roman" w:hAnsi="Times New Roman"/>
          <w:sz w:val="20"/>
        </w:rPr>
      </w:pPr>
      <w:r w:rsidRPr="00535F72">
        <w:rPr>
          <w:rFonts w:ascii="Times New Roman" w:hAnsi="Times New Roman"/>
          <w:sz w:val="20"/>
        </w:rPr>
        <w:t xml:space="preserve">Choć temat skruchy z powodu grzechu przeplata się w modlitwie, podkreślony jest mocniej temat Bożego miłosierdzia. Słowo przetłumaczone jako „miłosierdzie” to </w:t>
      </w:r>
      <w:proofErr w:type="spellStart"/>
      <w:r w:rsidRPr="00535F72">
        <w:rPr>
          <w:rFonts w:ascii="Times New Roman" w:hAnsi="Times New Roman"/>
          <w:i/>
          <w:iCs/>
          <w:sz w:val="20"/>
        </w:rPr>
        <w:t>rakhamim</w:t>
      </w:r>
      <w:proofErr w:type="spellEnd"/>
      <w:r w:rsidRPr="00535F72">
        <w:rPr>
          <w:rFonts w:ascii="Times New Roman" w:hAnsi="Times New Roman"/>
          <w:sz w:val="20"/>
        </w:rPr>
        <w:t xml:space="preserve"> oznaczające „współczucie”, „miłosierdzie” i „litość”. Pochodzi ono od słowa </w:t>
      </w:r>
      <w:proofErr w:type="spellStart"/>
      <w:r w:rsidRPr="00535F72">
        <w:rPr>
          <w:rFonts w:ascii="Times New Roman" w:hAnsi="Times New Roman"/>
          <w:i/>
          <w:iCs/>
          <w:sz w:val="20"/>
        </w:rPr>
        <w:t>rekhem</w:t>
      </w:r>
      <w:proofErr w:type="spellEnd"/>
      <w:r w:rsidRPr="00535F72">
        <w:rPr>
          <w:rFonts w:ascii="Times New Roman" w:hAnsi="Times New Roman"/>
          <w:sz w:val="20"/>
        </w:rPr>
        <w:t xml:space="preserve">, które oznacza łono matki. Jak matka pielęgnuje swoje dziecko i darzy je miłością, tak słowo </w:t>
      </w:r>
      <w:proofErr w:type="spellStart"/>
      <w:r w:rsidRPr="00535F72">
        <w:rPr>
          <w:rFonts w:ascii="Times New Roman" w:hAnsi="Times New Roman"/>
          <w:i/>
          <w:iCs/>
          <w:sz w:val="20"/>
        </w:rPr>
        <w:t>rakhamim</w:t>
      </w:r>
      <w:proofErr w:type="spellEnd"/>
      <w:r w:rsidRPr="00535F72">
        <w:rPr>
          <w:rFonts w:ascii="Times New Roman" w:hAnsi="Times New Roman"/>
          <w:sz w:val="20"/>
        </w:rPr>
        <w:t xml:space="preserve"> ukazuje Boga jako miłującego Jego dzieci i zwracającego się do nich ze współczuciem. Słowo „miłosierdzie” jest powtórzone sześciokrotnie w Ne 9 (Ne 9,17.19.27.28.31[dwukrotnie]). Ponadto dwukrotnie występuje w tym rozdziale słowo </w:t>
      </w:r>
      <w:proofErr w:type="spellStart"/>
      <w:r w:rsidRPr="00535F72">
        <w:rPr>
          <w:rFonts w:ascii="Times New Roman" w:hAnsi="Times New Roman"/>
          <w:i/>
          <w:iCs/>
          <w:sz w:val="20"/>
        </w:rPr>
        <w:t>khesed</w:t>
      </w:r>
      <w:proofErr w:type="spellEnd"/>
      <w:r w:rsidRPr="00535F72">
        <w:rPr>
          <w:rFonts w:ascii="Times New Roman" w:hAnsi="Times New Roman"/>
          <w:sz w:val="20"/>
        </w:rPr>
        <w:t xml:space="preserve"> (Ne 9,17.32). </w:t>
      </w:r>
      <w:proofErr w:type="spellStart"/>
      <w:r w:rsidRPr="00535F72">
        <w:rPr>
          <w:rFonts w:ascii="Times New Roman" w:hAnsi="Times New Roman"/>
          <w:i/>
          <w:iCs/>
          <w:sz w:val="20"/>
        </w:rPr>
        <w:t>Khesed</w:t>
      </w:r>
      <w:proofErr w:type="spellEnd"/>
      <w:r w:rsidRPr="00535F72">
        <w:rPr>
          <w:rFonts w:ascii="Times New Roman" w:hAnsi="Times New Roman"/>
          <w:sz w:val="20"/>
        </w:rPr>
        <w:t xml:space="preserve"> jest zazwyczaj tłumaczone jako nieustająca miłość, ale może oznaczać także dobroć lub miłosierdzie. Pojęcie Bożego miłosierdzia i miłości jest porównane z niewiernością ludzi. Izraelici przypisywali wszystko, co mieli, swoim osiągnięciom, a mimo to Bóg ich nie porzucił. W Ne 9,17 czytamy: „</w:t>
      </w:r>
      <w:r w:rsidRPr="00535F72">
        <w:rPr>
          <w:rFonts w:ascii="Times New Roman" w:hAnsi="Times New Roman"/>
          <w:color w:val="000000"/>
          <w:sz w:val="20"/>
        </w:rPr>
        <w:t>Ale Ty jesteś Bogiem odpuszczenia, miłosiernym i litościwym, cierpliwym i wielce łaskawym, więc ich nie opuściłeś</w:t>
      </w:r>
      <w:r w:rsidRPr="00535F72">
        <w:rPr>
          <w:rFonts w:ascii="Times New Roman" w:hAnsi="Times New Roman"/>
          <w:sz w:val="20"/>
        </w:rPr>
        <w:t>”. Nasz Bóg jest zawsze gotowy wybaczać nam i zmieniać nas.</w:t>
      </w:r>
    </w:p>
    <w:p w:rsidR="00CB2110" w:rsidRDefault="00535F72" w:rsidP="00535F72">
      <w:pPr>
        <w:rPr>
          <w:rFonts w:ascii="Times New Roman" w:hAnsi="Times New Roman"/>
          <w:sz w:val="20"/>
        </w:rPr>
      </w:pPr>
      <w:r w:rsidRPr="00535F72">
        <w:rPr>
          <w:rFonts w:ascii="Times New Roman" w:hAnsi="Times New Roman"/>
          <w:sz w:val="20"/>
        </w:rPr>
        <w:t>Innym wyrażeniem, które Lewici powtarzali w modlitwie, jest: „</w:t>
      </w:r>
      <w:r w:rsidRPr="00535F72">
        <w:rPr>
          <w:rFonts w:ascii="Times New Roman" w:hAnsi="Times New Roman"/>
          <w:color w:val="000000"/>
          <w:sz w:val="20"/>
        </w:rPr>
        <w:t>Ty wysłuchałeś ich z niebios</w:t>
      </w:r>
      <w:r w:rsidRPr="00535F72">
        <w:rPr>
          <w:rFonts w:ascii="Times New Roman" w:hAnsi="Times New Roman"/>
          <w:sz w:val="20"/>
        </w:rPr>
        <w:t xml:space="preserve">” (Ne 9,27-28). Kiedykolwiek wołali do Boga, On ich wysłuchiwał. Bóg czeka, byśmy wołali do Niego. Kiedy wołamy, On słyszy. On nie ignoruje naszych łez i błagania. Czasami może się nam wydawać, ze Bóg milczy, bo nie otrzymujemy odpowiedzi, na które liczymy. Jednak On zawsze zatrzymuje się przy nas, kiedy Go wołamy, podobnie jak zatrzymał się przy niewidomym </w:t>
      </w:r>
      <w:proofErr w:type="spellStart"/>
      <w:r w:rsidRPr="00535F72">
        <w:rPr>
          <w:rFonts w:ascii="Times New Roman" w:hAnsi="Times New Roman"/>
          <w:sz w:val="20"/>
        </w:rPr>
        <w:t>Bartymeuszu</w:t>
      </w:r>
      <w:proofErr w:type="spellEnd"/>
      <w:r w:rsidRPr="00535F72">
        <w:rPr>
          <w:rFonts w:ascii="Times New Roman" w:hAnsi="Times New Roman"/>
          <w:sz w:val="20"/>
        </w:rPr>
        <w:t>, który wołał Go, bo pragnął odzyskać wzrok (</w:t>
      </w:r>
      <w:proofErr w:type="spellStart"/>
      <w:r w:rsidRPr="00535F72">
        <w:rPr>
          <w:rFonts w:ascii="Times New Roman" w:hAnsi="Times New Roman"/>
          <w:sz w:val="20"/>
        </w:rPr>
        <w:t>Mk</w:t>
      </w:r>
      <w:proofErr w:type="spellEnd"/>
      <w:r w:rsidRPr="00535F72">
        <w:rPr>
          <w:rFonts w:ascii="Times New Roman" w:hAnsi="Times New Roman"/>
          <w:sz w:val="20"/>
        </w:rPr>
        <w:t xml:space="preserve"> 10). Bóg zstąpił na Górę Synaj, by przemówić do swego ludu, choć oni odrzucili Go potem i oddawali cześć złotemu cielcowi. Dlaczego Bóg tak niestrudzenie usiłuje do nas dotrzeć? Dlatego, że pragnie, być blisko nas. Izraelici uchwycili się obietnicy, że Bóg zawsze nas wysłuchuje. Ponieważ słyszał ich przodków, wierzyli, że słyszy także ich i odpowie im. I tak się stało.</w:t>
      </w:r>
    </w:p>
    <w:p w:rsidR="00CB2110" w:rsidRDefault="00CB2110">
      <w:pPr>
        <w:spacing w:after="160" w:line="259" w:lineRule="auto"/>
        <w:ind w:firstLine="0"/>
        <w:jc w:val="left"/>
        <w:rPr>
          <w:rFonts w:ascii="Times New Roman" w:hAnsi="Times New Roman"/>
          <w:sz w:val="20"/>
        </w:rPr>
      </w:pPr>
      <w:r>
        <w:rPr>
          <w:rFonts w:ascii="Times New Roman" w:hAnsi="Times New Roman"/>
          <w:sz w:val="20"/>
        </w:rPr>
        <w:br w:type="page"/>
      </w:r>
    </w:p>
    <w:p w:rsidR="00535F72" w:rsidRPr="00535F72" w:rsidRDefault="00535F72" w:rsidP="00535F72">
      <w:pPr>
        <w:rPr>
          <w:rFonts w:ascii="Times New Roman" w:hAnsi="Times New Roman"/>
          <w:sz w:val="20"/>
        </w:rPr>
      </w:pPr>
      <w:bookmarkStart w:id="0" w:name="_GoBack"/>
      <w:bookmarkEnd w:id="0"/>
    </w:p>
    <w:p w:rsidR="00535F72" w:rsidRPr="00535F72" w:rsidRDefault="00535F72" w:rsidP="00535F72">
      <w:pPr>
        <w:rPr>
          <w:rFonts w:ascii="Times New Roman" w:hAnsi="Times New Roman"/>
          <w:sz w:val="20"/>
        </w:rPr>
      </w:pPr>
    </w:p>
    <w:p w:rsidR="00535F72" w:rsidRPr="00535F72" w:rsidRDefault="00535F72" w:rsidP="00535F72">
      <w:pPr>
        <w:rPr>
          <w:rFonts w:ascii="Times New Roman" w:hAnsi="Times New Roman"/>
          <w:sz w:val="20"/>
          <w:lang w:val="en-US"/>
        </w:rPr>
      </w:pPr>
      <w:r w:rsidRPr="00535F72">
        <w:rPr>
          <w:rFonts w:ascii="Times New Roman" w:hAnsi="Times New Roman"/>
          <w:b/>
          <w:bCs/>
          <w:sz w:val="20"/>
          <w:lang w:val="en-US"/>
        </w:rPr>
        <w:t>CZĘŚĆ III: ZASTOSOWANIE</w:t>
      </w:r>
    </w:p>
    <w:p w:rsidR="00535F72" w:rsidRPr="00535F72" w:rsidRDefault="00535F72" w:rsidP="00535F72">
      <w:pPr>
        <w:rPr>
          <w:rFonts w:ascii="Times New Roman" w:hAnsi="Times New Roman"/>
          <w:sz w:val="20"/>
          <w:lang w:val="en-US"/>
        </w:rPr>
      </w:pPr>
    </w:p>
    <w:p w:rsidR="00535F72" w:rsidRPr="00535F72" w:rsidRDefault="00535F72" w:rsidP="00535F72">
      <w:pPr>
        <w:rPr>
          <w:rFonts w:ascii="Times New Roman" w:hAnsi="Times New Roman"/>
          <w:sz w:val="20"/>
        </w:rPr>
      </w:pPr>
      <w:r w:rsidRPr="00535F72">
        <w:rPr>
          <w:rFonts w:ascii="Times New Roman" w:hAnsi="Times New Roman"/>
          <w:sz w:val="20"/>
        </w:rPr>
        <w:t>Jak Izraelici uświadomili sobie, że mogą się uczyć z doświadczeń i błędów swoich przodków, tak my możemy się uczyć dzisiaj od starożytnych Izraelitów.</w:t>
      </w:r>
    </w:p>
    <w:p w:rsidR="00535F72" w:rsidRPr="00535F72" w:rsidRDefault="00535F72" w:rsidP="00535F72">
      <w:pPr>
        <w:rPr>
          <w:rFonts w:ascii="Times New Roman" w:hAnsi="Times New Roman"/>
          <w:sz w:val="20"/>
        </w:rPr>
      </w:pPr>
      <w:r w:rsidRPr="00535F72">
        <w:rPr>
          <w:rFonts w:ascii="Times New Roman" w:hAnsi="Times New Roman"/>
          <w:sz w:val="20"/>
        </w:rPr>
        <w:t>1. Jakie czyny Izraelitów wymienione w ich modlitwie wyróżniają się jako coś, na co także obecnie powinniśmy zwracać uwagę?</w:t>
      </w:r>
    </w:p>
    <w:p w:rsidR="00535F72" w:rsidRPr="00535F72" w:rsidRDefault="00535F72" w:rsidP="00535F72">
      <w:pPr>
        <w:rPr>
          <w:rFonts w:ascii="Times New Roman" w:hAnsi="Times New Roman"/>
          <w:sz w:val="20"/>
        </w:rPr>
      </w:pPr>
      <w:r w:rsidRPr="00535F72">
        <w:rPr>
          <w:rFonts w:ascii="Times New Roman" w:hAnsi="Times New Roman"/>
          <w:sz w:val="20"/>
        </w:rPr>
        <w:t>2. Czego Bóg dokonał dla ciebie w przeszłości? Napisz listę lub sporządź wykres na linii czasu Bożych interwencji w twoim życiu zgodnie z poniższymi instrukcjami:</w:t>
      </w:r>
    </w:p>
    <w:p w:rsidR="00535F72" w:rsidRPr="00535F72" w:rsidRDefault="00535F72" w:rsidP="00535F72">
      <w:pPr>
        <w:rPr>
          <w:rFonts w:ascii="Times New Roman" w:hAnsi="Times New Roman"/>
          <w:sz w:val="20"/>
        </w:rPr>
      </w:pPr>
      <w:r w:rsidRPr="00535F72">
        <w:rPr>
          <w:rFonts w:ascii="Times New Roman" w:hAnsi="Times New Roman"/>
          <w:sz w:val="20"/>
        </w:rPr>
        <w:t>a. Sporządź wykres życia twojej rodziny i jej więzi z Bogiem. Zaznacz i opisz wzloty i upadki. Zacznij od najdawniejszych wydarzeń, do których sięgasz pamięcią. Oznacz punkty, w których poszczególni członkowie rodziny przyjęli Chrystusa jako Zbawiciela. Co szczególnego dostrzegasz w sporządzonym wykresie?</w:t>
      </w:r>
    </w:p>
    <w:p w:rsidR="00535F72" w:rsidRPr="00535F72" w:rsidRDefault="00535F72" w:rsidP="00535F72">
      <w:pPr>
        <w:rPr>
          <w:rFonts w:ascii="Times New Roman" w:hAnsi="Times New Roman"/>
          <w:sz w:val="20"/>
        </w:rPr>
      </w:pPr>
      <w:r w:rsidRPr="00535F72">
        <w:rPr>
          <w:rFonts w:ascii="Times New Roman" w:hAnsi="Times New Roman"/>
          <w:sz w:val="20"/>
        </w:rPr>
        <w:t>b. Następnie sporządź podobny wykres ilustrujący twoje doświadczenie. 1) Zaznacz punkty, w których wyraźnie widziałeś Boże prowadzenie. 2) Czy dostrzegasz jakieś charakterystyczne wzorce? Jeśli tak, to jakie?</w:t>
      </w:r>
    </w:p>
    <w:p w:rsidR="00535F72" w:rsidRPr="00535F72" w:rsidRDefault="00535F72" w:rsidP="00535F72">
      <w:pPr>
        <w:rPr>
          <w:rFonts w:ascii="Times New Roman" w:hAnsi="Times New Roman"/>
          <w:sz w:val="20"/>
        </w:rPr>
      </w:pPr>
      <w:r w:rsidRPr="00535F72">
        <w:rPr>
          <w:rFonts w:ascii="Times New Roman" w:hAnsi="Times New Roman"/>
          <w:sz w:val="20"/>
        </w:rPr>
        <w:t>Choć nasze upadki są rzeczywiste, pokładamy nadzieję w miłosierdziu Jezusa i Jego sprawiedliwości, którą nas okrywa. Jak Izraelici polegali na obietnicy wielkiego Bożego miłosierdzia, tak my możemy na niej polegać. Co możesz powierzyć Bogu, wiedząc, że jest miłosierny i miłuje cię?</w:t>
      </w:r>
    </w:p>
    <w:p w:rsidR="00C34141" w:rsidRPr="00535F72" w:rsidRDefault="00C34141" w:rsidP="004F7F95">
      <w:pPr>
        <w:jc w:val="center"/>
        <w:rPr>
          <w:rFonts w:ascii="Times New Roman" w:hAnsi="Times New Roman"/>
          <w:sz w:val="20"/>
        </w:rPr>
      </w:pPr>
    </w:p>
    <w:sectPr w:rsidR="00C34141" w:rsidRPr="00535F7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70F" w:rsidRDefault="00FE670F" w:rsidP="00A820C9">
      <w:r>
        <w:separator/>
      </w:r>
    </w:p>
  </w:endnote>
  <w:endnote w:type="continuationSeparator" w:id="0">
    <w:p w:rsidR="00FE670F" w:rsidRDefault="00FE670F"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CB2110">
          <w:rPr>
            <w:rFonts w:ascii="Times New Roman" w:hAnsi="Times New Roman"/>
            <w:noProof/>
            <w:sz w:val="16"/>
            <w:szCs w:val="16"/>
          </w:rPr>
          <w:t>1</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70F" w:rsidRDefault="00FE670F" w:rsidP="00A820C9">
      <w:r>
        <w:separator/>
      </w:r>
    </w:p>
  </w:footnote>
  <w:footnote w:type="continuationSeparator" w:id="0">
    <w:p w:rsidR="00FE670F" w:rsidRDefault="00FE670F"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141" w:rsidRDefault="00C34141" w:rsidP="00A820C9">
    <w:pPr>
      <w:rPr>
        <w:rFonts w:ascii="Times New Roman" w:hAnsi="Times New Roman"/>
        <w:sz w:val="16"/>
        <w:szCs w:val="16"/>
      </w:rPr>
    </w:pPr>
    <w:r w:rsidRPr="00A820C9">
      <w:rPr>
        <w:rFonts w:ascii="Times New Roman" w:hAnsi="Times New Roman"/>
        <w:sz w:val="16"/>
        <w:szCs w:val="16"/>
      </w:rPr>
      <w:t xml:space="preserve">Lekcje biblijne </w:t>
    </w:r>
    <w:r>
      <w:rPr>
        <w:rFonts w:ascii="Times New Roman" w:hAnsi="Times New Roman"/>
        <w:sz w:val="16"/>
        <w:szCs w:val="16"/>
      </w:rPr>
      <w:t>4</w:t>
    </w:r>
    <w:r w:rsidRPr="00A820C9">
      <w:rPr>
        <w:rFonts w:ascii="Times New Roman" w:hAnsi="Times New Roman"/>
        <w:sz w:val="16"/>
        <w:szCs w:val="16"/>
      </w:rPr>
      <w:t xml:space="preserve">/19, </w:t>
    </w:r>
    <w:proofErr w:type="spellStart"/>
    <w:r>
      <w:rPr>
        <w:rFonts w:ascii="Times New Roman" w:hAnsi="Times New Roman"/>
        <w:sz w:val="16"/>
        <w:szCs w:val="16"/>
      </w:rPr>
      <w:t>Jiri</w:t>
    </w:r>
    <w:proofErr w:type="spellEnd"/>
    <w:r>
      <w:rPr>
        <w:rFonts w:ascii="Times New Roman" w:hAnsi="Times New Roman"/>
        <w:sz w:val="16"/>
        <w:szCs w:val="16"/>
      </w:rPr>
      <w:t xml:space="preserve"> Moskala, </w:t>
    </w:r>
    <w:proofErr w:type="spellStart"/>
    <w:r>
      <w:rPr>
        <w:rFonts w:ascii="Times New Roman" w:hAnsi="Times New Roman"/>
        <w:sz w:val="16"/>
        <w:szCs w:val="16"/>
      </w:rPr>
      <w:t>Ezdrasz</w:t>
    </w:r>
    <w:proofErr w:type="spellEnd"/>
    <w:r>
      <w:rPr>
        <w:rFonts w:ascii="Times New Roman" w:hAnsi="Times New Roman"/>
        <w:sz w:val="16"/>
        <w:szCs w:val="16"/>
      </w:rPr>
      <w:t xml:space="preserve"> i </w:t>
    </w:r>
    <w:proofErr w:type="spellStart"/>
    <w:r>
      <w:rPr>
        <w:rFonts w:ascii="Times New Roman" w:hAnsi="Times New Roman"/>
        <w:sz w:val="16"/>
        <w:szCs w:val="16"/>
      </w:rPr>
      <w:t>Nehemiasz</w:t>
    </w:r>
    <w:proofErr w:type="spellEnd"/>
  </w:p>
  <w:p w:rsidR="00C34141" w:rsidRPr="00A820C9" w:rsidRDefault="00C34141" w:rsidP="00A820C9">
    <w:pPr>
      <w:rPr>
        <w:rFonts w:ascii="Times New Roman" w:hAnsi="Times New Roman"/>
        <w:sz w:val="16"/>
        <w:szCs w:val="16"/>
      </w:rPr>
    </w:pPr>
    <w:r w:rsidRPr="00A820C9">
      <w:rPr>
        <w:rFonts w:ascii="Times New Roman" w:hAnsi="Times New Roman"/>
        <w:sz w:val="16"/>
        <w:szCs w:val="16"/>
      </w:rPr>
      <w:t xml:space="preserve">Lekcja </w:t>
    </w:r>
    <w:r w:rsidR="00535F72">
      <w:rPr>
        <w:rFonts w:ascii="Times New Roman" w:hAnsi="Times New Roman"/>
        <w:sz w:val="16"/>
        <w:szCs w:val="16"/>
      </w:rPr>
      <w:t>7</w:t>
    </w:r>
    <w:r w:rsidR="0076232D">
      <w:rPr>
        <w:rFonts w:ascii="Times New Roman" w:hAnsi="Times New Roman"/>
        <w:sz w:val="16"/>
        <w:szCs w:val="16"/>
      </w:rPr>
      <w:t>,</w:t>
    </w:r>
    <w:r w:rsidRPr="00A820C9">
      <w:rPr>
        <w:rFonts w:ascii="Times New Roman" w:hAnsi="Times New Roman"/>
        <w:sz w:val="16"/>
        <w:szCs w:val="16"/>
      </w:rPr>
      <w:t xml:space="preserve"> </w:t>
    </w:r>
    <w:r w:rsidR="00535F72">
      <w:rPr>
        <w:rFonts w:ascii="Times New Roman" w:hAnsi="Times New Roman"/>
        <w:i/>
        <w:sz w:val="16"/>
        <w:szCs w:val="16"/>
      </w:rPr>
      <w:t>Nasz przebaczający Bóg</w:t>
    </w:r>
    <w:r>
      <w:rPr>
        <w:rFonts w:ascii="Times New Roman" w:hAnsi="Times New Roman"/>
        <w:i/>
        <w:sz w:val="16"/>
        <w:szCs w:val="16"/>
      </w:rPr>
      <w:t xml:space="preserve"> </w:t>
    </w:r>
    <w:r w:rsidRPr="00A820C9">
      <w:rPr>
        <w:rFonts w:ascii="Times New Roman" w:hAnsi="Times New Roman"/>
        <w:sz w:val="16"/>
        <w:szCs w:val="16"/>
      </w:rPr>
      <w:t xml:space="preserve"> </w:t>
    </w:r>
  </w:p>
  <w:p w:rsidR="00C34141" w:rsidRPr="00A820C9" w:rsidRDefault="00C34141" w:rsidP="00A820C9">
    <w:pPr>
      <w:rPr>
        <w:rFonts w:ascii="Times New Roman" w:hAnsi="Times New Roman"/>
        <w:sz w:val="16"/>
        <w:szCs w:val="16"/>
      </w:rPr>
    </w:pPr>
    <w:r w:rsidRPr="00A820C9">
      <w:rPr>
        <w:rFonts w:ascii="Times New Roman" w:hAnsi="Times New Roman"/>
        <w:sz w:val="16"/>
        <w:szCs w:val="16"/>
      </w:rPr>
      <w:t>Przewodnik dla nauczycieli</w:t>
    </w:r>
  </w:p>
  <w:p w:rsidR="00C34141" w:rsidRDefault="00C34141">
    <w:pPr>
      <w:pStyle w:val="Nagwek"/>
    </w:pPr>
  </w:p>
  <w:p w:rsidR="00C34141" w:rsidRDefault="00C3414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8053E"/>
    <w:rsid w:val="00160A2E"/>
    <w:rsid w:val="002F7A06"/>
    <w:rsid w:val="003233CA"/>
    <w:rsid w:val="00323F87"/>
    <w:rsid w:val="00362A7E"/>
    <w:rsid w:val="00457757"/>
    <w:rsid w:val="004765D6"/>
    <w:rsid w:val="004F7F95"/>
    <w:rsid w:val="00535F72"/>
    <w:rsid w:val="005537F3"/>
    <w:rsid w:val="005B5CE3"/>
    <w:rsid w:val="005C7E3B"/>
    <w:rsid w:val="005F4946"/>
    <w:rsid w:val="0076232D"/>
    <w:rsid w:val="007C0F83"/>
    <w:rsid w:val="00904615"/>
    <w:rsid w:val="009D20F6"/>
    <w:rsid w:val="00A03AF6"/>
    <w:rsid w:val="00A41678"/>
    <w:rsid w:val="00A47A53"/>
    <w:rsid w:val="00A501CB"/>
    <w:rsid w:val="00A55737"/>
    <w:rsid w:val="00A81F1D"/>
    <w:rsid w:val="00A820C9"/>
    <w:rsid w:val="00BD0104"/>
    <w:rsid w:val="00C34141"/>
    <w:rsid w:val="00CB2110"/>
    <w:rsid w:val="00D7222D"/>
    <w:rsid w:val="00DD7EA6"/>
    <w:rsid w:val="00DE0B9C"/>
    <w:rsid w:val="00FE67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90A61"/>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1425</Words>
  <Characters>8553</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remigiusz.krok@gmail.com</cp:lastModifiedBy>
  <cp:revision>4</cp:revision>
  <cp:lastPrinted>2019-09-22T09:36:00Z</cp:lastPrinted>
  <dcterms:created xsi:type="dcterms:W3CDTF">2019-09-22T09:23:00Z</dcterms:created>
  <dcterms:modified xsi:type="dcterms:W3CDTF">2019-09-22T09:38:00Z</dcterms:modified>
</cp:coreProperties>
</file>