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31C0BE74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AB5E5B">
        <w:rPr>
          <w:rFonts w:ascii="Times New Roman" w:hAnsi="Times New Roman"/>
          <w:sz w:val="20"/>
        </w:rPr>
        <w:t>1</w:t>
      </w:r>
      <w:r w:rsidR="00A467DA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A467DA">
        <w:rPr>
          <w:rFonts w:ascii="Times New Roman" w:hAnsi="Times New Roman"/>
          <w:sz w:val="20"/>
        </w:rPr>
        <w:t>10</w:t>
      </w:r>
      <w:r w:rsidR="00AB5E5B">
        <w:rPr>
          <w:rFonts w:ascii="Times New Roman" w:hAnsi="Times New Roman"/>
          <w:sz w:val="20"/>
        </w:rPr>
        <w:t xml:space="preserve"> grudnia</w:t>
      </w:r>
    </w:p>
    <w:p w14:paraId="0A0E21B7" w14:textId="5B250611" w:rsidR="00D2777F" w:rsidRPr="00D2777F" w:rsidRDefault="00A467DA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ZWIEDZENIA CZASU KOŃCA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0B57685D" w14:textId="77777777" w:rsidR="00A467DA" w:rsidRPr="00AE0ED3" w:rsidRDefault="00A467DA" w:rsidP="00A467DA">
      <w:pPr>
        <w:rPr>
          <w:rFonts w:ascii="Times New Roman" w:hAnsi="Times New Roman"/>
          <w:i/>
          <w:iCs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Zakres studium:</w:t>
      </w:r>
      <w:r w:rsidRPr="00AE0ED3">
        <w:rPr>
          <w:rFonts w:ascii="Times New Roman" w:hAnsi="Times New Roman"/>
          <w:sz w:val="20"/>
        </w:rPr>
        <w:t xml:space="preserve"> </w:t>
      </w:r>
      <w:r w:rsidRPr="00AE0ED3">
        <w:rPr>
          <w:rFonts w:ascii="Times New Roman" w:hAnsi="Times New Roman"/>
          <w:iCs/>
          <w:sz w:val="20"/>
        </w:rPr>
        <w:t>Ef 6,11.</w:t>
      </w:r>
    </w:p>
    <w:p w14:paraId="334B705B" w14:textId="77777777" w:rsidR="00A467DA" w:rsidRPr="00AE0ED3" w:rsidRDefault="00A467DA" w:rsidP="00A467DA">
      <w:pPr>
        <w:rPr>
          <w:rFonts w:ascii="Times New Roman" w:hAnsi="Times New Roman"/>
          <w:sz w:val="20"/>
        </w:rPr>
      </w:pPr>
    </w:p>
    <w:p w14:paraId="70223237" w14:textId="77777777" w:rsidR="00A467DA" w:rsidRPr="00AE0ED3" w:rsidRDefault="00A467DA" w:rsidP="00A467DA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I: Przegląd</w:t>
      </w:r>
    </w:p>
    <w:p w14:paraId="6AED5C0B" w14:textId="77777777" w:rsidR="00A467DA" w:rsidRPr="00AE0ED3" w:rsidRDefault="00A467DA" w:rsidP="00A467DA">
      <w:pPr>
        <w:rPr>
          <w:rFonts w:ascii="Times New Roman" w:hAnsi="Times New Roman"/>
          <w:sz w:val="20"/>
        </w:rPr>
      </w:pPr>
    </w:p>
    <w:p w14:paraId="2EF0F9C6" w14:textId="3BF74BAB" w:rsidR="00A467DA" w:rsidRPr="00AE0ED3" w:rsidRDefault="00A467DA" w:rsidP="00A467DA">
      <w:pPr>
        <w:rPr>
          <w:rFonts w:ascii="Times New Roman" w:hAnsi="Times New Roman"/>
          <w:iCs/>
          <w:sz w:val="20"/>
        </w:rPr>
      </w:pPr>
      <w:r w:rsidRPr="00AE0ED3">
        <w:rPr>
          <w:rFonts w:ascii="Times New Roman" w:hAnsi="Times New Roman"/>
          <w:iCs/>
          <w:sz w:val="20"/>
        </w:rPr>
        <w:t>W naszym świecie przejawy zjawisk nadprzyrodzonych spotykają się z coraz szerszą akceptacją. Każdy z</w:t>
      </w:r>
      <w:r>
        <w:rPr>
          <w:rFonts w:ascii="Times New Roman" w:hAnsi="Times New Roman"/>
          <w:iCs/>
          <w:sz w:val="20"/>
        </w:rPr>
        <w:t> </w:t>
      </w:r>
      <w:r w:rsidRPr="00AE0ED3">
        <w:rPr>
          <w:rFonts w:ascii="Times New Roman" w:hAnsi="Times New Roman"/>
          <w:iCs/>
          <w:sz w:val="20"/>
        </w:rPr>
        <w:t xml:space="preserve">nas zna kogoś, kto twierdzi, że rozmawiał ze zmarłymi krewnymi, uczestniczył w seansie spirytystycznym (wywoływaniu duchów) czy posługiwał się tabliczką </w:t>
      </w:r>
      <w:proofErr w:type="spellStart"/>
      <w:r w:rsidRPr="00AE0ED3">
        <w:rPr>
          <w:rFonts w:ascii="Times New Roman" w:hAnsi="Times New Roman"/>
          <w:iCs/>
          <w:sz w:val="20"/>
        </w:rPr>
        <w:t>ouija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 (czyt. </w:t>
      </w:r>
      <w:proofErr w:type="spellStart"/>
      <w:r w:rsidRPr="00AE0ED3">
        <w:rPr>
          <w:rFonts w:ascii="Times New Roman" w:hAnsi="Times New Roman"/>
          <w:iCs/>
          <w:sz w:val="20"/>
        </w:rPr>
        <w:t>judżi</w:t>
      </w:r>
      <w:proofErr w:type="spellEnd"/>
      <w:r w:rsidRPr="00AE0ED3">
        <w:rPr>
          <w:rFonts w:ascii="Times New Roman" w:hAnsi="Times New Roman"/>
          <w:iCs/>
          <w:sz w:val="20"/>
        </w:rPr>
        <w:t>), i to nawet w dzieciństwie. W niektórych sklepach odzieżowych w Stanach Zjednoczonych można kupić książki okultystyczne i karty tarota (służące wróżeniu i poznawaniu przeszłości, teraźniejszości i przyszłości ludzi), które stają się coraz bardziej popularne w</w:t>
      </w:r>
      <w:r>
        <w:rPr>
          <w:rFonts w:ascii="Times New Roman" w:hAnsi="Times New Roman"/>
          <w:iCs/>
          <w:sz w:val="20"/>
        </w:rPr>
        <w:t> </w:t>
      </w:r>
      <w:r w:rsidRPr="00AE0ED3">
        <w:rPr>
          <w:rFonts w:ascii="Times New Roman" w:hAnsi="Times New Roman"/>
          <w:iCs/>
          <w:sz w:val="20"/>
        </w:rPr>
        <w:t>kulturze masowej. Kiedy połączy się to z przekazem medialnym przedstawiającym w filmach i programach wiarę w „dusze” i sposoby nawiązywania łączności ze zmarłymi, nie dziwi fakt, iż przejawy spirytyzmu zwykło się już traktować jak coś „normalnego”.</w:t>
      </w:r>
    </w:p>
    <w:p w14:paraId="6DAAEA6F" w14:textId="4B5F9EE4" w:rsidR="00A467DA" w:rsidRPr="00AE0ED3" w:rsidRDefault="00A467DA" w:rsidP="00A467DA">
      <w:pPr>
        <w:rPr>
          <w:rFonts w:ascii="Times New Roman" w:hAnsi="Times New Roman"/>
          <w:iCs/>
          <w:sz w:val="20"/>
        </w:rPr>
      </w:pPr>
      <w:r w:rsidRPr="00AE0ED3">
        <w:rPr>
          <w:rFonts w:ascii="Times New Roman" w:hAnsi="Times New Roman"/>
          <w:iCs/>
          <w:sz w:val="20"/>
        </w:rPr>
        <w:t>Przeżycia mistyczne, doświadczenia bliskie śmierci, wiara w reinkarnację, nekromancja, kult przodków i</w:t>
      </w:r>
      <w:r>
        <w:rPr>
          <w:rFonts w:ascii="Times New Roman" w:hAnsi="Times New Roman"/>
          <w:iCs/>
          <w:sz w:val="20"/>
        </w:rPr>
        <w:t> </w:t>
      </w:r>
      <w:r w:rsidRPr="00AE0ED3">
        <w:rPr>
          <w:rFonts w:ascii="Times New Roman" w:hAnsi="Times New Roman"/>
          <w:iCs/>
          <w:sz w:val="20"/>
        </w:rPr>
        <w:t xml:space="preserve">spirytyzm przyczyniają się do oswajania społeczeństwa z wiarą w zaświaty i popularyzowania błędnych poglądów o życiu po śmierci. Bóg bardzo poważnie traktuje wszystko, co wiąże się ze spirytyzmem, a </w:t>
      </w:r>
      <w:r w:rsidRPr="00AE0ED3">
        <w:rPr>
          <w:rFonts w:ascii="Times New Roman" w:hAnsi="Times New Roman"/>
          <w:i/>
          <w:sz w:val="20"/>
        </w:rPr>
        <w:t>Biblia</w:t>
      </w:r>
      <w:r w:rsidRPr="00AE0ED3">
        <w:rPr>
          <w:rFonts w:ascii="Times New Roman" w:hAnsi="Times New Roman"/>
          <w:iCs/>
          <w:sz w:val="20"/>
        </w:rPr>
        <w:t xml:space="preserve"> ostrzega w zdecydowanych słowach przed praktykami spirytystycznymi jako szatańskim zwiedzeniem. </w:t>
      </w:r>
      <w:r w:rsidRPr="00AE0ED3">
        <w:rPr>
          <w:rFonts w:ascii="Times New Roman" w:hAnsi="Times New Roman"/>
          <w:i/>
          <w:sz w:val="20"/>
        </w:rPr>
        <w:t>Apokalipsa Jana</w:t>
      </w:r>
      <w:r w:rsidRPr="00AE0ED3">
        <w:rPr>
          <w:rFonts w:ascii="Times New Roman" w:hAnsi="Times New Roman"/>
          <w:iCs/>
          <w:sz w:val="20"/>
        </w:rPr>
        <w:t xml:space="preserve">, podobnie jak cała </w:t>
      </w:r>
      <w:r w:rsidRPr="00AE0ED3">
        <w:rPr>
          <w:rFonts w:ascii="Times New Roman" w:hAnsi="Times New Roman"/>
          <w:i/>
          <w:sz w:val="20"/>
        </w:rPr>
        <w:t>Biblia</w:t>
      </w:r>
      <w:r w:rsidRPr="00AE0ED3">
        <w:rPr>
          <w:rFonts w:ascii="Times New Roman" w:hAnsi="Times New Roman"/>
          <w:iCs/>
          <w:sz w:val="20"/>
        </w:rPr>
        <w:t xml:space="preserve">, ostrzega przed zwodniczym działaniem szatana narastającym w czasie końca (zob. zwł. 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9,5-6.10-11.19; 12,9; 16,13-14). Tak więc wyposażenie w broń przeciwko tego rodzaju </w:t>
      </w:r>
      <w:proofErr w:type="spellStart"/>
      <w:r w:rsidRPr="00AE0ED3">
        <w:rPr>
          <w:rFonts w:ascii="Times New Roman" w:hAnsi="Times New Roman"/>
          <w:iCs/>
          <w:sz w:val="20"/>
        </w:rPr>
        <w:t>zwiedzeniom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 jest bardzo ważne. Musimy być ugruntowani w Słowie Bożym i napełnieni Duchem Świętym, aby trzymać się prawdy i nie wpadać w sidła szatana.</w:t>
      </w:r>
    </w:p>
    <w:p w14:paraId="50F0856E" w14:textId="77777777" w:rsidR="00A467DA" w:rsidRPr="00AE0ED3" w:rsidRDefault="00A467DA" w:rsidP="00A467DA">
      <w:pPr>
        <w:rPr>
          <w:rFonts w:ascii="Times New Roman" w:hAnsi="Times New Roman"/>
          <w:iCs/>
          <w:sz w:val="20"/>
        </w:rPr>
      </w:pPr>
    </w:p>
    <w:p w14:paraId="363BB663" w14:textId="77777777" w:rsidR="00A467DA" w:rsidRPr="00AE0ED3" w:rsidRDefault="00A467DA" w:rsidP="00A467DA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II: Komentarz</w:t>
      </w:r>
    </w:p>
    <w:p w14:paraId="2BD0BD3F" w14:textId="77777777" w:rsidR="00A467DA" w:rsidRPr="00AE0ED3" w:rsidRDefault="00A467DA" w:rsidP="00A467DA">
      <w:pPr>
        <w:rPr>
          <w:rFonts w:ascii="Times New Roman" w:hAnsi="Times New Roman"/>
          <w:sz w:val="20"/>
        </w:rPr>
      </w:pPr>
    </w:p>
    <w:p w14:paraId="01F8E618" w14:textId="77777777" w:rsidR="00A467DA" w:rsidRPr="00AE0ED3" w:rsidRDefault="00A467DA" w:rsidP="00A467DA">
      <w:pPr>
        <w:rPr>
          <w:rFonts w:ascii="Times New Roman" w:hAnsi="Times New Roman"/>
          <w:iCs/>
          <w:sz w:val="20"/>
        </w:rPr>
      </w:pPr>
      <w:r w:rsidRPr="00AE0ED3">
        <w:rPr>
          <w:rFonts w:ascii="Times New Roman" w:hAnsi="Times New Roman"/>
          <w:iCs/>
          <w:sz w:val="20"/>
        </w:rPr>
        <w:t xml:space="preserve">W tej lekcji będziemy mówić o tym, co możemy zrobić, by uzbroić się przeciwko </w:t>
      </w:r>
      <w:proofErr w:type="spellStart"/>
      <w:r w:rsidRPr="00AE0ED3">
        <w:rPr>
          <w:rFonts w:ascii="Times New Roman" w:hAnsi="Times New Roman"/>
          <w:iCs/>
          <w:sz w:val="20"/>
        </w:rPr>
        <w:t>zwiedzeniom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 diabelskim. Przestudiujemy też głębiej Ef 6, gdzie Paweł opisuje zbroję Bożą.</w:t>
      </w:r>
    </w:p>
    <w:p w14:paraId="449FCFC8" w14:textId="77777777" w:rsidR="00A467DA" w:rsidRPr="00AE0ED3" w:rsidRDefault="00A467DA" w:rsidP="00A467DA">
      <w:pPr>
        <w:rPr>
          <w:rFonts w:ascii="Times New Roman" w:hAnsi="Times New Roman"/>
          <w:b/>
          <w:bCs/>
          <w:iCs/>
          <w:sz w:val="20"/>
        </w:rPr>
      </w:pPr>
    </w:p>
    <w:p w14:paraId="41F2F3D1" w14:textId="278BB9BE" w:rsidR="00A467DA" w:rsidRDefault="00A467DA" w:rsidP="00A467DA">
      <w:pPr>
        <w:rPr>
          <w:rFonts w:ascii="Times New Roman" w:hAnsi="Times New Roman"/>
          <w:b/>
          <w:iCs/>
          <w:sz w:val="20"/>
        </w:rPr>
      </w:pPr>
      <w:r w:rsidRPr="00AE0ED3">
        <w:rPr>
          <w:rFonts w:ascii="Times New Roman" w:hAnsi="Times New Roman"/>
          <w:b/>
          <w:bCs/>
          <w:iCs/>
          <w:sz w:val="20"/>
        </w:rPr>
        <w:t>Zbroja Boża</w:t>
      </w:r>
      <w:r w:rsidRPr="00AE0ED3">
        <w:rPr>
          <w:rFonts w:ascii="Times New Roman" w:hAnsi="Times New Roman"/>
          <w:iCs/>
          <w:sz w:val="20"/>
        </w:rPr>
        <w:t xml:space="preserve"> </w:t>
      </w:r>
      <w:r w:rsidRPr="00AE0ED3">
        <w:rPr>
          <w:rFonts w:ascii="Times New Roman" w:hAnsi="Times New Roman"/>
          <w:b/>
          <w:iCs/>
          <w:sz w:val="20"/>
        </w:rPr>
        <w:t>(Ef 6,10-18)</w:t>
      </w:r>
    </w:p>
    <w:p w14:paraId="36617B0D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</w:p>
    <w:p w14:paraId="20806056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W </w:t>
      </w:r>
      <w:r w:rsidRPr="00AE0ED3">
        <w:rPr>
          <w:rFonts w:ascii="Times New Roman" w:hAnsi="Times New Roman"/>
          <w:bCs/>
          <w:i/>
          <w:sz w:val="20"/>
        </w:rPr>
        <w:t>Liście do Efezjan</w:t>
      </w:r>
      <w:r w:rsidRPr="00AE0ED3">
        <w:rPr>
          <w:rFonts w:ascii="Times New Roman" w:hAnsi="Times New Roman"/>
          <w:bCs/>
          <w:iCs/>
          <w:sz w:val="20"/>
        </w:rPr>
        <w:t xml:space="preserve"> Paweł używa kilku metafor Kościoła. Po pierwsze, nazywa Kościół świątynią Boga </w:t>
      </w:r>
      <w:r w:rsidRPr="00AE0ED3">
        <w:rPr>
          <w:rFonts w:ascii="Times New Roman" w:hAnsi="Times New Roman"/>
          <w:iCs/>
          <w:sz w:val="20"/>
        </w:rPr>
        <w:t>(Ef 2,19-22)</w:t>
      </w:r>
      <w:r w:rsidRPr="00AE0ED3">
        <w:rPr>
          <w:rFonts w:ascii="Times New Roman" w:hAnsi="Times New Roman"/>
          <w:bCs/>
          <w:iCs/>
          <w:sz w:val="20"/>
        </w:rPr>
        <w:t xml:space="preserve">. Kościół jest budowlą będącą mieszkaniem Boga w Osobie Ducha Świętego. Po drugie, Kościół jest ciałem Chrystusa </w:t>
      </w:r>
      <w:r w:rsidRPr="00AE0ED3">
        <w:rPr>
          <w:rFonts w:ascii="Times New Roman" w:hAnsi="Times New Roman"/>
          <w:iCs/>
          <w:sz w:val="20"/>
        </w:rPr>
        <w:t>(Ef 4,1-16)</w:t>
      </w:r>
      <w:r w:rsidRPr="00AE0ED3">
        <w:rPr>
          <w:rFonts w:ascii="Times New Roman" w:hAnsi="Times New Roman"/>
          <w:bCs/>
          <w:iCs/>
          <w:sz w:val="20"/>
        </w:rPr>
        <w:t xml:space="preserve">, w którym mamy współdziałać ze sobą, wykonując swoje role w celu wspólnego wzrastania w Chrystusie. Po trzecie, Kościół jest oblubienicą Chrystusa </w:t>
      </w:r>
      <w:r w:rsidRPr="00AE0ED3">
        <w:rPr>
          <w:rFonts w:ascii="Times New Roman" w:hAnsi="Times New Roman"/>
          <w:iCs/>
          <w:sz w:val="20"/>
        </w:rPr>
        <w:t>(Ef 5,25-27)</w:t>
      </w:r>
      <w:r w:rsidRPr="00AE0ED3">
        <w:rPr>
          <w:rFonts w:ascii="Times New Roman" w:hAnsi="Times New Roman"/>
          <w:bCs/>
          <w:iCs/>
          <w:sz w:val="20"/>
        </w:rPr>
        <w:t xml:space="preserve">, a Chrystus jako Oblubieniec przygotowuje Kościół dla siebie (działa w każdym z nas, zmieniając nas i nawracając). Ostatnia metafora użyta przez Pawła to Kościół porównany do armii </w:t>
      </w:r>
      <w:r w:rsidRPr="00AE0ED3">
        <w:rPr>
          <w:rFonts w:ascii="Times New Roman" w:hAnsi="Times New Roman"/>
          <w:iCs/>
          <w:sz w:val="20"/>
        </w:rPr>
        <w:t>(Ef 6,10-17)</w:t>
      </w:r>
      <w:r w:rsidRPr="00AE0ED3">
        <w:rPr>
          <w:rFonts w:ascii="Times New Roman" w:hAnsi="Times New Roman"/>
          <w:bCs/>
          <w:iCs/>
          <w:sz w:val="20"/>
        </w:rPr>
        <w:t xml:space="preserve"> dobrze przygotowanej do bitwy.</w:t>
      </w:r>
    </w:p>
    <w:p w14:paraId="77FC7AB0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Paweł zaczyna od wezwania wierzących, by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umacniali się w Panu i w potężnej mocy jego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(Ef 6,10)</w:t>
      </w:r>
      <w:r w:rsidRPr="00AE0ED3">
        <w:rPr>
          <w:rFonts w:ascii="Times New Roman" w:hAnsi="Times New Roman"/>
          <w:bCs/>
          <w:iCs/>
          <w:sz w:val="20"/>
        </w:rPr>
        <w:t xml:space="preserve">. Słowo przetłumaczone jako „umacniać” to </w:t>
      </w:r>
      <w:proofErr w:type="spellStart"/>
      <w:r w:rsidRPr="00AE0ED3">
        <w:rPr>
          <w:rFonts w:ascii="Times New Roman" w:hAnsi="Times New Roman"/>
          <w:bCs/>
          <w:i/>
          <w:sz w:val="20"/>
        </w:rPr>
        <w:t>endynamoo</w:t>
      </w:r>
      <w:proofErr w:type="spellEnd"/>
      <w:r w:rsidRPr="00AE0ED3">
        <w:rPr>
          <w:rFonts w:ascii="Times New Roman" w:hAnsi="Times New Roman"/>
          <w:bCs/>
          <w:iCs/>
          <w:sz w:val="20"/>
        </w:rPr>
        <w:t>, oznaczające zasadniczo „być zdolnym” do czegoś albo „mieć moc” do czegoś. Zatem Paweł wzywa wierzących, by wierzyli, że mają moc, której potrzebują, by czynić to, co ma być uczynione w duchowej walce toczącej się w świecie. Mają tę moc dzięki „potężnej mocy” Chrystusa.</w:t>
      </w:r>
    </w:p>
    <w:p w14:paraId="2BFB9BAA" w14:textId="34B1827E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Po tym wezwaniu Paweł poleca wierzącym, by założyli zbroję Bożą </w:t>
      </w:r>
      <w:r w:rsidRPr="00AE0ED3">
        <w:rPr>
          <w:rFonts w:ascii="Times New Roman" w:hAnsi="Times New Roman"/>
          <w:iCs/>
          <w:sz w:val="20"/>
        </w:rPr>
        <w:t>(Ef 6,11)</w:t>
      </w:r>
      <w:r w:rsidRPr="00AE0ED3">
        <w:rPr>
          <w:rFonts w:ascii="Times New Roman" w:hAnsi="Times New Roman"/>
          <w:bCs/>
          <w:iCs/>
          <w:sz w:val="20"/>
        </w:rPr>
        <w:t xml:space="preserve">. Paweł posłużył się przy tym starotestamentową mową bitewną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Pwt</w:t>
      </w:r>
      <w:proofErr w:type="spellEnd"/>
      <w:r w:rsidRPr="00AE0ED3">
        <w:rPr>
          <w:rFonts w:ascii="Times New Roman" w:hAnsi="Times New Roman"/>
          <w:iCs/>
          <w:sz w:val="20"/>
        </w:rPr>
        <w:t> 20,2-4; 2 </w:t>
      </w:r>
      <w:proofErr w:type="spellStart"/>
      <w:r w:rsidRPr="00AE0ED3">
        <w:rPr>
          <w:rFonts w:ascii="Times New Roman" w:hAnsi="Times New Roman"/>
          <w:iCs/>
          <w:sz w:val="20"/>
        </w:rPr>
        <w:t>Krn</w:t>
      </w:r>
      <w:proofErr w:type="spellEnd"/>
      <w:r w:rsidRPr="00AE0ED3">
        <w:rPr>
          <w:rFonts w:ascii="Times New Roman" w:hAnsi="Times New Roman"/>
          <w:iCs/>
          <w:sz w:val="20"/>
        </w:rPr>
        <w:t> 20,13-19; 32,6-8)</w:t>
      </w:r>
      <w:r w:rsidRPr="00AE0ED3">
        <w:rPr>
          <w:rFonts w:ascii="Times New Roman" w:hAnsi="Times New Roman"/>
          <w:bCs/>
          <w:iCs/>
          <w:sz w:val="20"/>
        </w:rPr>
        <w:t>, aby zainspirował i zmotywować wierzących, by ufali dokonaniom Boga. Paweł wskazuje, że celem przywdziania tej zbroi jest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ostanie się przed zasadzkami diabelskimi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(Ef 6,11)</w:t>
      </w:r>
      <w:r w:rsidRPr="00AE0ED3">
        <w:rPr>
          <w:rFonts w:ascii="Times New Roman" w:hAnsi="Times New Roman"/>
          <w:bCs/>
          <w:iCs/>
          <w:sz w:val="20"/>
        </w:rPr>
        <w:t xml:space="preserve">. Słowo przetłumaczone jako „zasadzki” to </w:t>
      </w:r>
      <w:proofErr w:type="spellStart"/>
      <w:r w:rsidRPr="00AE0ED3">
        <w:rPr>
          <w:rFonts w:ascii="Times New Roman" w:hAnsi="Times New Roman"/>
          <w:bCs/>
          <w:i/>
          <w:sz w:val="20"/>
        </w:rPr>
        <w:t>methodeia</w:t>
      </w:r>
      <w:proofErr w:type="spellEnd"/>
      <w:r w:rsidRPr="00AE0ED3">
        <w:rPr>
          <w:rFonts w:ascii="Times New Roman" w:hAnsi="Times New Roman"/>
          <w:bCs/>
          <w:iCs/>
          <w:sz w:val="20"/>
        </w:rPr>
        <w:t xml:space="preserve">, oznaczające „chytrość”, „przebiegłość”. Występuje jeszcze tylko raz w </w:t>
      </w:r>
      <w:r w:rsidRPr="00AE0ED3">
        <w:rPr>
          <w:rFonts w:ascii="Times New Roman" w:hAnsi="Times New Roman"/>
          <w:bCs/>
          <w:i/>
          <w:sz w:val="20"/>
        </w:rPr>
        <w:t>Nowym Testamencie</w:t>
      </w:r>
      <w:r w:rsidRPr="00AE0ED3">
        <w:rPr>
          <w:rFonts w:ascii="Times New Roman" w:hAnsi="Times New Roman"/>
          <w:bCs/>
          <w:iCs/>
          <w:sz w:val="20"/>
        </w:rPr>
        <w:t xml:space="preserve">, także w </w:t>
      </w:r>
      <w:r w:rsidRPr="00AE0ED3">
        <w:rPr>
          <w:rFonts w:ascii="Times New Roman" w:hAnsi="Times New Roman"/>
          <w:bCs/>
          <w:i/>
          <w:sz w:val="20"/>
        </w:rPr>
        <w:t>Liście do Efezjan</w:t>
      </w:r>
      <w:r w:rsidRPr="00AE0ED3">
        <w:rPr>
          <w:rFonts w:ascii="Times New Roman" w:hAnsi="Times New Roman"/>
          <w:bCs/>
          <w:iCs/>
          <w:sz w:val="20"/>
        </w:rPr>
        <w:t>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Abyśmy już nie byli dziećmi, miotanymi i unoszonymi lada wiatrem nauki przez oszustwo ludzkie i przez podstęp [</w:t>
      </w:r>
      <w:proofErr w:type="spellStart"/>
      <w:r w:rsidRPr="00AE0ED3">
        <w:rPr>
          <w:rFonts w:ascii="Times New Roman" w:eastAsiaTheme="minorHAnsi" w:hAnsi="Times New Roman"/>
          <w:i/>
          <w:iCs/>
          <w:color w:val="000000"/>
          <w:sz w:val="20"/>
          <w:lang w:eastAsia="en-US"/>
        </w:rPr>
        <w:t>methodeia</w:t>
      </w:r>
      <w:proofErr w:type="spellEnd"/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], prowadzący na bezdroża błędu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(Ef 4,14)</w:t>
      </w:r>
      <w:r w:rsidRPr="00AE0ED3">
        <w:rPr>
          <w:rFonts w:ascii="Times New Roman" w:hAnsi="Times New Roman"/>
          <w:bCs/>
          <w:iCs/>
          <w:sz w:val="20"/>
        </w:rPr>
        <w:t>. W tym wersecie Paweł porównuje budowanie się w Kościół ku jedności w wierze i poznaniu Boga z dziecinnością tych, którzy nabierają się na wszystko, co wydaje się im dobre, a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 w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 rzeczywistości pochodzi od szatana. Apostoł Paweł radzi także wierzącym, by byli czujni,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aby nas szatan nie podszedł; jego zamysły bowiem są nam dobrze znane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(2 Kor 2,11)</w:t>
      </w:r>
      <w:r w:rsidRPr="00AE0ED3">
        <w:rPr>
          <w:rFonts w:ascii="Times New Roman" w:hAnsi="Times New Roman"/>
          <w:bCs/>
          <w:iCs/>
          <w:sz w:val="20"/>
        </w:rPr>
        <w:t>.</w:t>
      </w:r>
    </w:p>
    <w:p w14:paraId="6E8F879F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Diabelskie zwiedzenie jest realne i niebezpieczne w każdych czasach. Jednak </w:t>
      </w:r>
      <w:r w:rsidRPr="00AE0ED3">
        <w:rPr>
          <w:rFonts w:ascii="Times New Roman" w:hAnsi="Times New Roman"/>
          <w:bCs/>
          <w:i/>
          <w:sz w:val="20"/>
        </w:rPr>
        <w:t>Apokalipsa Jana</w:t>
      </w:r>
      <w:r w:rsidRPr="00AE0ED3">
        <w:rPr>
          <w:rFonts w:ascii="Times New Roman" w:hAnsi="Times New Roman"/>
          <w:bCs/>
          <w:iCs/>
          <w:sz w:val="20"/>
        </w:rPr>
        <w:t xml:space="preserve"> ostrzega nas, że smok będzie wrzał szczególną furią, kiedy będzie wiedział, że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czasu ma niewiele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Ap</w:t>
      </w:r>
      <w:proofErr w:type="spellEnd"/>
      <w:r w:rsidRPr="00AE0ED3">
        <w:rPr>
          <w:rFonts w:ascii="Times New Roman" w:hAnsi="Times New Roman"/>
          <w:iCs/>
          <w:sz w:val="20"/>
        </w:rPr>
        <w:t> 12,12)</w:t>
      </w:r>
      <w:r w:rsidRPr="00AE0ED3">
        <w:rPr>
          <w:rFonts w:ascii="Times New Roman" w:hAnsi="Times New Roman"/>
          <w:bCs/>
          <w:iCs/>
          <w:sz w:val="20"/>
        </w:rPr>
        <w:t xml:space="preserve">. Dlatego należy zakładać, że im bliżej końca, tym bardziej rozgniewany, zły i aktywny staje się szatan. Paweł w swoich listach dość często używa wyrażenia „ostać się”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14,4; 1 Kor 16,13; </w:t>
      </w:r>
      <w:proofErr w:type="spellStart"/>
      <w:r w:rsidRPr="00AE0ED3">
        <w:rPr>
          <w:rFonts w:ascii="Times New Roman" w:hAnsi="Times New Roman"/>
          <w:iCs/>
          <w:sz w:val="20"/>
        </w:rPr>
        <w:t>Flp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1,27; </w:t>
      </w:r>
      <w:proofErr w:type="spellStart"/>
      <w:r w:rsidRPr="00AE0ED3">
        <w:rPr>
          <w:rFonts w:ascii="Times New Roman" w:hAnsi="Times New Roman"/>
          <w:iCs/>
          <w:sz w:val="20"/>
        </w:rPr>
        <w:t>Flp</w:t>
      </w:r>
      <w:proofErr w:type="spellEnd"/>
      <w:r w:rsidRPr="00AE0ED3">
        <w:rPr>
          <w:rFonts w:ascii="Times New Roman" w:hAnsi="Times New Roman"/>
          <w:iCs/>
          <w:sz w:val="20"/>
        </w:rPr>
        <w:t> 4,1; 1 </w:t>
      </w:r>
      <w:proofErr w:type="spellStart"/>
      <w:r w:rsidRPr="00AE0ED3">
        <w:rPr>
          <w:rFonts w:ascii="Times New Roman" w:hAnsi="Times New Roman"/>
          <w:iCs/>
          <w:sz w:val="20"/>
        </w:rPr>
        <w:t>Tes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3,7-8) </w:t>
      </w:r>
      <w:r w:rsidRPr="00AE0ED3">
        <w:rPr>
          <w:rFonts w:ascii="Times New Roman" w:hAnsi="Times New Roman"/>
          <w:bCs/>
          <w:iCs/>
          <w:sz w:val="20"/>
        </w:rPr>
        <w:t xml:space="preserve">i wzywa wierzących, by zachowywali mocne stanowisko. W tym fragmencie Paweł używa tego wyrażenia czterokrotnie </w:t>
      </w:r>
      <w:r w:rsidRPr="00AE0ED3">
        <w:rPr>
          <w:rFonts w:ascii="Times New Roman" w:hAnsi="Times New Roman"/>
          <w:iCs/>
          <w:sz w:val="20"/>
        </w:rPr>
        <w:t>(Ef 6,11.13-14)</w:t>
      </w:r>
      <w:r w:rsidRPr="00AE0ED3">
        <w:rPr>
          <w:rFonts w:ascii="Times New Roman" w:hAnsi="Times New Roman"/>
          <w:bCs/>
          <w:iCs/>
          <w:sz w:val="20"/>
        </w:rPr>
        <w:t>. Powtarza to raz po raz, by podkreślić, że mają trwać w Chrystusie. Aby mogli się ostać przed zasadzkami diabelskimi, muszą przywdziać zbroję Bożą.</w:t>
      </w:r>
    </w:p>
    <w:p w14:paraId="1352C7D0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lastRenderedPageBreak/>
        <w:t>Ciekawe, że Paweł nie mówi, iż wierzący mają walczyć przeciwko diabłu, a jedynie ostać się. Dlaczego? Bo to Bóg walczy. Bóg już odniósł zwycięstwo na krzyżu i przez zmartwychwstanie, a zatem ostateczne zwycięstwo w dniu Jego powtórnego przyjścia jest pewne. Musimy jedynie wytrwać w zdecydowaniu, trzymając się Boga i Jego Słowa.</w:t>
      </w:r>
    </w:p>
    <w:p w14:paraId="69C84383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Paweł kontynuuje, stwierdzając, że nie walczymy z ciałem i krwią, ale mocami ciemności </w:t>
      </w:r>
      <w:r w:rsidRPr="00AE0ED3">
        <w:rPr>
          <w:rFonts w:ascii="Times New Roman" w:hAnsi="Times New Roman"/>
          <w:iCs/>
          <w:sz w:val="20"/>
        </w:rPr>
        <w:t>(Ef 6,12)</w:t>
      </w:r>
      <w:r w:rsidRPr="00AE0ED3">
        <w:rPr>
          <w:rFonts w:ascii="Times New Roman" w:hAnsi="Times New Roman"/>
          <w:bCs/>
          <w:iCs/>
          <w:sz w:val="20"/>
        </w:rPr>
        <w:t xml:space="preserve">. Wyrażenie „bój toczymy” jest przekładem słowa </w:t>
      </w:r>
      <w:r w:rsidRPr="00AE0ED3">
        <w:rPr>
          <w:rFonts w:ascii="Times New Roman" w:hAnsi="Times New Roman"/>
          <w:bCs/>
          <w:i/>
          <w:sz w:val="20"/>
        </w:rPr>
        <w:t>pale</w:t>
      </w:r>
      <w:r w:rsidRPr="00AE0ED3">
        <w:rPr>
          <w:rFonts w:ascii="Times New Roman" w:hAnsi="Times New Roman"/>
          <w:bCs/>
          <w:iCs/>
          <w:sz w:val="20"/>
        </w:rPr>
        <w:t xml:space="preserve">, które oznacza „zapasy” lub „konflikt”. Ciekawe, że słowo to występuje tylko raz w </w:t>
      </w:r>
      <w:r w:rsidRPr="00AE0ED3">
        <w:rPr>
          <w:rFonts w:ascii="Times New Roman" w:hAnsi="Times New Roman"/>
          <w:bCs/>
          <w:i/>
          <w:sz w:val="20"/>
        </w:rPr>
        <w:t>Nowym Testamencie</w:t>
      </w:r>
      <w:r w:rsidRPr="00AE0ED3">
        <w:rPr>
          <w:rFonts w:ascii="Times New Roman" w:hAnsi="Times New Roman"/>
          <w:bCs/>
          <w:iCs/>
          <w:sz w:val="20"/>
        </w:rPr>
        <w:t>, właśnie w tym fragmencie. Możemy zostać zwiedzeni, by sądzić, że walczymy z ludźmi, ale prawdziwymi wrogami są moce szatańskie. Wielki bój toczy się z siłami szatana, które są opisywane na różne sposoby, przypuszczalnie po to, by wskazać, jak wielkie jest zagrożenie z ich strony.</w:t>
      </w:r>
    </w:p>
    <w:p w14:paraId="42D2E756" w14:textId="1ED0C52E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Ponieważ nie widzimy niewidzialnego świata, łatwo zapominamy, o istnieniu prawdziwego nieprzyjaciela i jego wrogości wobec Boga. Ale Paweł nie był naiwny w kwestii walki dobra ze złem. Zetknął się ze złem wielokrotnie podczas swojej służby. Szatan przez wiele lat usiłował go uśmiercić. Paweł przeżył katastrofę statku, był bity, kamienowany, wypędzany z miast, i to wielokrotnie. Paweł wiedział, że nie tylko ludzie występują przeciwko niemu. Za ludźmi ukrywał się prawdziwy wróg. A jednak Bóg dawał apostołowi siłę, by wytrwać, a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>jego pragnienie głoszenia Słowa Bożego nie słabło.</w:t>
      </w:r>
    </w:p>
    <w:p w14:paraId="3001938D" w14:textId="2D004FDB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Przywdzianie zbroi jest tu metaforą trzymania się różnych aspektów Słowa Bożego i zaufania Bogu. Metafora ta jest oparta na wyobrażeniu wyposażenia rzymskiego żołnierza. Pas prawdy </w:t>
      </w:r>
      <w:r w:rsidRPr="00AE0ED3">
        <w:rPr>
          <w:rFonts w:ascii="Times New Roman" w:hAnsi="Times New Roman"/>
          <w:iCs/>
          <w:sz w:val="20"/>
        </w:rPr>
        <w:t>(Ef 6,14)</w:t>
      </w:r>
      <w:r w:rsidRPr="00AE0ED3">
        <w:rPr>
          <w:rFonts w:ascii="Times New Roman" w:hAnsi="Times New Roman"/>
          <w:bCs/>
          <w:iCs/>
          <w:sz w:val="20"/>
        </w:rPr>
        <w:t>, którym opasujemy biodra, przypomina nam, jak ważne jest trzymanie się prawdy,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aby przyczynić się do rozpowszechnienia prawdy</w:t>
      </w:r>
      <w:r w:rsidRPr="00AE0ED3">
        <w:rPr>
          <w:rFonts w:ascii="Times New Roman" w:hAnsi="Times New Roman"/>
          <w:bCs/>
          <w:iCs/>
          <w:sz w:val="20"/>
        </w:rPr>
        <w:t xml:space="preserve">” (3 J 1,8). Pancerz sprawiedliwości </w:t>
      </w:r>
      <w:r w:rsidRPr="00AE0ED3">
        <w:rPr>
          <w:rFonts w:ascii="Times New Roman" w:hAnsi="Times New Roman"/>
          <w:iCs/>
          <w:sz w:val="20"/>
        </w:rPr>
        <w:t xml:space="preserve">(Ef 6,14) </w:t>
      </w:r>
      <w:r w:rsidRPr="00AE0ED3">
        <w:rPr>
          <w:rFonts w:ascii="Times New Roman" w:hAnsi="Times New Roman"/>
          <w:bCs/>
          <w:iCs/>
          <w:sz w:val="20"/>
        </w:rPr>
        <w:t>powinien skłaniać nas do myślenia o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tym, czego Chrystus dokonał dla nas i dzięki czemu jesteśmy okryci Jego sprawiedliwości, nie mając własnej sprawiedliwości. Chrystus zmienia nas przez swoją obecność. Stopy mamy obuć w gotowość zwiastowania ewangelii pokoju </w:t>
      </w:r>
      <w:r w:rsidRPr="00AE0ED3">
        <w:rPr>
          <w:rFonts w:ascii="Times New Roman" w:hAnsi="Times New Roman"/>
          <w:iCs/>
          <w:sz w:val="20"/>
        </w:rPr>
        <w:t>(Ef 6,15)</w:t>
      </w:r>
      <w:r w:rsidRPr="00AE0ED3">
        <w:rPr>
          <w:rFonts w:ascii="Times New Roman" w:hAnsi="Times New Roman"/>
          <w:bCs/>
          <w:iCs/>
          <w:sz w:val="20"/>
        </w:rPr>
        <w:t xml:space="preserve">. Jest to jedyny przypadek w </w:t>
      </w:r>
      <w:r w:rsidRPr="00AE0ED3">
        <w:rPr>
          <w:rFonts w:ascii="Times New Roman" w:hAnsi="Times New Roman"/>
          <w:bCs/>
          <w:i/>
          <w:sz w:val="20"/>
        </w:rPr>
        <w:t>Biblii</w:t>
      </w:r>
      <w:r w:rsidRPr="00AE0ED3">
        <w:rPr>
          <w:rFonts w:ascii="Times New Roman" w:hAnsi="Times New Roman"/>
          <w:bCs/>
          <w:iCs/>
          <w:sz w:val="20"/>
        </w:rPr>
        <w:t xml:space="preserve">, by ewangelia została nazwana ewangelią pokoju. Ewangelia, dobra nowina o Jezusie, przynosi pokój tym, którzy przyjmują Jezusa jako swego Zbawiciela i Pana. Paweł mówi nam, że mamy nie tylko przyjąć ewangelię, ale także głosić ją wszędzie, dokądkolwiek się udajemy, prowadząc innych do danej nam nadziei. Tarcza wiary </w:t>
      </w:r>
      <w:r w:rsidRPr="00AE0ED3">
        <w:rPr>
          <w:rFonts w:ascii="Times New Roman" w:hAnsi="Times New Roman"/>
          <w:iCs/>
          <w:sz w:val="20"/>
        </w:rPr>
        <w:t xml:space="preserve">(Ef 6,16) </w:t>
      </w:r>
      <w:r w:rsidRPr="00AE0ED3">
        <w:rPr>
          <w:rFonts w:ascii="Times New Roman" w:hAnsi="Times New Roman"/>
          <w:bCs/>
          <w:iCs/>
          <w:sz w:val="20"/>
        </w:rPr>
        <w:t>służy gaszeniu pocisków złego.</w:t>
      </w:r>
    </w:p>
    <w:p w14:paraId="478662BC" w14:textId="3CCF3466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Diabeł wie, jak zaatakować słabe strony naszego charakteru, by sprawić, że potkniemy się i upadniemy. Dla jednych jest to brak cierpliwości, irytacja, dla innych używki czy seks. Posługiwanie się tarczą wiary oznacza odrzucenie wątpliwości, grzechu i pokusy, zaufanie Bogu i przyjęcie Jego mocy, której potrzebujemy. On obiecał, że w naszej słabości okaże swoją moc </w:t>
      </w:r>
      <w:r w:rsidRPr="00AE0ED3">
        <w:rPr>
          <w:rFonts w:ascii="Times New Roman" w:hAnsi="Times New Roman"/>
          <w:iCs/>
          <w:sz w:val="20"/>
        </w:rPr>
        <w:t>(2 Kor 12,10)</w:t>
      </w:r>
      <w:r w:rsidRPr="00AE0ED3">
        <w:rPr>
          <w:rFonts w:ascii="Times New Roman" w:hAnsi="Times New Roman"/>
          <w:bCs/>
          <w:iCs/>
          <w:sz w:val="20"/>
        </w:rPr>
        <w:t xml:space="preserve">. Przyłbica zbawienia </w:t>
      </w:r>
      <w:r w:rsidRPr="00AE0ED3">
        <w:rPr>
          <w:rFonts w:ascii="Times New Roman" w:hAnsi="Times New Roman"/>
          <w:iCs/>
          <w:sz w:val="20"/>
        </w:rPr>
        <w:t xml:space="preserve">(Ef 6,17) </w:t>
      </w:r>
      <w:r w:rsidRPr="00AE0ED3">
        <w:rPr>
          <w:rFonts w:ascii="Times New Roman" w:hAnsi="Times New Roman"/>
          <w:bCs/>
          <w:iCs/>
          <w:sz w:val="20"/>
        </w:rPr>
        <w:t xml:space="preserve">przypomina nam o nadziei życia wiecznego opartej na ofiarnej śmierci i zmartwychwstaniu Chrystusa. Pewność zbawienia pozwala nam zachować spokój umysłu. Wreszcie miecz Ducha </w:t>
      </w:r>
      <w:r w:rsidRPr="00AE0ED3">
        <w:rPr>
          <w:rFonts w:ascii="Times New Roman" w:hAnsi="Times New Roman"/>
          <w:iCs/>
          <w:sz w:val="20"/>
        </w:rPr>
        <w:t>(Ef 6,17)</w:t>
      </w:r>
      <w:r w:rsidRPr="00AE0ED3">
        <w:rPr>
          <w:rFonts w:ascii="Times New Roman" w:hAnsi="Times New Roman"/>
          <w:bCs/>
          <w:iCs/>
          <w:sz w:val="20"/>
        </w:rPr>
        <w:t xml:space="preserve">, Słowo Boże, wskazuje na naszą potrzebę </w:t>
      </w:r>
      <w:r w:rsidRPr="00AE0ED3">
        <w:rPr>
          <w:rFonts w:ascii="Times New Roman" w:hAnsi="Times New Roman"/>
          <w:bCs/>
          <w:i/>
          <w:sz w:val="20"/>
        </w:rPr>
        <w:t>Pisma Świętego</w:t>
      </w:r>
      <w:r w:rsidRPr="00AE0ED3">
        <w:rPr>
          <w:rFonts w:ascii="Times New Roman" w:hAnsi="Times New Roman"/>
          <w:bCs/>
          <w:iCs/>
          <w:sz w:val="20"/>
        </w:rPr>
        <w:t xml:space="preserve"> jako broni przeciwko diabelskim zasadzkom. Dlatego uczenie się </w:t>
      </w:r>
      <w:r w:rsidRPr="00AE0ED3">
        <w:rPr>
          <w:rFonts w:ascii="Times New Roman" w:hAnsi="Times New Roman"/>
          <w:bCs/>
          <w:i/>
          <w:sz w:val="20"/>
        </w:rPr>
        <w:t>Biblii</w:t>
      </w:r>
      <w:r w:rsidRPr="00AE0ED3">
        <w:rPr>
          <w:rFonts w:ascii="Times New Roman" w:hAnsi="Times New Roman"/>
          <w:bCs/>
          <w:iCs/>
          <w:sz w:val="20"/>
        </w:rPr>
        <w:t xml:space="preserve"> na pamięć jest tak ważne. Jeśli trzymamy tarczę wiary w jednej ręce, a Słowo Boże (miecz) w drugiej, to nie mamy wolnych rąk, by dokonywać zemsty, złośliwości, odpłaty, niemoralności, nieetycznych czynów, ulegać pokusom, żądzy, nienawiści czy zwodniczości. Jeśli tylko używamy wiary i Słowa Bożego jako naszej broni, nie popadniemy w zniechęcenie i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 przygnębienie.</w:t>
      </w:r>
    </w:p>
    <w:p w14:paraId="0986B053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Paweł kończy ten fragment wezwaniem do nieustannej modlitwy w Duchu Świętym </w:t>
      </w:r>
      <w:r w:rsidRPr="00AE0ED3">
        <w:rPr>
          <w:rFonts w:ascii="Times New Roman" w:hAnsi="Times New Roman"/>
          <w:iCs/>
          <w:sz w:val="20"/>
        </w:rPr>
        <w:t>(Ef 6,18)</w:t>
      </w:r>
      <w:r w:rsidRPr="00AE0ED3">
        <w:rPr>
          <w:rFonts w:ascii="Times New Roman" w:hAnsi="Times New Roman"/>
          <w:bCs/>
          <w:iCs/>
          <w:sz w:val="20"/>
        </w:rPr>
        <w:t>. Jeśli mamy oprzeć się zasadzkom szatana, musimy się modlić. Musimy się modlić o Ducha Świętego, moc do wytrwania, siłę do odpierania pokus, mądrość do podejmowania właściwych decyzji po stronie Boga, miłość do bliźnich, większą wiarę oraz odwagę do mówienia o Chrystusie. Szatan usiłuje nas przerazić albo oszukać i odwieść od Boga, obiecując łatwe życie, rozrywki i źle pojętą wolność, ale Bóg pragnie nas wyposażyć, byśmy trwali w Chrystusie, bo wolność i szczęście pochodzą wyłącznie od Boga.</w:t>
      </w:r>
    </w:p>
    <w:p w14:paraId="0F271475" w14:textId="77777777" w:rsidR="00A467DA" w:rsidRPr="00AE0ED3" w:rsidRDefault="00A467DA" w:rsidP="00A467DA">
      <w:pPr>
        <w:rPr>
          <w:rFonts w:ascii="Times New Roman" w:hAnsi="Times New Roman"/>
          <w:bCs/>
          <w:iCs/>
          <w:sz w:val="20"/>
        </w:rPr>
      </w:pPr>
    </w:p>
    <w:p w14:paraId="694877BC" w14:textId="741A149A" w:rsidR="00A467DA" w:rsidRDefault="00A467DA" w:rsidP="00A467DA">
      <w:pPr>
        <w:rPr>
          <w:rFonts w:ascii="Times New Roman" w:hAnsi="Times New Roman"/>
          <w:b/>
          <w:sz w:val="20"/>
        </w:rPr>
      </w:pPr>
      <w:r w:rsidRPr="00AE0ED3">
        <w:rPr>
          <w:rFonts w:ascii="Times New Roman" w:hAnsi="Times New Roman"/>
          <w:b/>
          <w:sz w:val="20"/>
        </w:rPr>
        <w:t>Część III: Zastosowanie</w:t>
      </w:r>
    </w:p>
    <w:p w14:paraId="27955933" w14:textId="77777777" w:rsidR="00A467DA" w:rsidRPr="00AE0ED3" w:rsidRDefault="00A467DA" w:rsidP="00A467DA">
      <w:pPr>
        <w:rPr>
          <w:rFonts w:ascii="Times New Roman" w:hAnsi="Times New Roman"/>
          <w:sz w:val="20"/>
        </w:rPr>
      </w:pPr>
    </w:p>
    <w:p w14:paraId="1C266015" w14:textId="0F90A718" w:rsidR="00A467DA" w:rsidRPr="00AE0ED3" w:rsidRDefault="00A467DA" w:rsidP="00A467DA">
      <w:pPr>
        <w:ind w:left="567" w:firstLine="0"/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1. Do wytrwania w czym i do odparcia czego potrzebujesz mocy od Boga? Czy powinieneś się opowiedzieć za kimś lub za czymś albo odważniej mówić o Chrystusie? Módl się o Bożą zbroję dla siebie, wymieniając każdy z jej elementów i prosząc Boga, by wyposażył cię w nie. Módl się w ten sposób dzień po dniu przez miesiąc i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>przekonaj się, jak to wpłynie na ciebie.</w:t>
      </w:r>
    </w:p>
    <w:p w14:paraId="0740D7FB" w14:textId="784E4906" w:rsidR="00A467DA" w:rsidRPr="00AE0ED3" w:rsidRDefault="00A467DA" w:rsidP="00A467DA">
      <w:pPr>
        <w:ind w:left="567" w:firstLine="0"/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2. Pomyśl o kimś, kogo znasz, kto osobiście zmaga się z sidłami szatana. Poświęć czas, by modlić się o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>zbroję Bożą dla tej osoby. W modlitwie wymień kolejno wszystkie elementy i proś Boga, by obdarzył nimi tę osobę, aby jej serce zostało zmienione i było chronione przed diabelskimi atakami.</w:t>
      </w:r>
    </w:p>
    <w:p w14:paraId="0CA68660" w14:textId="62ABB935" w:rsidR="00F90FAD" w:rsidRPr="00AE0ED3" w:rsidRDefault="00F90FAD" w:rsidP="00AB5E5B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77F2" w14:textId="77777777" w:rsidR="00BD2DCB" w:rsidRDefault="00BD2DCB" w:rsidP="00A820C9">
      <w:r>
        <w:separator/>
      </w:r>
    </w:p>
  </w:endnote>
  <w:endnote w:type="continuationSeparator" w:id="0">
    <w:p w14:paraId="33AE26AC" w14:textId="77777777" w:rsidR="00BD2DCB" w:rsidRDefault="00BD2D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A49F" w14:textId="77777777" w:rsidR="00BD2DCB" w:rsidRDefault="00BD2DCB" w:rsidP="00A820C9">
      <w:r>
        <w:separator/>
      </w:r>
    </w:p>
  </w:footnote>
  <w:footnote w:type="continuationSeparator" w:id="0">
    <w:p w14:paraId="62E77983" w14:textId="77777777" w:rsidR="00BD2DCB" w:rsidRDefault="00BD2D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4356" w14:textId="6EF75F97" w:rsidR="00203AFA" w:rsidRPr="00203AFA" w:rsidRDefault="00B2361E" w:rsidP="00203AFA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C92F76">
      <w:rPr>
        <w:rFonts w:ascii="Times New Roman" w:eastAsia="MS PMincho" w:hAnsi="Times New Roman"/>
        <w:sz w:val="16"/>
        <w:szCs w:val="16"/>
      </w:rPr>
      <w:t>4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C92F76">
      <w:rPr>
        <w:rFonts w:ascii="Times New Roman" w:hAnsi="Times New Roman"/>
        <w:sz w:val="16"/>
        <w:szCs w:val="16"/>
      </w:rPr>
      <w:t xml:space="preserve">Alberto R. </w:t>
    </w:r>
    <w:proofErr w:type="spellStart"/>
    <w:r w:rsidR="00C92F76">
      <w:rPr>
        <w:rFonts w:ascii="Times New Roman" w:hAnsi="Times New Roman"/>
        <w:sz w:val="16"/>
        <w:szCs w:val="16"/>
      </w:rPr>
      <w:t>Timm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C92F76">
      <w:rPr>
        <w:rFonts w:ascii="Times New Roman" w:hAnsi="Times New Roman"/>
        <w:i/>
        <w:iCs/>
        <w:sz w:val="16"/>
        <w:szCs w:val="16"/>
      </w:rPr>
      <w:t>O śmierci, umieraniu i przyszłej nadziei</w:t>
    </w:r>
  </w:p>
  <w:p w14:paraId="52E0B9EB" w14:textId="46139DB4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</w:p>
  <w:p w14:paraId="172D6354" w14:textId="49C61F2F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AB5E5B">
      <w:rPr>
        <w:rFonts w:ascii="Times New Roman" w:hAnsi="Times New Roman"/>
        <w:sz w:val="16"/>
        <w:szCs w:val="16"/>
      </w:rPr>
      <w:t>1</w:t>
    </w:r>
    <w:r w:rsidR="00A467DA">
      <w:rPr>
        <w:rFonts w:ascii="Times New Roman" w:hAnsi="Times New Roman"/>
        <w:sz w:val="16"/>
        <w:szCs w:val="16"/>
      </w:rPr>
      <w:t>1</w:t>
    </w:r>
    <w:r w:rsidR="00EA7962">
      <w:rPr>
        <w:rFonts w:ascii="Times New Roman" w:hAnsi="Times New Roman"/>
        <w:sz w:val="16"/>
        <w:szCs w:val="16"/>
      </w:rPr>
      <w:t xml:space="preserve"> –</w:t>
    </w:r>
    <w:r w:rsidR="00203AFA">
      <w:rPr>
        <w:rFonts w:ascii="Times New Roman" w:hAnsi="Times New Roman"/>
        <w:sz w:val="16"/>
        <w:szCs w:val="16"/>
      </w:rPr>
      <w:t xml:space="preserve"> </w:t>
    </w:r>
    <w:r w:rsidR="00A467DA">
      <w:rPr>
        <w:rFonts w:ascii="Times New Roman" w:hAnsi="Times New Roman"/>
        <w:bCs/>
        <w:sz w:val="16"/>
        <w:szCs w:val="16"/>
      </w:rPr>
      <w:t>Zwiedzenia czasu końca</w:t>
    </w:r>
    <w:r w:rsidR="00C92F76">
      <w:rPr>
        <w:rFonts w:ascii="Times New Roman" w:hAnsi="Times New Roman"/>
        <w:bCs/>
        <w:sz w:val="16"/>
        <w:szCs w:val="16"/>
      </w:rPr>
      <w:t xml:space="preserve"> 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48FA"/>
    <w:rsid w:val="005556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1397</Words>
  <Characters>8062</Characters>
  <Application>Microsoft Office Word</Application>
  <DocSecurity>0</DocSecurity>
  <Lines>113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2022-09-18T16:55:00Z</dcterms:created>
  <dcterms:modified xsi:type="dcterms:W3CDTF">2022-09-18T16:58:00Z</dcterms:modified>
</cp:coreProperties>
</file>