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AD" w:rsidRPr="00C4411B" w:rsidRDefault="00B8752E" w:rsidP="00C4411B">
      <w:pPr>
        <w:spacing w:after="0"/>
        <w:jc w:val="both"/>
        <w:rPr>
          <w:rFonts w:ascii="Times New Roman" w:hAnsi="Times New Roman" w:cs="Times New Roman"/>
          <w:szCs w:val="20"/>
        </w:rPr>
      </w:pPr>
      <w:r w:rsidRPr="00C4411B">
        <w:rPr>
          <w:rFonts w:ascii="Times New Roman" w:hAnsi="Times New Roman" w:cs="Times New Roman"/>
          <w:b/>
          <w:szCs w:val="20"/>
        </w:rPr>
        <w:t xml:space="preserve">Lekcja </w:t>
      </w:r>
      <w:r w:rsidR="00923F9C" w:rsidRPr="00C4411B">
        <w:rPr>
          <w:rFonts w:ascii="Times New Roman" w:hAnsi="Times New Roman" w:cs="Times New Roman"/>
          <w:b/>
          <w:szCs w:val="20"/>
        </w:rPr>
        <w:t>2</w:t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8C25AF" w:rsidRPr="00C4411B">
        <w:rPr>
          <w:rFonts w:ascii="Times New Roman" w:hAnsi="Times New Roman" w:cs="Times New Roman"/>
          <w:szCs w:val="20"/>
        </w:rPr>
        <w:tab/>
      </w:r>
      <w:r w:rsidR="00923F9C" w:rsidRPr="00C4411B">
        <w:rPr>
          <w:rFonts w:ascii="Times New Roman" w:hAnsi="Times New Roman" w:cs="Times New Roman"/>
          <w:b/>
          <w:szCs w:val="20"/>
        </w:rPr>
        <w:t>12</w:t>
      </w:r>
      <w:r w:rsidRPr="00C4411B">
        <w:rPr>
          <w:rFonts w:ascii="Times New Roman" w:hAnsi="Times New Roman" w:cs="Times New Roman"/>
          <w:b/>
          <w:szCs w:val="20"/>
        </w:rPr>
        <w:t xml:space="preserve"> stycznia</w:t>
      </w:r>
      <w:r w:rsidRPr="00C4411B">
        <w:rPr>
          <w:rFonts w:ascii="Times New Roman" w:hAnsi="Times New Roman" w:cs="Times New Roman"/>
          <w:szCs w:val="20"/>
        </w:rPr>
        <w:t xml:space="preserve"> </w:t>
      </w:r>
    </w:p>
    <w:p w:rsidR="00E84093" w:rsidRPr="00C4411B" w:rsidRDefault="00923F9C" w:rsidP="00C4411B">
      <w:pPr>
        <w:spacing w:after="0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C4411B">
        <w:rPr>
          <w:rFonts w:ascii="Times New Roman" w:hAnsi="Times New Roman" w:cs="Times New Roman"/>
          <w:b/>
          <w:sz w:val="36"/>
          <w:szCs w:val="20"/>
        </w:rPr>
        <w:t>Pośród świeczników</w:t>
      </w:r>
    </w:p>
    <w:p w:rsidR="00923F9C" w:rsidRPr="00C4411B" w:rsidRDefault="00923F9C" w:rsidP="00C4411B">
      <w:pPr>
        <w:spacing w:after="0"/>
        <w:rPr>
          <w:rFonts w:ascii="Times New Roman" w:hAnsi="Times New Roman" w:cs="Times New Roman"/>
        </w:rPr>
      </w:pP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  <w:b/>
        </w:rPr>
      </w:pPr>
      <w:r w:rsidRPr="00C4411B">
        <w:rPr>
          <w:rFonts w:ascii="Times New Roman" w:hAnsi="Times New Roman" w:cs="Times New Roman"/>
          <w:b/>
        </w:rPr>
        <w:t>Część I: Przegląd lekcji</w:t>
      </w:r>
    </w:p>
    <w:p w:rsidR="00C4411B" w:rsidRPr="00C4411B" w:rsidRDefault="00C4411B" w:rsidP="00C4411B">
      <w:pPr>
        <w:spacing w:after="0"/>
        <w:jc w:val="both"/>
        <w:rPr>
          <w:rFonts w:ascii="Times New Roman" w:hAnsi="Times New Roman" w:cs="Times New Roman"/>
        </w:rPr>
      </w:pP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 xml:space="preserve">Tekst przewodni: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2,7.</w:t>
      </w:r>
    </w:p>
    <w:p w:rsidR="00C4411B" w:rsidRPr="00C4411B" w:rsidRDefault="00C4411B" w:rsidP="00C4411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923F9C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 xml:space="preserve">Cel studium: </w:t>
      </w:r>
      <w:r w:rsidRPr="00C4411B">
        <w:rPr>
          <w:rFonts w:ascii="Times New Roman" w:hAnsi="Times New Roman" w:cs="Times New Roman"/>
        </w:rPr>
        <w:t>W tej lekcji skupimy się na wprowadzeniu do przesłań do siedmiu zborów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1,9—2.7).</w:t>
      </w:r>
    </w:p>
    <w:p w:rsidR="00C4411B" w:rsidRDefault="00C4411B" w:rsidP="00C4411B">
      <w:pPr>
        <w:spacing w:after="0"/>
        <w:jc w:val="both"/>
        <w:rPr>
          <w:rFonts w:ascii="Times New Roman" w:hAnsi="Times New Roman" w:cs="Times New Roman"/>
        </w:rPr>
      </w:pPr>
    </w:p>
    <w:p w:rsidR="00923F9C" w:rsidRPr="00C4411B" w:rsidRDefault="00923F9C" w:rsidP="00C44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 xml:space="preserve">Wprowadzenie: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1,9-20 stanowi tło przesłań do siedmiu zborów w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2—3. Poszczególne aspekty chwalebnej wizji Chry</w:t>
      </w:r>
      <w:r w:rsidR="00C4411B" w:rsidRPr="00C4411B">
        <w:rPr>
          <w:rFonts w:ascii="Times New Roman" w:hAnsi="Times New Roman" w:cs="Times New Roman"/>
        </w:rPr>
        <w:t>s</w:t>
      </w:r>
      <w:r w:rsidRPr="00C4411B">
        <w:rPr>
          <w:rFonts w:ascii="Times New Roman" w:hAnsi="Times New Roman" w:cs="Times New Roman"/>
        </w:rPr>
        <w:t>tusa tworzą wyjątkowe okoliczności każdego z siedmiu przesłań. Jezus zna każdy z siedmiu zborów i wychodzi naprzeciw ich potrzebom. Lekcja kończy się bardziej szczegółowym przyjrzeniem się przesłaniu do zboru w Efezie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2,1-7).</w:t>
      </w:r>
    </w:p>
    <w:p w:rsidR="00923F9C" w:rsidRPr="00C4411B" w:rsidRDefault="00923F9C" w:rsidP="00C44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 xml:space="preserve">Tematy lekcji: </w:t>
      </w:r>
      <w:r w:rsidRPr="00C4411B">
        <w:rPr>
          <w:rFonts w:ascii="Times New Roman" w:hAnsi="Times New Roman" w:cs="Times New Roman"/>
        </w:rPr>
        <w:t>Studiowany fragment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1,9—2,7) wprowadza następujące tematy:</w:t>
      </w:r>
    </w:p>
    <w:p w:rsidR="00923F9C" w:rsidRPr="00C4411B" w:rsidRDefault="00923F9C" w:rsidP="00C44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 xml:space="preserve">I. Znaczenie dnia Pańskiego w </w:t>
      </w:r>
      <w:proofErr w:type="spellStart"/>
      <w:r w:rsidRPr="00C4411B">
        <w:rPr>
          <w:rFonts w:ascii="Times New Roman" w:hAnsi="Times New Roman" w:cs="Times New Roman"/>
          <w:b/>
          <w:bCs/>
        </w:rPr>
        <w:t>Ap</w:t>
      </w:r>
      <w:proofErr w:type="spellEnd"/>
      <w:r w:rsidRPr="00C4411B">
        <w:rPr>
          <w:rFonts w:ascii="Times New Roman" w:hAnsi="Times New Roman" w:cs="Times New Roman"/>
          <w:b/>
          <w:bCs/>
        </w:rPr>
        <w:t xml:space="preserve"> 1,10.</w:t>
      </w:r>
      <w:r w:rsidRPr="00C4411B">
        <w:rPr>
          <w:rFonts w:ascii="Times New Roman" w:hAnsi="Times New Roman" w:cs="Times New Roman"/>
        </w:rPr>
        <w:t xml:space="preserve"> Jan najprawdopodobniej nazwał szabat dniem Pańskim.</w:t>
      </w:r>
    </w:p>
    <w:p w:rsidR="00923F9C" w:rsidRPr="00C4411B" w:rsidRDefault="00923F9C" w:rsidP="00C44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>II. Jezus wychodzi naprzeciw potrzebom zborów.</w:t>
      </w:r>
      <w:r w:rsidRPr="00C4411B">
        <w:rPr>
          <w:rFonts w:ascii="Times New Roman" w:hAnsi="Times New Roman" w:cs="Times New Roman"/>
        </w:rPr>
        <w:t xml:space="preserve"> Jezus podchodzi do każdego z siedmiu zborów przedstawiając się w inny sposób zaczerpnięty ze wstępnej wizji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1,9-20).</w:t>
      </w:r>
    </w:p>
    <w:p w:rsidR="00923F9C" w:rsidRPr="00C4411B" w:rsidRDefault="00923F9C" w:rsidP="00C44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 xml:space="preserve">III. Zasadniczy plan księgi według Jana (na podstawie </w:t>
      </w:r>
      <w:proofErr w:type="spellStart"/>
      <w:r w:rsidRPr="00C4411B">
        <w:rPr>
          <w:rFonts w:ascii="Times New Roman" w:hAnsi="Times New Roman" w:cs="Times New Roman"/>
          <w:b/>
          <w:bCs/>
        </w:rPr>
        <w:t>Ap</w:t>
      </w:r>
      <w:proofErr w:type="spellEnd"/>
      <w:r w:rsidRPr="00C4411B">
        <w:rPr>
          <w:rFonts w:ascii="Times New Roman" w:hAnsi="Times New Roman" w:cs="Times New Roman"/>
          <w:b/>
          <w:bCs/>
        </w:rPr>
        <w:t xml:space="preserve"> 1,19).</w:t>
      </w:r>
      <w:r w:rsidRPr="00C4411B">
        <w:rPr>
          <w:rFonts w:ascii="Times New Roman" w:hAnsi="Times New Roman" w:cs="Times New Roman"/>
        </w:rPr>
        <w:t xml:space="preserve"> W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1,19 Jan podsumowuje całą wizję dotyczącą tego, co jest i tego, co ma się wydarzyć.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4,1 wskazuje, że znaczna część </w:t>
      </w:r>
      <w:r w:rsidRPr="00C4411B">
        <w:rPr>
          <w:rFonts w:ascii="Times New Roman" w:hAnsi="Times New Roman" w:cs="Times New Roman"/>
          <w:i/>
          <w:iCs/>
        </w:rPr>
        <w:t>Apokalipsy Jana</w:t>
      </w:r>
      <w:r w:rsidRPr="00C4411B">
        <w:rPr>
          <w:rFonts w:ascii="Times New Roman" w:hAnsi="Times New Roman" w:cs="Times New Roman"/>
        </w:rPr>
        <w:t xml:space="preserve"> dotyczy przyszłości. Ta przyszłość zaczyna się w czasach Jana i rozciąga się aż do końca świata.</w:t>
      </w:r>
    </w:p>
    <w:p w:rsidR="00923F9C" w:rsidRPr="00C4411B" w:rsidRDefault="00923F9C" w:rsidP="00C44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>IV. Interpretacja siedmiu przesłań do siedmiu zborów.</w:t>
      </w:r>
      <w:r w:rsidRPr="00C4411B">
        <w:rPr>
          <w:rFonts w:ascii="Times New Roman" w:hAnsi="Times New Roman" w:cs="Times New Roman"/>
        </w:rPr>
        <w:t xml:space="preserve"> Przesłania do siedmiu zborów zawierają informacje dla rzeczywistych zborów w Azji Mniejszej, ale są także zbieżne z</w:t>
      </w:r>
      <w:r w:rsidR="00C4411B" w:rsidRP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 xml:space="preserve"> duchowym stanem chrześcijaństw w kolejnych okresach historycznych.</w:t>
      </w:r>
    </w:p>
    <w:p w:rsidR="00923F9C" w:rsidRPr="00C4411B" w:rsidRDefault="00923F9C" w:rsidP="00C44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>V. Przesłanie do zboru w Efezie.</w:t>
      </w:r>
      <w:r w:rsidRPr="00C4411B">
        <w:rPr>
          <w:rFonts w:ascii="Times New Roman" w:hAnsi="Times New Roman" w:cs="Times New Roman"/>
        </w:rPr>
        <w:t xml:space="preserve"> Zbór w Efezie to pierwszy ze zborów, do których Jezus kieruje przesłanie. Przesłanie to dotyczy nie tylko zboru w Efezie, ale całego Kościoła chrześcijańskiego w I wieku.</w:t>
      </w:r>
    </w:p>
    <w:p w:rsidR="00923F9C" w:rsidRPr="00C4411B" w:rsidRDefault="00923F9C" w:rsidP="00C44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 xml:space="preserve">Praktyczne zastosowanie: </w:t>
      </w:r>
      <w:r w:rsidRPr="00C4411B">
        <w:rPr>
          <w:rFonts w:ascii="Times New Roman" w:hAnsi="Times New Roman" w:cs="Times New Roman"/>
        </w:rPr>
        <w:t xml:space="preserve">Uczestnicy lekcji zostają poproszeni, by rozważyć to, co wynika ze zdumiewającego obrazu Jezusa w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1,12-16, a także reakcji Jana na ten obraz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1,17) i </w:t>
      </w:r>
      <w:r w:rsidR="00C4411B" w:rsidRP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>łaskawego pocieszenia skierowanego przez Jezusa do Jana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1,17-18).</w:t>
      </w:r>
    </w:p>
    <w:p w:rsidR="00C4411B" w:rsidRDefault="00C4411B">
      <w:pPr>
        <w:rPr>
          <w:rFonts w:ascii="Times New Roman" w:hAnsi="Times New Roman" w:cs="Times New Roman"/>
        </w:rPr>
      </w:pPr>
    </w:p>
    <w:p w:rsidR="00923F9C" w:rsidRPr="00C4411B" w:rsidRDefault="00923F9C" w:rsidP="00C4411B">
      <w:pPr>
        <w:spacing w:after="0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</w:rPr>
        <w:t>Część II: Komentarz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 xml:space="preserve">Wstępna wizja </w:t>
      </w:r>
      <w:r w:rsidRPr="00C4411B">
        <w:rPr>
          <w:rFonts w:ascii="Times New Roman" w:hAnsi="Times New Roman" w:cs="Times New Roman"/>
          <w:i/>
          <w:iCs/>
        </w:rPr>
        <w:t>Apokalipsy Jana</w:t>
      </w:r>
      <w:r w:rsidRPr="00C4411B">
        <w:rPr>
          <w:rFonts w:ascii="Times New Roman" w:hAnsi="Times New Roman" w:cs="Times New Roman"/>
        </w:rPr>
        <w:t xml:space="preserve">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1,12-18) </w:t>
      </w:r>
      <w:proofErr w:type="spellStart"/>
      <w:r w:rsidRPr="00C4411B">
        <w:rPr>
          <w:rFonts w:ascii="Times New Roman" w:hAnsi="Times New Roman" w:cs="Times New Roman"/>
        </w:rPr>
        <w:t>kupia</w:t>
      </w:r>
      <w:proofErr w:type="spellEnd"/>
      <w:r w:rsidRPr="00C4411B">
        <w:rPr>
          <w:rFonts w:ascii="Times New Roman" w:hAnsi="Times New Roman" w:cs="Times New Roman"/>
        </w:rPr>
        <w:t xml:space="preserve"> się na chwalebnym obrazie Jezusa. Jest On „</w:t>
      </w:r>
      <w:r w:rsidRPr="00C4411B">
        <w:rPr>
          <w:rFonts w:ascii="Times New Roman" w:hAnsi="Times New Roman" w:cs="Times New Roman"/>
          <w:color w:val="000000"/>
          <w:szCs w:val="30"/>
        </w:rPr>
        <w:t>podobny do Syna Człowieczego</w:t>
      </w:r>
      <w:r w:rsidRPr="00C4411B">
        <w:rPr>
          <w:rFonts w:ascii="Times New Roman" w:hAnsi="Times New Roman" w:cs="Times New Roman"/>
        </w:rPr>
        <w:t>”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1,13), a ponadto był umarły, ale żyje na zawsze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1,18). Na podstawie </w:t>
      </w:r>
      <w:proofErr w:type="spellStart"/>
      <w:r w:rsidRPr="00C4411B">
        <w:rPr>
          <w:rFonts w:ascii="Times New Roman" w:hAnsi="Times New Roman" w:cs="Times New Roman"/>
        </w:rPr>
        <w:t>Dn</w:t>
      </w:r>
      <w:proofErr w:type="spellEnd"/>
      <w:r w:rsidRPr="00C4411B">
        <w:rPr>
          <w:rFonts w:ascii="Times New Roman" w:hAnsi="Times New Roman" w:cs="Times New Roman"/>
        </w:rPr>
        <w:t xml:space="preserve"> 10,5-6 i </w:t>
      </w:r>
      <w:proofErr w:type="spellStart"/>
      <w:r w:rsidRPr="00C4411B">
        <w:rPr>
          <w:rFonts w:ascii="Times New Roman" w:hAnsi="Times New Roman" w:cs="Times New Roman"/>
        </w:rPr>
        <w:t>szergu</w:t>
      </w:r>
      <w:proofErr w:type="spellEnd"/>
      <w:r w:rsidRPr="00C4411B">
        <w:rPr>
          <w:rFonts w:ascii="Times New Roman" w:hAnsi="Times New Roman" w:cs="Times New Roman"/>
        </w:rPr>
        <w:t xml:space="preserve"> innych fragmentów </w:t>
      </w:r>
      <w:r w:rsidRPr="00C4411B">
        <w:rPr>
          <w:rFonts w:ascii="Times New Roman" w:hAnsi="Times New Roman" w:cs="Times New Roman"/>
          <w:i/>
          <w:iCs/>
        </w:rPr>
        <w:t>Starego Testamentu</w:t>
      </w:r>
      <w:r w:rsidRPr="00C4411B">
        <w:rPr>
          <w:rFonts w:ascii="Times New Roman" w:hAnsi="Times New Roman" w:cs="Times New Roman"/>
        </w:rPr>
        <w:t xml:space="preserve"> wizja ta przed</w:t>
      </w:r>
      <w:r w:rsidR="00C4411B">
        <w:rPr>
          <w:rFonts w:ascii="Times New Roman" w:hAnsi="Times New Roman" w:cs="Times New Roman"/>
        </w:rPr>
        <w:t>s</w:t>
      </w:r>
      <w:r w:rsidRPr="00C4411B">
        <w:rPr>
          <w:rFonts w:ascii="Times New Roman" w:hAnsi="Times New Roman" w:cs="Times New Roman"/>
        </w:rPr>
        <w:t xml:space="preserve">tawia chwałę Jezusa widzianą jedynie podczas przemieniania podczas Jego ziemskiej działalności. Cechy Jezusa w wizji zostają następnie powtórzone w siedmiu przesłaniach w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2—3. </w:t>
      </w:r>
      <w:r w:rsidR="00C4411B" w:rsidRPr="00C4411B">
        <w:rPr>
          <w:rFonts w:ascii="Times New Roman" w:hAnsi="Times New Roman" w:cs="Times New Roman"/>
        </w:rPr>
        <w:t>Wizja</w:t>
      </w:r>
      <w:r w:rsidRPr="00C4411B">
        <w:rPr>
          <w:rFonts w:ascii="Times New Roman" w:hAnsi="Times New Roman" w:cs="Times New Roman"/>
        </w:rPr>
        <w:t xml:space="preserve"> ta jest jak tło sceniczne pier</w:t>
      </w:r>
      <w:r w:rsidR="00C4411B">
        <w:rPr>
          <w:rFonts w:ascii="Times New Roman" w:hAnsi="Times New Roman" w:cs="Times New Roman"/>
        </w:rPr>
        <w:t>w</w:t>
      </w:r>
      <w:r w:rsidRPr="00C4411B">
        <w:rPr>
          <w:rFonts w:ascii="Times New Roman" w:hAnsi="Times New Roman" w:cs="Times New Roman"/>
        </w:rPr>
        <w:t>szego aktu przedstawienia.</w:t>
      </w:r>
    </w:p>
    <w:p w:rsidR="00923F9C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>Obok wizji Jezusa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1,12-18) lekcja odnosi się do miejsca i czasu, w których Jan otrzymał wizję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1,9-11), zasadniczej interpretacji wizji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1,19-20) oraz analizuje przesłanie do zboru w Efezie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2,1-7).</w:t>
      </w:r>
      <w:bookmarkStart w:id="0" w:name="_GoBack"/>
      <w:bookmarkEnd w:id="0"/>
    </w:p>
    <w:p w:rsidR="00C4411B" w:rsidRDefault="00C44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23F9C" w:rsidRDefault="00923F9C" w:rsidP="00C4411B">
      <w:pPr>
        <w:spacing w:after="0"/>
        <w:jc w:val="both"/>
        <w:rPr>
          <w:rFonts w:ascii="Times New Roman" w:hAnsi="Times New Roman" w:cs="Times New Roman"/>
          <w:b/>
        </w:rPr>
      </w:pPr>
      <w:r w:rsidRPr="00C4411B">
        <w:rPr>
          <w:rFonts w:ascii="Times New Roman" w:hAnsi="Times New Roman" w:cs="Times New Roman"/>
          <w:b/>
        </w:rPr>
        <w:lastRenderedPageBreak/>
        <w:t>Rozwinięcie głównych tematów lekcji 2:</w:t>
      </w:r>
    </w:p>
    <w:p w:rsidR="00C4411B" w:rsidRPr="00C4411B" w:rsidRDefault="00C4411B" w:rsidP="00C4411B">
      <w:pPr>
        <w:spacing w:after="0"/>
        <w:jc w:val="both"/>
        <w:rPr>
          <w:rFonts w:ascii="Times New Roman" w:hAnsi="Times New Roman" w:cs="Times New Roman"/>
        </w:rPr>
      </w:pP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411B">
        <w:rPr>
          <w:rFonts w:ascii="Times New Roman" w:hAnsi="Times New Roman" w:cs="Times New Roman"/>
          <w:b/>
          <w:bCs/>
        </w:rPr>
        <w:t xml:space="preserve">I. Znaczenie dnia Pańskiego w </w:t>
      </w:r>
      <w:proofErr w:type="spellStart"/>
      <w:r w:rsidRPr="00C4411B">
        <w:rPr>
          <w:rFonts w:ascii="Times New Roman" w:hAnsi="Times New Roman" w:cs="Times New Roman"/>
          <w:b/>
          <w:bCs/>
        </w:rPr>
        <w:t>Ap</w:t>
      </w:r>
      <w:proofErr w:type="spellEnd"/>
      <w:r w:rsidRPr="00C4411B">
        <w:rPr>
          <w:rFonts w:ascii="Times New Roman" w:hAnsi="Times New Roman" w:cs="Times New Roman"/>
          <w:b/>
          <w:bCs/>
        </w:rPr>
        <w:t xml:space="preserve"> 1,10.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  <w:bCs/>
        </w:rPr>
      </w:pPr>
      <w:r w:rsidRPr="00C4411B">
        <w:rPr>
          <w:rFonts w:ascii="Times New Roman" w:hAnsi="Times New Roman" w:cs="Times New Roman"/>
        </w:rPr>
        <w:t>Najbardziej popularnym poglądem wśród interpretatorów jest, iż „dzień Pański”</w:t>
      </w:r>
      <w:r w:rsidRPr="00C4411B">
        <w:rPr>
          <w:rFonts w:ascii="Times New Roman" w:hAnsi="Times New Roman" w:cs="Times New Roman"/>
          <w:bCs/>
        </w:rPr>
        <w:t xml:space="preserve"> w </w:t>
      </w:r>
      <w:proofErr w:type="spellStart"/>
      <w:r w:rsidRPr="00C4411B">
        <w:rPr>
          <w:rFonts w:ascii="Times New Roman" w:hAnsi="Times New Roman" w:cs="Times New Roman"/>
          <w:bCs/>
        </w:rPr>
        <w:t>Ap</w:t>
      </w:r>
      <w:proofErr w:type="spellEnd"/>
      <w:r w:rsidRPr="00C4411B">
        <w:rPr>
          <w:rFonts w:ascii="Times New Roman" w:hAnsi="Times New Roman" w:cs="Times New Roman"/>
          <w:bCs/>
        </w:rPr>
        <w:t xml:space="preserve"> 1,10 to niedziela, pierwszy dzień tygodnia. Za tym poglądem ma przemawiać fakt, iż późniejsi ojcowie Kościoła używali tego wyrażenia w odniesieniu do niedzieli, a jego łaciński odpowiednik, </w:t>
      </w:r>
      <w:r w:rsidRPr="00C4411B">
        <w:rPr>
          <w:rFonts w:ascii="Times New Roman" w:hAnsi="Times New Roman" w:cs="Times New Roman"/>
          <w:bCs/>
          <w:i/>
          <w:iCs/>
        </w:rPr>
        <w:t xml:space="preserve">dominus </w:t>
      </w:r>
      <w:proofErr w:type="spellStart"/>
      <w:r w:rsidRPr="00C4411B">
        <w:rPr>
          <w:rFonts w:ascii="Times New Roman" w:hAnsi="Times New Roman" w:cs="Times New Roman"/>
          <w:bCs/>
          <w:i/>
          <w:iCs/>
        </w:rPr>
        <w:t>dies</w:t>
      </w:r>
      <w:proofErr w:type="spellEnd"/>
      <w:r w:rsidRPr="00C4411B">
        <w:rPr>
          <w:rFonts w:ascii="Times New Roman" w:hAnsi="Times New Roman" w:cs="Times New Roman"/>
          <w:bCs/>
        </w:rPr>
        <w:t>, stał się jedną z</w:t>
      </w:r>
      <w:r w:rsidR="00C4411B">
        <w:rPr>
          <w:rFonts w:ascii="Times New Roman" w:hAnsi="Times New Roman" w:cs="Times New Roman"/>
          <w:bCs/>
        </w:rPr>
        <w:t> </w:t>
      </w:r>
      <w:r w:rsidRPr="00C4411B">
        <w:rPr>
          <w:rFonts w:ascii="Times New Roman" w:hAnsi="Times New Roman" w:cs="Times New Roman"/>
          <w:bCs/>
        </w:rPr>
        <w:t xml:space="preserve"> nazw niedzieli w Kościele łacińskim. Jednak wszystkie jednoznaczne odniesienia do niedzieli jako „dnia Pańskiego” są znacznie późniejsze niż </w:t>
      </w:r>
      <w:r w:rsidRPr="00C4411B">
        <w:rPr>
          <w:rFonts w:ascii="Times New Roman" w:hAnsi="Times New Roman" w:cs="Times New Roman"/>
          <w:bCs/>
          <w:i/>
          <w:iCs/>
        </w:rPr>
        <w:t>Apokalipsa Jana</w:t>
      </w:r>
      <w:r w:rsidRPr="00C4411B">
        <w:rPr>
          <w:rFonts w:ascii="Times New Roman" w:hAnsi="Times New Roman" w:cs="Times New Roman"/>
          <w:bCs/>
        </w:rPr>
        <w:t xml:space="preserve"> i dlatego nie mogą służyć jako argument określający znaczenie tego wyrażenia wtedy, kiedy zostało użyte przez Jana.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  <w:bCs/>
        </w:rPr>
      </w:pPr>
      <w:r w:rsidRPr="00C4411B">
        <w:rPr>
          <w:rFonts w:ascii="Times New Roman" w:hAnsi="Times New Roman" w:cs="Times New Roman"/>
          <w:bCs/>
        </w:rPr>
        <w:t xml:space="preserve">Najlepsze </w:t>
      </w:r>
      <w:proofErr w:type="spellStart"/>
      <w:r w:rsidRPr="00C4411B">
        <w:rPr>
          <w:rFonts w:ascii="Times New Roman" w:hAnsi="Times New Roman" w:cs="Times New Roman"/>
          <w:bCs/>
        </w:rPr>
        <w:t>wyjaśnie</w:t>
      </w:r>
      <w:proofErr w:type="spellEnd"/>
      <w:r w:rsidRPr="00C4411B">
        <w:rPr>
          <w:rFonts w:ascii="Times New Roman" w:hAnsi="Times New Roman" w:cs="Times New Roman"/>
          <w:bCs/>
        </w:rPr>
        <w:t xml:space="preserve"> wyrażenia „dzień Pański” w </w:t>
      </w:r>
      <w:proofErr w:type="spellStart"/>
      <w:r w:rsidRPr="00C4411B">
        <w:rPr>
          <w:rFonts w:ascii="Times New Roman" w:hAnsi="Times New Roman" w:cs="Times New Roman"/>
          <w:bCs/>
        </w:rPr>
        <w:t>Ap</w:t>
      </w:r>
      <w:proofErr w:type="spellEnd"/>
      <w:r w:rsidRPr="00C4411B">
        <w:rPr>
          <w:rFonts w:ascii="Times New Roman" w:hAnsi="Times New Roman" w:cs="Times New Roman"/>
          <w:bCs/>
        </w:rPr>
        <w:t xml:space="preserve"> 1,10 jest takie, iż Jan odnosił je do siódmego dnia tygodnia, dnia szabatu. Choć takie wyrażenie - „dzień Pański” (</w:t>
      </w:r>
      <w:proofErr w:type="spellStart"/>
      <w:r w:rsidRPr="00C4411B">
        <w:rPr>
          <w:rFonts w:ascii="Times New Roman" w:hAnsi="Times New Roman" w:cs="Times New Roman"/>
          <w:bCs/>
          <w:i/>
          <w:iCs/>
        </w:rPr>
        <w:t>kyriakê</w:t>
      </w:r>
      <w:proofErr w:type="spellEnd"/>
      <w:r w:rsidRPr="00C4411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4411B">
        <w:rPr>
          <w:rFonts w:ascii="Times New Roman" w:hAnsi="Times New Roman" w:cs="Times New Roman"/>
          <w:bCs/>
          <w:i/>
          <w:iCs/>
        </w:rPr>
        <w:t>hemêra</w:t>
      </w:r>
      <w:proofErr w:type="spellEnd"/>
      <w:r w:rsidRPr="00C4411B">
        <w:rPr>
          <w:rFonts w:ascii="Times New Roman" w:hAnsi="Times New Roman" w:cs="Times New Roman"/>
          <w:bCs/>
        </w:rPr>
        <w:t xml:space="preserve">) - nie jest użyte w żadnym innym miejscu w </w:t>
      </w:r>
      <w:r w:rsidRPr="00C4411B">
        <w:rPr>
          <w:rFonts w:ascii="Times New Roman" w:hAnsi="Times New Roman" w:cs="Times New Roman"/>
          <w:bCs/>
          <w:i/>
          <w:iCs/>
        </w:rPr>
        <w:t>Nowym Testamencie</w:t>
      </w:r>
      <w:r w:rsidRPr="00C4411B">
        <w:rPr>
          <w:rFonts w:ascii="Times New Roman" w:hAnsi="Times New Roman" w:cs="Times New Roman"/>
          <w:bCs/>
        </w:rPr>
        <w:t xml:space="preserve"> ani greckim przekładzie </w:t>
      </w:r>
      <w:r w:rsidRPr="00C4411B">
        <w:rPr>
          <w:rFonts w:ascii="Times New Roman" w:hAnsi="Times New Roman" w:cs="Times New Roman"/>
          <w:bCs/>
          <w:i/>
          <w:iCs/>
        </w:rPr>
        <w:t>Starego Testamentu</w:t>
      </w:r>
      <w:r w:rsidRPr="00C4411B">
        <w:rPr>
          <w:rFonts w:ascii="Times New Roman" w:hAnsi="Times New Roman" w:cs="Times New Roman"/>
          <w:bCs/>
        </w:rPr>
        <w:t>, wiele mocnych odpowiedników tego wyrażenia odnosi się do siódmego dnia tygodnia, dnia szabatu. Tak więc siódmy dzień tygodnia to „</w:t>
      </w:r>
      <w:r w:rsidRPr="00C4411B">
        <w:rPr>
          <w:rFonts w:ascii="Times New Roman" w:hAnsi="Times New Roman" w:cs="Times New Roman"/>
          <w:color w:val="000000"/>
          <w:szCs w:val="30"/>
        </w:rPr>
        <w:t xml:space="preserve">sabat Pana </w:t>
      </w:r>
      <w:r w:rsidRPr="00C4411B">
        <w:rPr>
          <w:rFonts w:ascii="Times New Roman" w:hAnsi="Times New Roman" w:cs="Times New Roman"/>
        </w:rPr>
        <w:t>[</w:t>
      </w:r>
      <w:proofErr w:type="spellStart"/>
      <w:r w:rsidRPr="00C4411B">
        <w:rPr>
          <w:rFonts w:ascii="Times New Roman" w:hAnsi="Times New Roman" w:cs="Times New Roman"/>
          <w:i/>
          <w:iCs/>
        </w:rPr>
        <w:t>kyriō</w:t>
      </w:r>
      <w:proofErr w:type="spellEnd"/>
      <w:r w:rsidRPr="00C4411B">
        <w:rPr>
          <w:rFonts w:ascii="Times New Roman" w:hAnsi="Times New Roman" w:cs="Times New Roman"/>
        </w:rPr>
        <w:t>]</w:t>
      </w:r>
      <w:r w:rsidRPr="00C4411B">
        <w:rPr>
          <w:rFonts w:ascii="Times New Roman" w:hAnsi="Times New Roman" w:cs="Times New Roman"/>
          <w:color w:val="000000"/>
          <w:szCs w:val="30"/>
        </w:rPr>
        <w:t>, Boga twego</w:t>
      </w:r>
      <w:r w:rsidRPr="00C4411B">
        <w:rPr>
          <w:rFonts w:ascii="Times New Roman" w:hAnsi="Times New Roman" w:cs="Times New Roman"/>
          <w:bCs/>
        </w:rPr>
        <w:t>” (</w:t>
      </w:r>
      <w:proofErr w:type="spellStart"/>
      <w:r w:rsidRPr="00C4411B">
        <w:rPr>
          <w:rFonts w:ascii="Times New Roman" w:hAnsi="Times New Roman" w:cs="Times New Roman"/>
          <w:bCs/>
        </w:rPr>
        <w:t>Wj</w:t>
      </w:r>
      <w:proofErr w:type="spellEnd"/>
      <w:r w:rsidRPr="00C4411B">
        <w:rPr>
          <w:rFonts w:ascii="Times New Roman" w:hAnsi="Times New Roman" w:cs="Times New Roman"/>
          <w:bCs/>
        </w:rPr>
        <w:t xml:space="preserve"> 20,10; </w:t>
      </w:r>
      <w:proofErr w:type="spellStart"/>
      <w:r w:rsidRPr="00C4411B">
        <w:rPr>
          <w:rFonts w:ascii="Times New Roman" w:hAnsi="Times New Roman" w:cs="Times New Roman"/>
          <w:bCs/>
        </w:rPr>
        <w:t>Pwt</w:t>
      </w:r>
      <w:proofErr w:type="spellEnd"/>
      <w:r w:rsidRPr="00C4411B">
        <w:rPr>
          <w:rFonts w:ascii="Times New Roman" w:hAnsi="Times New Roman" w:cs="Times New Roman"/>
          <w:bCs/>
        </w:rPr>
        <w:t xml:space="preserve"> 5,14). Ponadto „Pan” (</w:t>
      </w:r>
      <w:proofErr w:type="spellStart"/>
      <w:r w:rsidRPr="00C4411B">
        <w:rPr>
          <w:rFonts w:ascii="Times New Roman" w:hAnsi="Times New Roman" w:cs="Times New Roman"/>
          <w:bCs/>
          <w:i/>
          <w:iCs/>
        </w:rPr>
        <w:t>kyrios</w:t>
      </w:r>
      <w:proofErr w:type="spellEnd"/>
      <w:r w:rsidRPr="00C4411B">
        <w:rPr>
          <w:rFonts w:ascii="Times New Roman" w:hAnsi="Times New Roman" w:cs="Times New Roman"/>
          <w:bCs/>
        </w:rPr>
        <w:t>) często mówi o siódmym dniu tygodnia jako Jego szabacie (</w:t>
      </w:r>
      <w:r w:rsidRPr="00C4411B">
        <w:rPr>
          <w:rFonts w:ascii="Times New Roman" w:hAnsi="Times New Roman" w:cs="Times New Roman"/>
          <w:bCs/>
          <w:i/>
          <w:iCs/>
        </w:rPr>
        <w:t xml:space="preserve">ta </w:t>
      </w:r>
      <w:proofErr w:type="spellStart"/>
      <w:r w:rsidRPr="00C4411B">
        <w:rPr>
          <w:rFonts w:ascii="Times New Roman" w:hAnsi="Times New Roman" w:cs="Times New Roman"/>
          <w:bCs/>
          <w:i/>
          <w:iCs/>
        </w:rPr>
        <w:t>sabbata</w:t>
      </w:r>
      <w:proofErr w:type="spellEnd"/>
      <w:r w:rsidRPr="00C4411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4411B">
        <w:rPr>
          <w:rFonts w:ascii="Times New Roman" w:hAnsi="Times New Roman" w:cs="Times New Roman"/>
          <w:bCs/>
          <w:i/>
          <w:iCs/>
        </w:rPr>
        <w:t>mou</w:t>
      </w:r>
      <w:proofErr w:type="spellEnd"/>
      <w:r w:rsidRPr="00C4411B">
        <w:rPr>
          <w:rFonts w:ascii="Times New Roman" w:hAnsi="Times New Roman" w:cs="Times New Roman"/>
          <w:bCs/>
        </w:rPr>
        <w:t xml:space="preserve">; </w:t>
      </w:r>
      <w:proofErr w:type="spellStart"/>
      <w:r w:rsidRPr="00C4411B">
        <w:rPr>
          <w:rFonts w:ascii="Times New Roman" w:hAnsi="Times New Roman" w:cs="Times New Roman"/>
          <w:bCs/>
        </w:rPr>
        <w:t>Wj</w:t>
      </w:r>
      <w:proofErr w:type="spellEnd"/>
      <w:r w:rsidRPr="00C4411B">
        <w:rPr>
          <w:rFonts w:ascii="Times New Roman" w:hAnsi="Times New Roman" w:cs="Times New Roman"/>
          <w:bCs/>
        </w:rPr>
        <w:t xml:space="preserve"> 31,12-13; </w:t>
      </w:r>
      <w:proofErr w:type="spellStart"/>
      <w:r w:rsidRPr="00C4411B">
        <w:rPr>
          <w:rFonts w:ascii="Times New Roman" w:hAnsi="Times New Roman" w:cs="Times New Roman"/>
          <w:bCs/>
        </w:rPr>
        <w:t>Kpł</w:t>
      </w:r>
      <w:proofErr w:type="spellEnd"/>
      <w:r w:rsidRPr="00C4411B">
        <w:rPr>
          <w:rFonts w:ascii="Times New Roman" w:hAnsi="Times New Roman" w:cs="Times New Roman"/>
          <w:bCs/>
        </w:rPr>
        <w:t xml:space="preserve"> 19,3.30; 26,2; Iz 56,4-6; </w:t>
      </w:r>
      <w:proofErr w:type="spellStart"/>
      <w:r w:rsidRPr="00C4411B">
        <w:rPr>
          <w:rFonts w:ascii="Times New Roman" w:hAnsi="Times New Roman" w:cs="Times New Roman"/>
          <w:bCs/>
        </w:rPr>
        <w:t>Ez</w:t>
      </w:r>
      <w:proofErr w:type="spellEnd"/>
      <w:r w:rsidRPr="00C4411B">
        <w:rPr>
          <w:rFonts w:ascii="Times New Roman" w:hAnsi="Times New Roman" w:cs="Times New Roman"/>
          <w:bCs/>
        </w:rPr>
        <w:t xml:space="preserve"> 20,12-13.16.20-21.24; 22,3-8; 23,36-38; 44,12-24). W Iz 58,13 </w:t>
      </w:r>
      <w:proofErr w:type="spellStart"/>
      <w:r w:rsidRPr="00C4411B">
        <w:rPr>
          <w:rFonts w:ascii="Times New Roman" w:hAnsi="Times New Roman" w:cs="Times New Roman"/>
          <w:bCs/>
        </w:rPr>
        <w:t>Jahwe</w:t>
      </w:r>
      <w:proofErr w:type="spellEnd"/>
      <w:r w:rsidRPr="00C4411B">
        <w:rPr>
          <w:rFonts w:ascii="Times New Roman" w:hAnsi="Times New Roman" w:cs="Times New Roman"/>
          <w:bCs/>
        </w:rPr>
        <w:t xml:space="preserve"> mówi o szabacie „</w:t>
      </w:r>
      <w:r w:rsidRPr="00C4411B">
        <w:rPr>
          <w:rFonts w:ascii="Times New Roman" w:hAnsi="Times New Roman" w:cs="Times New Roman"/>
          <w:color w:val="000000"/>
          <w:szCs w:val="30"/>
        </w:rPr>
        <w:t>mój święty dzień</w:t>
      </w:r>
      <w:r w:rsidRPr="00C4411B">
        <w:rPr>
          <w:rFonts w:ascii="Times New Roman" w:hAnsi="Times New Roman" w:cs="Times New Roman"/>
          <w:bCs/>
        </w:rPr>
        <w:t xml:space="preserve">”. Wreszcie wszystkie trzy synoptyczne ewangelie (Mt 12,8; </w:t>
      </w:r>
      <w:proofErr w:type="spellStart"/>
      <w:r w:rsidRPr="00C4411B">
        <w:rPr>
          <w:rFonts w:ascii="Times New Roman" w:hAnsi="Times New Roman" w:cs="Times New Roman"/>
          <w:bCs/>
        </w:rPr>
        <w:t>Mk</w:t>
      </w:r>
      <w:proofErr w:type="spellEnd"/>
      <w:r w:rsidRPr="00C4411B">
        <w:rPr>
          <w:rFonts w:ascii="Times New Roman" w:hAnsi="Times New Roman" w:cs="Times New Roman"/>
          <w:bCs/>
        </w:rPr>
        <w:t xml:space="preserve"> 2,27-28; </w:t>
      </w:r>
      <w:proofErr w:type="spellStart"/>
      <w:r w:rsidRPr="00C4411B">
        <w:rPr>
          <w:rFonts w:ascii="Times New Roman" w:hAnsi="Times New Roman" w:cs="Times New Roman"/>
          <w:bCs/>
        </w:rPr>
        <w:t>Łk</w:t>
      </w:r>
      <w:proofErr w:type="spellEnd"/>
      <w:r w:rsidRPr="00C4411B">
        <w:rPr>
          <w:rFonts w:ascii="Times New Roman" w:hAnsi="Times New Roman" w:cs="Times New Roman"/>
          <w:bCs/>
        </w:rPr>
        <w:t xml:space="preserve"> 6,5) cytują Jezusa mówiącego: „</w:t>
      </w:r>
      <w:r w:rsidRPr="00C4411B">
        <w:rPr>
          <w:rFonts w:ascii="Times New Roman" w:hAnsi="Times New Roman" w:cs="Times New Roman"/>
          <w:color w:val="000000"/>
          <w:szCs w:val="30"/>
        </w:rPr>
        <w:t>Syn Człowieczy jest Panem sabatu [</w:t>
      </w:r>
      <w:proofErr w:type="spellStart"/>
      <w:r w:rsidRPr="00C4411B">
        <w:rPr>
          <w:rFonts w:ascii="Times New Roman" w:hAnsi="Times New Roman" w:cs="Times New Roman"/>
          <w:i/>
          <w:iCs/>
          <w:color w:val="000000"/>
          <w:szCs w:val="30"/>
        </w:rPr>
        <w:t>kyrios</w:t>
      </w:r>
      <w:proofErr w:type="spellEnd"/>
      <w:r w:rsidRPr="00C4411B">
        <w:rPr>
          <w:rFonts w:ascii="Times New Roman" w:hAnsi="Times New Roman" w:cs="Times New Roman"/>
          <w:i/>
          <w:iCs/>
          <w:color w:val="000000"/>
          <w:szCs w:val="30"/>
        </w:rPr>
        <w:t xml:space="preserve"> </w:t>
      </w:r>
      <w:proofErr w:type="spellStart"/>
      <w:r w:rsidRPr="00C4411B">
        <w:rPr>
          <w:rFonts w:ascii="Times New Roman" w:hAnsi="Times New Roman" w:cs="Times New Roman"/>
          <w:i/>
          <w:iCs/>
          <w:color w:val="000000"/>
          <w:szCs w:val="30"/>
        </w:rPr>
        <w:t>tou</w:t>
      </w:r>
      <w:proofErr w:type="spellEnd"/>
      <w:r w:rsidRPr="00C4411B">
        <w:rPr>
          <w:rFonts w:ascii="Times New Roman" w:hAnsi="Times New Roman" w:cs="Times New Roman"/>
          <w:i/>
          <w:iCs/>
          <w:color w:val="000000"/>
          <w:szCs w:val="30"/>
        </w:rPr>
        <w:t xml:space="preserve"> </w:t>
      </w:r>
      <w:proofErr w:type="spellStart"/>
      <w:r w:rsidRPr="00C4411B">
        <w:rPr>
          <w:rFonts w:ascii="Times New Roman" w:hAnsi="Times New Roman" w:cs="Times New Roman"/>
          <w:i/>
          <w:iCs/>
          <w:color w:val="000000"/>
          <w:szCs w:val="30"/>
        </w:rPr>
        <w:t>sabbatou</w:t>
      </w:r>
      <w:proofErr w:type="spellEnd"/>
      <w:r w:rsidRPr="00C4411B">
        <w:rPr>
          <w:rFonts w:ascii="Times New Roman" w:hAnsi="Times New Roman" w:cs="Times New Roman"/>
          <w:color w:val="000000"/>
          <w:szCs w:val="30"/>
        </w:rPr>
        <w:t>]</w:t>
      </w:r>
      <w:r w:rsidRPr="00C4411B">
        <w:rPr>
          <w:rFonts w:ascii="Times New Roman" w:hAnsi="Times New Roman" w:cs="Times New Roman"/>
          <w:bCs/>
        </w:rPr>
        <w:t>”. Byłoby zatem dziwne, gdyby Jan posłużył się wyrażeniem „dzień Pański” w odniesieniu do innego dnia tygodnia niż ten, który nazywamy sobotą.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  <w:bCs/>
        </w:rPr>
      </w:pP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411B">
        <w:rPr>
          <w:rFonts w:ascii="Times New Roman" w:hAnsi="Times New Roman" w:cs="Times New Roman"/>
          <w:b/>
          <w:bCs/>
        </w:rPr>
        <w:t>II. Jezus wychodzi naprzeciw potrzebom zborów.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 xml:space="preserve">Jezus pojawia się na scenie </w:t>
      </w:r>
      <w:r w:rsidRPr="00C4411B">
        <w:rPr>
          <w:rFonts w:ascii="Times New Roman" w:hAnsi="Times New Roman" w:cs="Times New Roman"/>
          <w:i/>
          <w:iCs/>
        </w:rPr>
        <w:t>Apokalipsy Jana</w:t>
      </w:r>
      <w:r w:rsidRPr="00C4411B">
        <w:rPr>
          <w:rFonts w:ascii="Times New Roman" w:hAnsi="Times New Roman" w:cs="Times New Roman"/>
        </w:rPr>
        <w:t xml:space="preserve"> w spektakularny sposób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1,12-20). Jest ściśle związany z siedmioma zborami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1,20). Dobrze zna</w:t>
      </w:r>
      <w:r w:rsidR="00C4411B">
        <w:rPr>
          <w:rFonts w:ascii="Times New Roman" w:hAnsi="Times New Roman" w:cs="Times New Roman"/>
        </w:rPr>
        <w:t xml:space="preserve"> </w:t>
      </w:r>
      <w:r w:rsidRPr="00C4411B">
        <w:rPr>
          <w:rFonts w:ascii="Times New Roman" w:hAnsi="Times New Roman" w:cs="Times New Roman"/>
        </w:rPr>
        <w:t>każdy z nich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2,2.9.13.19; 3,1.8.15). Przedstawia się każdemu ze zborów przy pomocy jednej, dwóch lub trzech cech z wcześniejszej wizji.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>Na przykład, w przesłaniu do Efezu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2,1-7) Jezus przedstawia się jako Ten, który trzyma w swej dłoni siedem gwiazd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1,20) i przechadza się pośród siedmiu złotych świeczników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1,12-13). W</w:t>
      </w:r>
      <w:r w:rsid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 xml:space="preserve"> przesłaniu do Smyrny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2,8) Jezus jest Pierwszym i Ostatnim, Tym, który umarł i powrócił do życia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1,17-18). W liście do </w:t>
      </w:r>
      <w:proofErr w:type="spellStart"/>
      <w:r w:rsidRPr="00C4411B">
        <w:rPr>
          <w:rFonts w:ascii="Times New Roman" w:hAnsi="Times New Roman" w:cs="Times New Roman"/>
        </w:rPr>
        <w:t>Pergamu</w:t>
      </w:r>
      <w:proofErr w:type="spellEnd"/>
      <w:r w:rsidRPr="00C4411B">
        <w:rPr>
          <w:rFonts w:ascii="Times New Roman" w:hAnsi="Times New Roman" w:cs="Times New Roman"/>
        </w:rPr>
        <w:t xml:space="preserve"> pojawia się jako mający ostry obosieczny miecz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2,12; 1,16). I</w:t>
      </w:r>
      <w:r w:rsid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 xml:space="preserve"> tak w listach do wszystkich kolejnych zborów.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>Nasuwa się zatem ciekawe spostrzeżenie, iż Jezus przedstawia się w inny sposób każdemu z siedmiu zborów. Jest On w stanie dostosować się do szczególnych potrzeb i okoliczności istnienia każdego ze zborów. Innymi słowy, wychodzi naprzeciw potrzebom zborów. A skoro żaden zbór i żaden chrześcijanin nie ma pełnego obrazu Jezusa, to mamy powód, by zachować pokorę. Wszyscy nadal się uczymy, niezależnie od tego, jak wiele już nam objawiono.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 xml:space="preserve">III. Zasadniczy plan księgi według Jana (na podstawie </w:t>
      </w:r>
      <w:proofErr w:type="spellStart"/>
      <w:r w:rsidRPr="00C4411B">
        <w:rPr>
          <w:rFonts w:ascii="Times New Roman" w:hAnsi="Times New Roman" w:cs="Times New Roman"/>
          <w:b/>
          <w:bCs/>
        </w:rPr>
        <w:t>Ap</w:t>
      </w:r>
      <w:proofErr w:type="spellEnd"/>
      <w:r w:rsidRPr="00C4411B">
        <w:rPr>
          <w:rFonts w:ascii="Times New Roman" w:hAnsi="Times New Roman" w:cs="Times New Roman"/>
          <w:b/>
          <w:bCs/>
        </w:rPr>
        <w:t xml:space="preserve"> 1,19).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 xml:space="preserve">Autor </w:t>
      </w:r>
      <w:r w:rsidRPr="00C4411B">
        <w:rPr>
          <w:rFonts w:ascii="Times New Roman" w:hAnsi="Times New Roman" w:cs="Times New Roman"/>
          <w:i/>
          <w:iCs/>
        </w:rPr>
        <w:t>Apokalipsy Jana</w:t>
      </w:r>
      <w:r w:rsidRPr="00C4411B">
        <w:rPr>
          <w:rFonts w:ascii="Times New Roman" w:hAnsi="Times New Roman" w:cs="Times New Roman"/>
        </w:rPr>
        <w:t xml:space="preserve"> często umieszcza we fragmentach przejściowych wskazówki dotyczące struktury księgi i jej głównych idei. Jednym z takich fragmentów jest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1,19. W tym wersecie Jan wykłada plan całej księgi. Werset ten zaczyna się słowami: „</w:t>
      </w:r>
      <w:r w:rsidRPr="00C4411B">
        <w:rPr>
          <w:rFonts w:ascii="Times New Roman" w:hAnsi="Times New Roman" w:cs="Times New Roman"/>
          <w:color w:val="000000"/>
          <w:szCs w:val="30"/>
        </w:rPr>
        <w:t>Napisz więc, co widziałeś</w:t>
      </w:r>
      <w:r w:rsidRPr="00C4411B">
        <w:rPr>
          <w:rFonts w:ascii="Times New Roman" w:hAnsi="Times New Roman" w:cs="Times New Roman"/>
        </w:rPr>
        <w:t xml:space="preserve">”. Werset ten jest paralelny do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1,11: „</w:t>
      </w:r>
      <w:r w:rsidRPr="00C4411B">
        <w:rPr>
          <w:rFonts w:ascii="Times New Roman" w:hAnsi="Times New Roman" w:cs="Times New Roman"/>
          <w:color w:val="000000"/>
          <w:szCs w:val="30"/>
        </w:rPr>
        <w:t>To, co widzisz, zapisz</w:t>
      </w:r>
      <w:r w:rsidRPr="00C4411B">
        <w:rPr>
          <w:rFonts w:ascii="Times New Roman" w:hAnsi="Times New Roman" w:cs="Times New Roman"/>
        </w:rPr>
        <w:t>”. Werset 11 jest w czasie teraźniejszym, a werset 19 w</w:t>
      </w:r>
      <w:r w:rsid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 xml:space="preserve"> czasie przeszłym (gr. aoryst wskazujący). To znaczy, że cał</w:t>
      </w:r>
      <w:r w:rsidR="00C4411B">
        <w:rPr>
          <w:rFonts w:ascii="Times New Roman" w:hAnsi="Times New Roman" w:cs="Times New Roman"/>
        </w:rPr>
        <w:t>a</w:t>
      </w:r>
      <w:r w:rsidRPr="00C4411B">
        <w:rPr>
          <w:rFonts w:ascii="Times New Roman" w:hAnsi="Times New Roman" w:cs="Times New Roman"/>
        </w:rPr>
        <w:t xml:space="preserve"> wizja </w:t>
      </w:r>
      <w:r w:rsidRPr="00C4411B">
        <w:rPr>
          <w:rFonts w:ascii="Times New Roman" w:hAnsi="Times New Roman" w:cs="Times New Roman"/>
          <w:i/>
          <w:iCs/>
        </w:rPr>
        <w:t>Apokalipsy Jana</w:t>
      </w:r>
      <w:r w:rsidRPr="00C4411B">
        <w:rPr>
          <w:rFonts w:ascii="Times New Roman" w:hAnsi="Times New Roman" w:cs="Times New Roman"/>
        </w:rPr>
        <w:t xml:space="preserve"> została dana między poleceniem w wersecie 11 a poleceniem w wersecie 19. Wtedy Jan otrzymał polecenie, by ją spisać.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>Co widzi Jan? Dwie dziedziny: „co jest” i „</w:t>
      </w:r>
      <w:r w:rsidRPr="00C4411B">
        <w:rPr>
          <w:rFonts w:ascii="Times New Roman" w:hAnsi="Times New Roman" w:cs="Times New Roman"/>
          <w:color w:val="000000"/>
          <w:szCs w:val="30"/>
        </w:rPr>
        <w:t>co się stanie potem</w:t>
      </w:r>
      <w:r w:rsidRPr="00C4411B">
        <w:rPr>
          <w:rFonts w:ascii="Times New Roman" w:hAnsi="Times New Roman" w:cs="Times New Roman"/>
        </w:rPr>
        <w:t>”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1,19). Tak więc </w:t>
      </w:r>
      <w:r w:rsidRPr="00C4411B">
        <w:rPr>
          <w:rFonts w:ascii="Times New Roman" w:hAnsi="Times New Roman" w:cs="Times New Roman"/>
          <w:i/>
          <w:iCs/>
        </w:rPr>
        <w:t>Apokalipsa Jana</w:t>
      </w:r>
      <w:r w:rsidRPr="00C4411B">
        <w:rPr>
          <w:rFonts w:ascii="Times New Roman" w:hAnsi="Times New Roman" w:cs="Times New Roman"/>
        </w:rPr>
        <w:t xml:space="preserve"> obejmuje zarówno wydarzenia bieżące w czasach siedmiu zborów, jak i to, co miało dopiero nastąpić z</w:t>
      </w:r>
      <w:r w:rsid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 xml:space="preserve"> ich perspektywy.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 xml:space="preserve">W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4,1 Jezus mówi do Jana: „</w:t>
      </w:r>
      <w:r w:rsidRPr="00C4411B">
        <w:rPr>
          <w:rFonts w:ascii="Times New Roman" w:hAnsi="Times New Roman" w:cs="Times New Roman"/>
          <w:color w:val="000000"/>
          <w:szCs w:val="30"/>
        </w:rPr>
        <w:t xml:space="preserve">Wstąp tutaj, a pokażę ci, </w:t>
      </w:r>
      <w:r w:rsidRPr="00C4411B">
        <w:rPr>
          <w:rFonts w:ascii="Times New Roman" w:hAnsi="Times New Roman" w:cs="Times New Roman"/>
          <w:i/>
          <w:color w:val="000000"/>
          <w:szCs w:val="30"/>
        </w:rPr>
        <w:t>co się ma stać potem</w:t>
      </w:r>
      <w:r w:rsidRPr="00C4411B">
        <w:rPr>
          <w:rFonts w:ascii="Times New Roman" w:hAnsi="Times New Roman" w:cs="Times New Roman"/>
        </w:rPr>
        <w:t xml:space="preserve">”. To polecenie jest podobne do tego w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1,19. Począwszy od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4,1 </w:t>
      </w:r>
      <w:r w:rsidRPr="00C4411B">
        <w:rPr>
          <w:rFonts w:ascii="Times New Roman" w:hAnsi="Times New Roman" w:cs="Times New Roman"/>
          <w:i/>
          <w:iCs/>
        </w:rPr>
        <w:t>Apokalipsa Jana</w:t>
      </w:r>
      <w:r w:rsidRPr="00C4411B">
        <w:rPr>
          <w:rFonts w:ascii="Times New Roman" w:hAnsi="Times New Roman" w:cs="Times New Roman"/>
        </w:rPr>
        <w:t xml:space="preserve"> dotyczy głównie przyszłości po czasach Jana. Choć występują tam nawiązania do ukrzyżowania Jezusa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5,6; 12,11) i wydarzeń przed </w:t>
      </w:r>
      <w:r w:rsidRPr="00C4411B">
        <w:rPr>
          <w:rFonts w:ascii="Times New Roman" w:hAnsi="Times New Roman" w:cs="Times New Roman"/>
        </w:rPr>
        <w:lastRenderedPageBreak/>
        <w:t>stworzeniem świata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12,4.7.9), to jednak główna uwaga jest zwrócona na wydarzenia przyszłe z</w:t>
      </w:r>
      <w:r w:rsid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 xml:space="preserve"> punktu widzenia czasów Jana.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>Czym zatem jest to „</w:t>
      </w:r>
      <w:r w:rsidRPr="00C4411B">
        <w:rPr>
          <w:rFonts w:ascii="Times New Roman" w:hAnsi="Times New Roman" w:cs="Times New Roman"/>
          <w:color w:val="000000"/>
          <w:szCs w:val="30"/>
        </w:rPr>
        <w:t>co jest, i co się stanie potem</w:t>
      </w:r>
      <w:r w:rsidRPr="00C4411B">
        <w:rPr>
          <w:rFonts w:ascii="Times New Roman" w:hAnsi="Times New Roman" w:cs="Times New Roman"/>
        </w:rPr>
        <w:t xml:space="preserve">” w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1,19? Jest to wszystko, co zostało opisane między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1,19 i 4,1, a mianowicie przesłania do siedmiu zborów. Jak podkreślono w lekcji, siedem przesłań ma także prorocze znaczenie dla całej ery chrześcijańskiej, a więc nie odnosi się jedynie do sytuacji rzeczywistych siedmiu zborów i jest czymś więcej niż przesłaniami Jezusa o lokalnym i</w:t>
      </w:r>
      <w:r w:rsid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 xml:space="preserve"> tymczasowym znaczeniu. Uważne przyjrzenie się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1,19 wskazuje, jak kluczowe fragmenty </w:t>
      </w:r>
      <w:r w:rsidRPr="00C4411B">
        <w:rPr>
          <w:rFonts w:ascii="Times New Roman" w:hAnsi="Times New Roman" w:cs="Times New Roman"/>
          <w:i/>
          <w:iCs/>
        </w:rPr>
        <w:t>Apokalipsy Jana</w:t>
      </w:r>
      <w:r w:rsidRPr="00C4411B">
        <w:rPr>
          <w:rFonts w:ascii="Times New Roman" w:hAnsi="Times New Roman" w:cs="Times New Roman"/>
        </w:rPr>
        <w:t xml:space="preserve"> pomagają czytelnikowi zrozumieć strukturę zamierzoną przez Tego, który udzielił Janowi wizji i przyjętą przez Jana podczas jej spisywania.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>IV. Interpretacja siedmiu przesłań do siedmiu zborów.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 xml:space="preserve">Przesłania do siedmiu zborów są proroczymi listami. Jednak bardziej przypominają Mt 24 niż </w:t>
      </w:r>
      <w:proofErr w:type="spellStart"/>
      <w:r w:rsidRPr="00C4411B">
        <w:rPr>
          <w:rFonts w:ascii="Times New Roman" w:hAnsi="Times New Roman" w:cs="Times New Roman"/>
        </w:rPr>
        <w:t>Dn</w:t>
      </w:r>
      <w:proofErr w:type="spellEnd"/>
      <w:r w:rsidRPr="00C4411B">
        <w:rPr>
          <w:rFonts w:ascii="Times New Roman" w:hAnsi="Times New Roman" w:cs="Times New Roman"/>
        </w:rPr>
        <w:t xml:space="preserve"> 7 czy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13. Przesłania te dotyczą siedmiu rzeczywistych zborów w Azji Mniejszej w czasach Jana i</w:t>
      </w:r>
      <w:r w:rsid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 xml:space="preserve"> pierwotnie zostały wysłane właśnie do nich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1,4.11), a pośrednio do wszystkich, którzy będą czytać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1,3; 2,7.11.17.29 itd.).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>Jednak w Azji Mniejszej istniało więcej niż siedem zborów, a duchowy stan tych zborów odpowiada duchowemu stanowi chrześcijaństwa w kolejnych okresach historycznych od czasów Jana po dzień dzisiejszy. Tak więc w przesłania do siedmiu historycznych zborów wplecione zostały całe dzieje Kościoła chrześcijańskiego. Okresy te zostały krótko omówione w precyzyjnych komentarzach do każdego ze zborów w lekcjach 2 i 3.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  <w:bCs/>
        </w:rPr>
        <w:t>V. Przesłanie do zboru w Efezie.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>Zbór w Efezie to pierwszy ze zborów, do których Jezus kieruje przesłanie. Przedstawia się jako Ten, który przechadza się pośród siedmiu złotych świeczników i trzyma siedem gwiazd w swojej prawej dłoni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2,1). Czasowniki „przechadza się” i „trzyma” wskazują osobistą troskę i zainteresowanie Jezusa. Jednak pomimo troski Jezusa, zbór ten traci swoją pierwszą miłość do Niego, kierując uwagę w inną stronę, wskutek czego potrzebuje opamiętania i skruchy. To pierwsze przesłanie odnosi się dnie tylko do zboru w Efezie, ale odzwierciedla ocenę Jezusa całego Kościoła chrześcijańskiego w I wieku. Stopniowo pierwsi chrześcijanie tracili pierwotną miłość i potrzebowali wrócić do tej gorliwości, jaką mieli po nawróceniu (zob. 1 J 4,7-11).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  <w:b/>
        </w:rPr>
        <w:t>Część III: Praktyczne zastosowanie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 xml:space="preserve">1. </w:t>
      </w:r>
      <w:r w:rsidRPr="00C4411B">
        <w:rPr>
          <w:rFonts w:ascii="Times New Roman" w:hAnsi="Times New Roman" w:cs="Times New Roman"/>
          <w:i/>
          <w:iCs/>
        </w:rPr>
        <w:t xml:space="preserve">Dlaczego łaskawy, przebaczający Jezus, który niegdyś umył stopy swoim uczniom, jest przedstawiony w tak spektakularny i zdumiewający sposób w </w:t>
      </w:r>
      <w:proofErr w:type="spellStart"/>
      <w:r w:rsidRPr="00C4411B">
        <w:rPr>
          <w:rFonts w:ascii="Times New Roman" w:hAnsi="Times New Roman" w:cs="Times New Roman"/>
          <w:i/>
          <w:iCs/>
        </w:rPr>
        <w:t>Ap</w:t>
      </w:r>
      <w:proofErr w:type="spellEnd"/>
      <w:r w:rsidRPr="00C4411B">
        <w:rPr>
          <w:rFonts w:ascii="Times New Roman" w:hAnsi="Times New Roman" w:cs="Times New Roman"/>
          <w:i/>
          <w:iCs/>
        </w:rPr>
        <w:t xml:space="preserve"> 1,12-16?</w:t>
      </w:r>
      <w:r w:rsidRPr="00C4411B">
        <w:rPr>
          <w:rFonts w:ascii="Times New Roman" w:hAnsi="Times New Roman" w:cs="Times New Roman"/>
        </w:rPr>
        <w:t xml:space="preserve"> Choć wygląd Jezusa przeraził Jana do głębi, to jednak lęk nie był reakcją, jakiej oczekiwał Jezus (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1,17-18). Jak nauczyciel w 1 klasie, Bóg czasami musi zyskać nasz szacunek, zanim poważnie potraktujemy Jego łaskawość. Ale gdy prawdziwie znamy Boga, wówczas miłujemy Go. Bóg Ojciec jest dokładnie taki jak Jezus (J 14,9).</w:t>
      </w:r>
    </w:p>
    <w:p w:rsidR="00923F9C" w:rsidRPr="00C4411B" w:rsidRDefault="00923F9C" w:rsidP="00C4411B">
      <w:pPr>
        <w:spacing w:after="0"/>
        <w:jc w:val="both"/>
        <w:rPr>
          <w:rFonts w:ascii="Times New Roman" w:hAnsi="Times New Roman" w:cs="Times New Roman"/>
        </w:rPr>
      </w:pPr>
      <w:r w:rsidRPr="00C4411B">
        <w:rPr>
          <w:rFonts w:ascii="Times New Roman" w:hAnsi="Times New Roman" w:cs="Times New Roman"/>
        </w:rPr>
        <w:t xml:space="preserve">2. </w:t>
      </w:r>
      <w:r w:rsidRPr="00C4411B">
        <w:rPr>
          <w:rFonts w:ascii="Times New Roman" w:hAnsi="Times New Roman" w:cs="Times New Roman"/>
          <w:i/>
          <w:iCs/>
        </w:rPr>
        <w:t xml:space="preserve">Co opis Jezusa w </w:t>
      </w:r>
      <w:proofErr w:type="spellStart"/>
      <w:r w:rsidRPr="00C4411B">
        <w:rPr>
          <w:rFonts w:ascii="Times New Roman" w:hAnsi="Times New Roman" w:cs="Times New Roman"/>
          <w:i/>
          <w:iCs/>
        </w:rPr>
        <w:t>Ap</w:t>
      </w:r>
      <w:proofErr w:type="spellEnd"/>
      <w:r w:rsidRPr="00C4411B">
        <w:rPr>
          <w:rFonts w:ascii="Times New Roman" w:hAnsi="Times New Roman" w:cs="Times New Roman"/>
          <w:i/>
          <w:iCs/>
        </w:rPr>
        <w:t xml:space="preserve"> 1 mówi nam o Jego wezwaniu skierowanym do całej ludzkości?</w:t>
      </w:r>
      <w:r w:rsidRPr="00C4411B">
        <w:rPr>
          <w:rFonts w:ascii="Times New Roman" w:hAnsi="Times New Roman" w:cs="Times New Roman"/>
        </w:rPr>
        <w:t xml:space="preserve"> W wizji Jezusa danej Janowi w </w:t>
      </w:r>
      <w:proofErr w:type="spellStart"/>
      <w:r w:rsidRPr="00C4411B">
        <w:rPr>
          <w:rFonts w:ascii="Times New Roman" w:hAnsi="Times New Roman" w:cs="Times New Roman"/>
        </w:rPr>
        <w:t>Ap</w:t>
      </w:r>
      <w:proofErr w:type="spellEnd"/>
      <w:r w:rsidRPr="00C4411B">
        <w:rPr>
          <w:rFonts w:ascii="Times New Roman" w:hAnsi="Times New Roman" w:cs="Times New Roman"/>
        </w:rPr>
        <w:t xml:space="preserve"> 1 Jezus jest </w:t>
      </w:r>
      <w:proofErr w:type="spellStart"/>
      <w:r w:rsidRPr="00C4411B">
        <w:rPr>
          <w:rFonts w:ascii="Times New Roman" w:hAnsi="Times New Roman" w:cs="Times New Roman"/>
        </w:rPr>
        <w:t>jest</w:t>
      </w:r>
      <w:proofErr w:type="spellEnd"/>
      <w:r w:rsidRPr="00C4411B">
        <w:rPr>
          <w:rFonts w:ascii="Times New Roman" w:hAnsi="Times New Roman" w:cs="Times New Roman"/>
        </w:rPr>
        <w:t xml:space="preserve"> przedstawiony jako „</w:t>
      </w:r>
      <w:r w:rsidRPr="00C4411B">
        <w:rPr>
          <w:rFonts w:ascii="Times New Roman" w:hAnsi="Times New Roman" w:cs="Times New Roman"/>
          <w:color w:val="000000"/>
          <w:szCs w:val="30"/>
        </w:rPr>
        <w:t>podobny do Syna Człowieczego</w:t>
      </w:r>
      <w:r w:rsidRPr="00C4411B">
        <w:rPr>
          <w:rFonts w:ascii="Times New Roman" w:hAnsi="Times New Roman" w:cs="Times New Roman"/>
        </w:rPr>
        <w:t>”, ma białe włosy i oczy jak płomienie. Jego oblicze jaśnieje jak słońce w pełnej mocy, a w prawej dłoni trzyma gwiazdy. On jest „pierwszy i ostatni” oraz ma klucze śmierci i piekła. Ten opis z pewnością nawiązuje do opisu „</w:t>
      </w:r>
      <w:r w:rsidRPr="00C4411B">
        <w:rPr>
          <w:rFonts w:ascii="Times New Roman" w:hAnsi="Times New Roman" w:cs="Times New Roman"/>
          <w:color w:val="000000"/>
          <w:szCs w:val="30"/>
        </w:rPr>
        <w:t>kogoś podobnego do Syna Człowieczego</w:t>
      </w:r>
      <w:r w:rsidRPr="00C4411B">
        <w:rPr>
          <w:rFonts w:ascii="Times New Roman" w:hAnsi="Times New Roman" w:cs="Times New Roman"/>
        </w:rPr>
        <w:t xml:space="preserve">” w </w:t>
      </w:r>
      <w:proofErr w:type="spellStart"/>
      <w:r w:rsidRPr="00C4411B">
        <w:rPr>
          <w:rFonts w:ascii="Times New Roman" w:hAnsi="Times New Roman" w:cs="Times New Roman"/>
        </w:rPr>
        <w:t>Dn</w:t>
      </w:r>
      <w:proofErr w:type="spellEnd"/>
      <w:r w:rsidRPr="00C4411B">
        <w:rPr>
          <w:rFonts w:ascii="Times New Roman" w:hAnsi="Times New Roman" w:cs="Times New Roman"/>
        </w:rPr>
        <w:t xml:space="preserve"> 7,13 i odzwierciedla pragnienie pobożnych Żydów, by Mesjasz ujął się za nimi. Jednak interpretatorzy zwracają uwagę, że ten opis </w:t>
      </w:r>
      <w:r w:rsidR="00C4411B" w:rsidRPr="00C4411B">
        <w:rPr>
          <w:rFonts w:ascii="Times New Roman" w:hAnsi="Times New Roman" w:cs="Times New Roman"/>
        </w:rPr>
        <w:t>Jezus</w:t>
      </w:r>
      <w:r w:rsidRPr="00C4411B">
        <w:rPr>
          <w:rFonts w:ascii="Times New Roman" w:hAnsi="Times New Roman" w:cs="Times New Roman"/>
        </w:rPr>
        <w:t xml:space="preserve"> z</w:t>
      </w:r>
      <w:r w:rsidR="00C4411B">
        <w:rPr>
          <w:rFonts w:ascii="Times New Roman" w:hAnsi="Times New Roman" w:cs="Times New Roman"/>
        </w:rPr>
        <w:t> </w:t>
      </w:r>
      <w:r w:rsidRPr="00C4411B">
        <w:rPr>
          <w:rFonts w:ascii="Times New Roman" w:hAnsi="Times New Roman" w:cs="Times New Roman"/>
        </w:rPr>
        <w:t xml:space="preserve"> pewnością robił wrażenie także na poganach mających określone wyobrażenia bóstwa. Z pewnością Jezus jest przedstawiony jako Ten, który może spełnić najgłębsze pragnienia całej ludzkości. On wychodzi nam naprzeciw i podnosi nas. Utożsamia się z nami, ale ma także klucze śmierci i piekła. Jest wszechmocny, a jednocześnie mą</w:t>
      </w:r>
      <w:r w:rsidR="00C4411B">
        <w:rPr>
          <w:rFonts w:ascii="Times New Roman" w:hAnsi="Times New Roman" w:cs="Times New Roman"/>
        </w:rPr>
        <w:t>d</w:t>
      </w:r>
      <w:r w:rsidRPr="00C4411B">
        <w:rPr>
          <w:rFonts w:ascii="Times New Roman" w:hAnsi="Times New Roman" w:cs="Times New Roman"/>
        </w:rPr>
        <w:t>ry i troskliwy. Jest prawdziwym pragnieniem ludzkości.</w:t>
      </w:r>
    </w:p>
    <w:p w:rsidR="006921DC" w:rsidRPr="00C4411B" w:rsidRDefault="006921DC" w:rsidP="00C441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921DC" w:rsidRPr="00C4411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1B" w:rsidRDefault="00997B1B" w:rsidP="008C25AF">
      <w:pPr>
        <w:spacing w:after="0" w:line="240" w:lineRule="auto"/>
      </w:pPr>
      <w:r>
        <w:separator/>
      </w:r>
    </w:p>
  </w:endnote>
  <w:endnote w:type="continuationSeparator" w:id="0">
    <w:p w:rsidR="00997B1B" w:rsidRDefault="00997B1B" w:rsidP="008C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799675"/>
      <w:docPartObj>
        <w:docPartGallery w:val="Page Numbers (Bottom of Page)"/>
        <w:docPartUnique/>
      </w:docPartObj>
    </w:sdtPr>
    <w:sdtEndPr/>
    <w:sdtContent>
      <w:p w:rsidR="00B8752E" w:rsidRDefault="00B875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A4B">
          <w:rPr>
            <w:noProof/>
          </w:rPr>
          <w:t>3</w:t>
        </w:r>
        <w:r>
          <w:fldChar w:fldCharType="end"/>
        </w:r>
      </w:p>
    </w:sdtContent>
  </w:sdt>
  <w:p w:rsidR="00B8752E" w:rsidRDefault="00B87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1B" w:rsidRDefault="00997B1B" w:rsidP="008C25AF">
      <w:pPr>
        <w:spacing w:after="0" w:line="240" w:lineRule="auto"/>
      </w:pPr>
      <w:r>
        <w:separator/>
      </w:r>
    </w:p>
  </w:footnote>
  <w:footnote w:type="continuationSeparator" w:id="0">
    <w:p w:rsidR="00997B1B" w:rsidRDefault="00997B1B" w:rsidP="008C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2E" w:rsidRDefault="008C25AF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Lekcje biblijne </w:t>
    </w:r>
    <w:r w:rsidR="00923F9C">
      <w:rPr>
        <w:rFonts w:ascii="Times New Roman" w:hAnsi="Times New Roman" w:cs="Times New Roman"/>
        <w:sz w:val="20"/>
      </w:rPr>
      <w:t>2</w:t>
    </w:r>
    <w:r>
      <w:rPr>
        <w:rFonts w:ascii="Times New Roman" w:hAnsi="Times New Roman" w:cs="Times New Roman"/>
        <w:sz w:val="20"/>
      </w:rPr>
      <w:t>/</w:t>
    </w:r>
    <w:r w:rsidR="00B8752E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19</w:t>
    </w:r>
    <w:r w:rsidR="0036663D">
      <w:rPr>
        <w:rFonts w:ascii="Times New Roman" w:hAnsi="Times New Roman" w:cs="Times New Roman"/>
        <w:sz w:val="20"/>
      </w:rPr>
      <w:t xml:space="preserve">, Przewodnik dla nauczycieli, </w:t>
    </w:r>
    <w:r>
      <w:rPr>
        <w:rFonts w:ascii="Times New Roman" w:hAnsi="Times New Roman" w:cs="Times New Roman"/>
        <w:sz w:val="20"/>
      </w:rPr>
      <w:t xml:space="preserve"> </w:t>
    </w:r>
    <w:r w:rsidR="00B8752E">
      <w:rPr>
        <w:rFonts w:ascii="Times New Roman" w:hAnsi="Times New Roman" w:cs="Times New Roman"/>
        <w:sz w:val="20"/>
      </w:rPr>
      <w:t xml:space="preserve">Ranko </w:t>
    </w:r>
    <w:proofErr w:type="spellStart"/>
    <w:r w:rsidR="00B8752E">
      <w:rPr>
        <w:rFonts w:ascii="Times New Roman" w:hAnsi="Times New Roman" w:cs="Times New Roman"/>
        <w:sz w:val="20"/>
      </w:rPr>
      <w:t>Stefanovic</w:t>
    </w:r>
    <w:proofErr w:type="spellEnd"/>
    <w:r>
      <w:rPr>
        <w:rFonts w:ascii="Times New Roman" w:hAnsi="Times New Roman" w:cs="Times New Roman"/>
        <w:sz w:val="20"/>
      </w:rPr>
      <w:t>,</w:t>
    </w:r>
    <w:r w:rsidR="00B8752E">
      <w:rPr>
        <w:rFonts w:ascii="Times New Roman" w:hAnsi="Times New Roman" w:cs="Times New Roman"/>
        <w:sz w:val="20"/>
      </w:rPr>
      <w:t xml:space="preserve"> Księga Apokalipsy</w:t>
    </w:r>
  </w:p>
  <w:p w:rsidR="008C25AF" w:rsidRPr="008C25AF" w:rsidRDefault="00B8752E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Lekcja </w:t>
    </w:r>
    <w:r w:rsidR="00923F9C">
      <w:rPr>
        <w:rFonts w:ascii="Times New Roman" w:hAnsi="Times New Roman" w:cs="Times New Roman"/>
        <w:sz w:val="20"/>
      </w:rPr>
      <w:t>2</w:t>
    </w:r>
    <w:r>
      <w:rPr>
        <w:rFonts w:ascii="Times New Roman" w:hAnsi="Times New Roman" w:cs="Times New Roman"/>
        <w:sz w:val="20"/>
      </w:rPr>
      <w:t xml:space="preserve">, </w:t>
    </w:r>
    <w:r w:rsidR="00923F9C">
      <w:rPr>
        <w:rFonts w:ascii="Times New Roman" w:hAnsi="Times New Roman" w:cs="Times New Roman"/>
        <w:sz w:val="20"/>
      </w:rPr>
      <w:t>Pośród świeczników</w:t>
    </w:r>
    <w:r w:rsidR="008C25AF">
      <w:rPr>
        <w:rFonts w:ascii="Times New Roman" w:hAnsi="Times New Roman" w:cs="Times New Roman"/>
        <w:sz w:val="20"/>
      </w:rPr>
      <w:t xml:space="preserve"> </w:t>
    </w:r>
  </w:p>
  <w:p w:rsidR="008C25AF" w:rsidRDefault="008C25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4F"/>
    <w:rsid w:val="001644AD"/>
    <w:rsid w:val="002137B5"/>
    <w:rsid w:val="00263B1C"/>
    <w:rsid w:val="0030620B"/>
    <w:rsid w:val="00361A37"/>
    <w:rsid w:val="0036663D"/>
    <w:rsid w:val="003F0CD5"/>
    <w:rsid w:val="00483B4F"/>
    <w:rsid w:val="0052520B"/>
    <w:rsid w:val="00555F7F"/>
    <w:rsid w:val="006921DC"/>
    <w:rsid w:val="006F3522"/>
    <w:rsid w:val="008B01ED"/>
    <w:rsid w:val="008C25AF"/>
    <w:rsid w:val="009043DC"/>
    <w:rsid w:val="00923F9C"/>
    <w:rsid w:val="00954F7E"/>
    <w:rsid w:val="00997B1B"/>
    <w:rsid w:val="00B10A4B"/>
    <w:rsid w:val="00B8752E"/>
    <w:rsid w:val="00BC22F1"/>
    <w:rsid w:val="00BD549D"/>
    <w:rsid w:val="00C4411B"/>
    <w:rsid w:val="00C8305A"/>
    <w:rsid w:val="00CE103F"/>
    <w:rsid w:val="00E84093"/>
    <w:rsid w:val="00E87F40"/>
    <w:rsid w:val="00F436E6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B9A12-AB89-4285-95D9-2ED2A8C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AF"/>
  </w:style>
  <w:style w:type="paragraph" w:styleId="Stopka">
    <w:name w:val="footer"/>
    <w:basedOn w:val="Normalny"/>
    <w:link w:val="Stopka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1498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5</cp:revision>
  <cp:lastPrinted>2018-12-09T12:03:00Z</cp:lastPrinted>
  <dcterms:created xsi:type="dcterms:W3CDTF">2018-12-09T12:07:00Z</dcterms:created>
  <dcterms:modified xsi:type="dcterms:W3CDTF">2018-12-19T13:25:00Z</dcterms:modified>
</cp:coreProperties>
</file>