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</w:rPr>
      </w:pPr>
    </w:p>
    <w:p w:rsidR="005B1305" w:rsidRDefault="005B1305" w:rsidP="005B1305">
      <w:pPr>
        <w:pStyle w:val="Standard"/>
        <w:spacing w:line="100" w:lineRule="atLeast"/>
        <w:jc w:val="both"/>
      </w:pPr>
      <w:r>
        <w:rPr>
          <w:rFonts w:ascii="Calibri" w:hAnsi="Calibri"/>
        </w:rPr>
        <w:t>Drogie Siostry i drodzy Bracia w Jezusie Chrystusie,</w:t>
      </w:r>
    </w:p>
    <w:p w:rsidR="005B1305" w:rsidRDefault="005B1305" w:rsidP="005B1305">
      <w:pPr>
        <w:pStyle w:val="Standard"/>
        <w:spacing w:line="100" w:lineRule="atLeast"/>
        <w:jc w:val="both"/>
      </w:pPr>
      <w:r>
        <w:rPr>
          <w:rFonts w:ascii="Calibri" w:hAnsi="Calibri"/>
        </w:rPr>
        <w:t>na wstępie pragnę podziękować wszystkim, którzy w minionych latach wspierali nas 1 procentem podatku. Dla Chrześcijańskiej Służby Charytatywnej jest to bardzo ważne źródło finansowania projektów pomocowych. To, czy komuś udzielimy pomocy i w jakim wymiarze, zależy przede wszystkim od ilości zebranych na ten cel środków.</w:t>
      </w:r>
    </w:p>
    <w:p w:rsidR="005B1305" w:rsidRDefault="005B1305" w:rsidP="005B1305">
      <w:pPr>
        <w:pStyle w:val="Standard"/>
        <w:spacing w:line="100" w:lineRule="atLeast"/>
        <w:jc w:val="both"/>
        <w:rPr>
          <w:rFonts w:ascii="Calibri" w:hAnsi="Calibri"/>
          <w:b/>
          <w:bCs/>
        </w:rPr>
      </w:pPr>
    </w:p>
    <w:p w:rsidR="005B1305" w:rsidRDefault="005B1305" w:rsidP="005B1305">
      <w:pPr>
        <w:pStyle w:val="Standard"/>
        <w:spacing w:line="100" w:lineRule="atLeast"/>
        <w:jc w:val="both"/>
      </w:pPr>
      <w:r>
        <w:rPr>
          <w:rFonts w:ascii="Calibri" w:hAnsi="Calibri"/>
          <w:b/>
          <w:bCs/>
        </w:rPr>
        <w:t xml:space="preserve">W roku 2022 również pragniemy zaapelować o Wasze wsparcie </w:t>
      </w:r>
      <w:r w:rsidRPr="00586025">
        <w:rPr>
          <w:b/>
          <w:sz w:val="26"/>
          <w:szCs w:val="26"/>
        </w:rPr>
        <w:t>–</w:t>
      </w:r>
      <w:r>
        <w:rPr>
          <w:rFonts w:ascii="Calibri" w:hAnsi="Calibri"/>
          <w:b/>
          <w:bCs/>
        </w:rPr>
        <w:t xml:space="preserve"> 1% podatku jest niezwykłą formą pomocy innym, gdyż nic nas nie kosztuje. Wystarczy być czułym na los potrzebujących i wypełnić dodatkową rubrykę w zeznaniu podatkowym.</w:t>
      </w:r>
    </w:p>
    <w:p w:rsidR="005B1305" w:rsidRDefault="005B1305" w:rsidP="005B1305">
      <w:pPr>
        <w:pStyle w:val="Textbody"/>
        <w:jc w:val="both"/>
        <w:rPr>
          <w:rFonts w:ascii="Calibri" w:eastAsia="Calibri" w:hAnsi="Calibri" w:cs="Calibri"/>
          <w:bCs/>
        </w:rPr>
      </w:pPr>
    </w:p>
    <w:p w:rsidR="005B1305" w:rsidRDefault="005B1305" w:rsidP="005B1305">
      <w:pPr>
        <w:pStyle w:val="Textbody"/>
        <w:ind w:left="-12"/>
        <w:jc w:val="both"/>
      </w:pPr>
      <w:r>
        <w:rPr>
          <w:rFonts w:ascii="Calibri" w:eastAsia="Calibri" w:hAnsi="Calibri" w:cs="Calibri"/>
          <w:b/>
          <w:bCs/>
        </w:rPr>
        <w:t>Na co wykorzystamy 1% podatku?</w:t>
      </w:r>
    </w:p>
    <w:p w:rsidR="005B1305" w:rsidRDefault="005B1305" w:rsidP="005B1305">
      <w:pPr>
        <w:pStyle w:val="Textbody"/>
        <w:ind w:left="-12"/>
        <w:jc w:val="both"/>
      </w:pPr>
      <w:r>
        <w:rPr>
          <w:rFonts w:ascii="Calibri" w:hAnsi="Calibri" w:cs="Calibri"/>
        </w:rPr>
        <w:t>Nadal chcemy pomagać osobom znajdującym się w potrzebie! Pragniemy udzielać bezpośredniej pomocy tym, którzy mają odwagę o nią prosić. Są to członkowie naszego kościoła, jak i osoby z innych społeczności. Dzieci, ludzie starsi, wielodzietne rodziny, osoby niepełnosprawne lub chore. Bieda i inne nieszczęścia nie mają względu na osobę.</w:t>
      </w:r>
    </w:p>
    <w:p w:rsidR="005B1305" w:rsidRDefault="005B1305" w:rsidP="005B1305">
      <w:pPr>
        <w:pStyle w:val="Textbody"/>
        <w:ind w:left="-12"/>
        <w:jc w:val="both"/>
      </w:pPr>
      <w:r>
        <w:rPr>
          <w:rFonts w:ascii="Calibri" w:hAnsi="Calibri" w:cs="Calibri"/>
        </w:rPr>
        <w:t>Liczba osób znajdujących się w trudnej sytuacji życiowej wzrasta. W 2020 roku przybyło osób żyjących w skrajnym ubóstwie ( poniżej minimalnego poziomu egzystencji). Do tego doszły problemy minionego roku: rosnąca inflacja, pandemia, powodzie, słaby dostęp do służby zdrowia i ogromny wzrost cen paliw, gazu i prądu.</w:t>
      </w:r>
    </w:p>
    <w:p w:rsidR="005B1305" w:rsidRDefault="005B1305" w:rsidP="005B1305">
      <w:pPr>
        <w:pStyle w:val="Textbody"/>
        <w:ind w:left="-12"/>
        <w:jc w:val="both"/>
      </w:pPr>
      <w:r>
        <w:rPr>
          <w:rFonts w:ascii="Calibri" w:hAnsi="Calibri" w:cs="Calibri"/>
        </w:rPr>
        <w:t>Otrzymujemy coraz większą ilość podań o pomoc, nie tylko od osób ubogich, ale również od tych, którzy ulegają poważnym wypadkom i potrzebują operacji, rehabilitacji czy zakupu środków opatrunkowych. Niejednokrotnie bywają też potrzeby związane z nagłym pojawieniem się choroby i zakupem leków lub wykonaniem badań diagnostycznych. Wspieramy też rodziny, które znajdują się w krytycznej sytuacji np. w wyniku pożaru domu, czy innych nieszczęść.</w:t>
      </w:r>
    </w:p>
    <w:p w:rsidR="005B1305" w:rsidRDefault="005B1305" w:rsidP="005B1305">
      <w:pPr>
        <w:pStyle w:val="Textbody"/>
        <w:ind w:left="-720" w:firstLine="708"/>
        <w:jc w:val="both"/>
      </w:pPr>
      <w:r>
        <w:rPr>
          <w:rFonts w:ascii="Calibri" w:hAnsi="Calibri" w:cs="Calibri"/>
          <w:b/>
          <w:bCs/>
        </w:rPr>
        <w:t>Jak przekazać 1%?</w:t>
      </w:r>
    </w:p>
    <w:p w:rsidR="005B1305" w:rsidRDefault="005B1305" w:rsidP="005B1305">
      <w:pPr>
        <w:pStyle w:val="Textbody"/>
        <w:ind w:left="-12"/>
        <w:jc w:val="both"/>
      </w:pPr>
      <w:r>
        <w:rPr>
          <w:rFonts w:ascii="Calibri" w:hAnsi="Calibri" w:cs="Calibri"/>
        </w:rPr>
        <w:t>Wystarczy w odpowiedniej rubryce składanej deklaracji podatkowej wprow</w:t>
      </w:r>
      <w:bookmarkStart w:id="0" w:name="_GoBack"/>
      <w:bookmarkEnd w:id="0"/>
      <w:r>
        <w:rPr>
          <w:rFonts w:ascii="Calibri" w:hAnsi="Calibri" w:cs="Calibri"/>
        </w:rPr>
        <w:t xml:space="preserve">adzić nasz numer </w:t>
      </w:r>
      <w:r>
        <w:rPr>
          <w:rFonts w:ascii="Calibri" w:hAnsi="Calibri" w:cs="Calibri"/>
        </w:rPr>
        <w:br/>
      </w:r>
      <w:r w:rsidRPr="00586025">
        <w:rPr>
          <w:rFonts w:ascii="Calibri" w:hAnsi="Calibri" w:cs="Calibri"/>
          <w:b/>
          <w:color w:val="FF0000"/>
        </w:rPr>
        <w:t>KRS: 0000 220 518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lub skorzystać z darmowego programu do rozliczenia PIT na stronie</w:t>
      </w:r>
      <w:r>
        <w:rPr>
          <w:rFonts w:ascii="Calibri" w:hAnsi="Calibri" w:cs="Calibri"/>
          <w:b/>
        </w:rPr>
        <w:t xml:space="preserve"> </w:t>
      </w:r>
      <w:hyperlink r:id="rId7" w:history="1">
        <w:r w:rsidRPr="00581E95">
          <w:rPr>
            <w:rStyle w:val="Hipercze"/>
            <w:rFonts w:ascii="Calibri" w:hAnsi="Calibri" w:cs="Calibri"/>
            <w:b/>
          </w:rPr>
          <w:t>bliskoserca.pl/pit</w:t>
        </w:r>
      </w:hyperlink>
      <w:r>
        <w:rPr>
          <w:rFonts w:ascii="Calibri" w:hAnsi="Calibri" w:cs="Calibri"/>
        </w:rPr>
        <w:t>. Osoby, które w tym roku będą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rozliczały się </w:t>
      </w:r>
      <w:proofErr w:type="spellStart"/>
      <w:r>
        <w:rPr>
          <w:rFonts w:ascii="Calibri" w:hAnsi="Calibri" w:cs="Calibri"/>
          <w:b/>
          <w:bCs/>
        </w:rPr>
        <w:t>online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przez stronę podatki.gov.pl, również mogą przekazać 1%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Chrześcijańską Służbę Charytatywną, wpisując nasz numer KRS. Przygotowaliśmy również gotowe formularze PIT, które można pobrać z naszej strony internetowej. Wśród nich znajduje się prosty formularz </w:t>
      </w:r>
      <w:proofErr w:type="spellStart"/>
      <w:r w:rsidRPr="005B1305">
        <w:rPr>
          <w:rFonts w:ascii="Calibri" w:hAnsi="Calibri" w:cs="Calibri"/>
          <w:b/>
        </w:rPr>
        <w:t>PIT-OP</w:t>
      </w:r>
      <w:proofErr w:type="spellEnd"/>
      <w:r>
        <w:rPr>
          <w:rFonts w:ascii="Calibri" w:hAnsi="Calibri" w:cs="Calibri"/>
        </w:rPr>
        <w:t>, przeznaczony dla emerytów i rencistów, by i oni również mieli możliwość zadysponować 1% swojego podatku.</w:t>
      </w:r>
    </w:p>
    <w:p w:rsidR="005B1305" w:rsidRDefault="005B1305" w:rsidP="005B1305">
      <w:pPr>
        <w:pStyle w:val="Textbody"/>
        <w:jc w:val="both"/>
        <w:rPr>
          <w:rFonts w:ascii="Calibri" w:hAnsi="Calibri"/>
          <w:color w:val="000000"/>
        </w:rPr>
      </w:pPr>
      <w:r w:rsidRPr="00586025">
        <w:rPr>
          <w:rFonts w:ascii="Calibri" w:hAnsi="Calibri" w:cs="Calibri"/>
        </w:rPr>
        <w:t>W książce pt. „Życie Jezusa” czytamy:</w:t>
      </w:r>
      <w:r>
        <w:rPr>
          <w:rFonts w:ascii="Calibri" w:hAnsi="Calibri" w:cs="Calibri"/>
          <w:b/>
          <w:i/>
          <w:iCs/>
          <w:color w:val="000000"/>
        </w:rPr>
        <w:t xml:space="preserve"> „Wyznawcy Chrystusa powinni pracować tak jak i On. Powinniśmy nakarmić głodnego, przyodziać nagiego oraz pocieszyć cierpiącego i zmartwionego. Powinniśmy pomóc zdesperowanemu i natchnąć nadzieją zrozpaczonego.” </w:t>
      </w:r>
      <w:r w:rsidRPr="00586025">
        <w:rPr>
          <w:rFonts w:ascii="Calibri" w:hAnsi="Calibri" w:cs="Calibri"/>
          <w:iCs/>
          <w:color w:val="000000"/>
        </w:rPr>
        <w:t>Przekazanie 1% podatku będzie ku temu wspaniałą okazją.</w:t>
      </w:r>
    </w:p>
    <w:p w:rsidR="005B1305" w:rsidRDefault="005B1305" w:rsidP="005B1305">
      <w:pPr>
        <w:pStyle w:val="Standard"/>
        <w:rPr>
          <w:rFonts w:ascii="Calibri" w:hAnsi="Calibri" w:cs="Tahoma"/>
        </w:rPr>
      </w:pPr>
    </w:p>
    <w:p w:rsidR="005B1305" w:rsidRDefault="005B1305" w:rsidP="005B1305">
      <w:pPr>
        <w:pStyle w:val="Standard"/>
      </w:pPr>
      <w:r>
        <w:rPr>
          <w:rFonts w:ascii="Calibri" w:hAnsi="Calibri" w:cs="Tahoma"/>
        </w:rPr>
        <w:t>Z braterskim pozdrowieniem,</w:t>
      </w:r>
    </w:p>
    <w:p w:rsidR="005B1305" w:rsidRDefault="005B1305" w:rsidP="005B1305">
      <w:pPr>
        <w:pStyle w:val="Standard"/>
        <w:rPr>
          <w:rFonts w:ascii="Calibri" w:hAnsi="Calibri" w:cs="Tahoma"/>
        </w:rPr>
      </w:pPr>
      <w:r>
        <w:rPr>
          <w:rFonts w:ascii="Calibri" w:hAnsi="Calibri" w:cs="Tahoma"/>
        </w:rPr>
        <w:t>Paweł Lazar</w:t>
      </w:r>
    </w:p>
    <w:p w:rsidR="005B1305" w:rsidRDefault="005B1305" w:rsidP="005B1305">
      <w:pPr>
        <w:pStyle w:val="Standard"/>
      </w:pPr>
      <w:r w:rsidRPr="00586025">
        <w:rPr>
          <w:noProof/>
          <w:lang w:eastAsia="pl-PL" w:bidi="ar-SA"/>
        </w:rPr>
        <w:drawing>
          <wp:inline distT="0" distB="0" distL="0" distR="0">
            <wp:extent cx="1419225" cy="436880"/>
            <wp:effectExtent l="0" t="0" r="0" b="0"/>
            <wp:docPr id="1" name="image1.jpg" descr="Podpis dyrekrora Laza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odpis dyrekrora Lazara"/>
                    <pic:cNvPicPr preferRelativeResize="0"/>
                  </pic:nvPicPr>
                  <pic:blipFill>
                    <a:blip r:embed="rId8" cstate="print"/>
                    <a:srcRect l="24542" t="14815" r="2087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3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7083" w:rsidRPr="005B1305" w:rsidRDefault="005B1305" w:rsidP="00590EF5">
      <w:pPr>
        <w:pStyle w:val="Standard"/>
      </w:pPr>
      <w:r>
        <w:rPr>
          <w:rFonts w:ascii="Calibri" w:hAnsi="Calibri" w:cs="Tahoma"/>
        </w:rPr>
        <w:t>Dyrektor Chrześcijańskiej Służby Charytatywnej</w:t>
      </w:r>
    </w:p>
    <w:sectPr w:rsidR="00F47083" w:rsidRPr="005B1305" w:rsidSect="00F47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45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23" w:rsidRDefault="00B93023" w:rsidP="00F47083">
      <w:pPr>
        <w:spacing w:after="0" w:line="240" w:lineRule="auto"/>
      </w:pPr>
      <w:r>
        <w:separator/>
      </w:r>
    </w:p>
  </w:endnote>
  <w:endnote w:type="continuationSeparator" w:id="0">
    <w:p w:rsidR="00B93023" w:rsidRDefault="00B93023" w:rsidP="00F4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>Chrześcijańska Służba Charytatywna | www.bliskoserca.pl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>ul. Foksal 8, 00-366 Warszawa | konto: 26 1240 1994 1111 0010 3045 8599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16"/>
        <w:szCs w:val="16"/>
      </w:rPr>
    </w:pPr>
    <w:r>
      <w:rPr>
        <w:rFonts w:ascii="Tahoma" w:eastAsia="Tahoma" w:hAnsi="Tahoma" w:cs="Tahoma"/>
        <w:color w:val="98989C"/>
        <w:sz w:val="16"/>
        <w:szCs w:val="16"/>
      </w:rPr>
      <w:t xml:space="preserve">tel. +48 22 31 </w:t>
    </w:r>
    <w:proofErr w:type="spellStart"/>
    <w:r>
      <w:rPr>
        <w:rFonts w:ascii="Tahoma" w:eastAsia="Tahoma" w:hAnsi="Tahoma" w:cs="Tahoma"/>
        <w:color w:val="98989C"/>
        <w:sz w:val="16"/>
        <w:szCs w:val="16"/>
      </w:rPr>
      <w:t>31</w:t>
    </w:r>
    <w:proofErr w:type="spellEnd"/>
    <w:r>
      <w:rPr>
        <w:rFonts w:ascii="Tahoma" w:eastAsia="Tahoma" w:hAnsi="Tahoma" w:cs="Tahoma"/>
        <w:color w:val="98989C"/>
        <w:sz w:val="16"/>
        <w:szCs w:val="16"/>
      </w:rPr>
      <w:t xml:space="preserve"> 425 | e-mail: biuro@bliskoserca.pl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jc w:val="center"/>
      <w:rPr>
        <w:rFonts w:ascii="Tahoma" w:eastAsia="Tahoma" w:hAnsi="Tahoma" w:cs="Tahoma"/>
        <w:color w:val="98989C"/>
        <w:sz w:val="8"/>
        <w:szCs w:val="8"/>
      </w:rPr>
    </w:pPr>
    <w:r>
      <w:rPr>
        <w:rFonts w:ascii="Tahoma" w:eastAsia="Tahoma" w:hAnsi="Tahoma" w:cs="Tahoma"/>
        <w:color w:val="98989C"/>
        <w:sz w:val="16"/>
        <w:szCs w:val="16"/>
      </w:rPr>
      <w:t>NIP: 525-19-29-411 | REGON: 012734394</w:t>
    </w:r>
  </w:p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98989C"/>
        <w:sz w:val="8"/>
        <w:szCs w:val="8"/>
      </w:rPr>
    </w:pP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ind w:left="-851" w:right="-851"/>
      <w:jc w:val="center"/>
      <w:rPr>
        <w:rFonts w:ascii="Tahoma" w:eastAsia="Tahoma" w:hAnsi="Tahoma" w:cs="Tahoma"/>
        <w:color w:val="004841"/>
        <w:sz w:val="16"/>
        <w:szCs w:val="16"/>
      </w:rPr>
    </w:pPr>
    <w:r>
      <w:rPr>
        <w:rFonts w:ascii="Tahoma" w:eastAsia="Tahoma" w:hAnsi="Tahoma" w:cs="Tahoma"/>
        <w:color w:val="004841"/>
        <w:sz w:val="16"/>
        <w:szCs w:val="16"/>
      </w:rPr>
      <w:t>Jesteśmy ogólnopolską organizacją pożytku publicznego (OPP). Działamy w Polsce od ponad 15 lat.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60" w:lineRule="auto"/>
      <w:ind w:left="-851" w:right="-851"/>
      <w:jc w:val="center"/>
      <w:rPr>
        <w:rFonts w:ascii="Tahoma" w:eastAsia="Tahoma" w:hAnsi="Tahoma" w:cs="Tahoma"/>
        <w:color w:val="004841"/>
        <w:sz w:val="16"/>
        <w:szCs w:val="16"/>
      </w:rPr>
    </w:pPr>
    <w:r>
      <w:rPr>
        <w:rFonts w:ascii="Tahoma" w:eastAsia="Tahoma" w:hAnsi="Tahoma" w:cs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eastAsia="Tahoma" w:hAnsi="Tahoma" w:cs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7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23" w:rsidRDefault="00B93023" w:rsidP="00F47083">
      <w:pPr>
        <w:spacing w:after="0" w:line="240" w:lineRule="auto"/>
      </w:pPr>
      <w:r>
        <w:separator/>
      </w:r>
    </w:p>
  </w:footnote>
  <w:footnote w:type="continuationSeparator" w:id="0">
    <w:p w:rsidR="00B93023" w:rsidRDefault="00B93023" w:rsidP="00F4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5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2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5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ahoma" w:eastAsia="Tahoma" w:hAnsi="Tahoma" w:cs="Tahoma"/>
        <w:color w:val="004841"/>
        <w:sz w:val="28"/>
        <w:szCs w:val="28"/>
      </w:rPr>
    </w:pPr>
    <w:r>
      <w:rPr>
        <w:rFonts w:ascii="Tahoma" w:eastAsia="Tahoma" w:hAnsi="Tahoma" w:cs="Tahoma"/>
        <w:color w:val="004841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95.2pt;height:841.9pt;z-index:-25165977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91440A">
      <w:rPr>
        <w:rFonts w:ascii="Tahoma" w:eastAsia="Tahoma" w:hAnsi="Tahoma" w:cs="Tahoma"/>
        <w:color w:val="004841"/>
        <w:sz w:val="28"/>
        <w:szCs w:val="28"/>
      </w:rPr>
      <w:t>Jesteśmy blisko ludzkich potrzeb</w:t>
    </w:r>
  </w:p>
  <w:p w:rsidR="00F47083" w:rsidRDefault="009144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ahoma" w:eastAsia="Tahoma" w:hAnsi="Tahoma" w:cs="Tahoma"/>
        <w:color w:val="98989C"/>
        <w:sz w:val="28"/>
        <w:szCs w:val="28"/>
      </w:rPr>
    </w:pPr>
    <w:r>
      <w:rPr>
        <w:rFonts w:ascii="Tahoma" w:eastAsia="Tahoma" w:hAnsi="Tahoma" w:cs="Tahoma"/>
        <w:color w:val="98989C"/>
        <w:sz w:val="28"/>
        <w:szCs w:val="28"/>
      </w:rPr>
      <w:t>www.bliskoserca.pl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83" w:rsidRDefault="00F45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2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7083"/>
    <w:rsid w:val="00190A65"/>
    <w:rsid w:val="00581E95"/>
    <w:rsid w:val="00590EF5"/>
    <w:rsid w:val="005B1305"/>
    <w:rsid w:val="007D308F"/>
    <w:rsid w:val="0091440A"/>
    <w:rsid w:val="00B93023"/>
    <w:rsid w:val="00E43975"/>
    <w:rsid w:val="00F45890"/>
    <w:rsid w:val="00F4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3D"/>
  </w:style>
  <w:style w:type="paragraph" w:styleId="Nagwek1">
    <w:name w:val="heading 1"/>
    <w:basedOn w:val="normal"/>
    <w:next w:val="normal"/>
    <w:rsid w:val="00F470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470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470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470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470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F470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47083"/>
  </w:style>
  <w:style w:type="table" w:customStyle="1" w:styleId="TableNormal">
    <w:name w:val="Table Normal"/>
    <w:rsid w:val="00F470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47083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paragraph" w:styleId="Tekstdymka">
    <w:name w:val="Balloon Text"/>
    <w:basedOn w:val="Normalny"/>
    <w:link w:val="TekstdymkaZnak"/>
    <w:uiPriority w:val="99"/>
    <w:semiHidden/>
    <w:unhideWhenUsed/>
    <w:rsid w:val="006C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D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6556F"/>
    <w:rPr>
      <w:color w:val="0000FF" w:themeColor="hyperlink"/>
      <w:u w:val="single"/>
    </w:rPr>
  </w:style>
  <w:style w:type="paragraph" w:styleId="Podtytu">
    <w:name w:val="Subtitle"/>
    <w:basedOn w:val="normal"/>
    <w:next w:val="normal"/>
    <w:rsid w:val="00F47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5B1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5B130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liskoserca.pl/pi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xKyGI2nkYoagX3FmSzQAXf6Vtw==">AMUW2mXRmf2D3EU7C9oStjcNunhoK8DEv3AQuhZ4rokpwD4hG3QQfcIpcvOdWp3fFwfptYInF/2lkfOw1TT+8G5Ol23HIDO8twCrQ8DUPYC0TAFo19thFD4=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2</cp:revision>
  <dcterms:created xsi:type="dcterms:W3CDTF">2022-01-31T17:11:00Z</dcterms:created>
  <dcterms:modified xsi:type="dcterms:W3CDTF">2022-01-31T17:11:00Z</dcterms:modified>
</cp:coreProperties>
</file>