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DB886" w14:textId="16CE3934" w:rsidR="00283CFF" w:rsidRDefault="00A820C9" w:rsidP="00B917A2">
      <w:pPr>
        <w:ind w:firstLine="0"/>
        <w:rPr>
          <w:rFonts w:ascii="Times New Roman" w:hAnsi="Times New Roman"/>
          <w:sz w:val="20"/>
        </w:rPr>
      </w:pPr>
      <w:r w:rsidRPr="00267B4D">
        <w:rPr>
          <w:rFonts w:ascii="Times New Roman" w:hAnsi="Times New Roman"/>
          <w:sz w:val="20"/>
        </w:rPr>
        <w:t>Lekcja</w:t>
      </w:r>
      <w:r w:rsidR="00645D50" w:rsidRPr="00267B4D">
        <w:rPr>
          <w:rFonts w:ascii="Times New Roman" w:hAnsi="Times New Roman"/>
          <w:sz w:val="20"/>
        </w:rPr>
        <w:t xml:space="preserve"> </w:t>
      </w:r>
      <w:r w:rsidR="00DB51FF">
        <w:rPr>
          <w:rFonts w:ascii="Times New Roman" w:hAnsi="Times New Roman"/>
          <w:sz w:val="20"/>
        </w:rPr>
        <w:t>1</w:t>
      </w:r>
      <w:r w:rsidR="007A47B7">
        <w:rPr>
          <w:rFonts w:ascii="Times New Roman" w:hAnsi="Times New Roman"/>
          <w:sz w:val="20"/>
        </w:rPr>
        <w:t>2</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51673A">
        <w:rPr>
          <w:rFonts w:ascii="Times New Roman" w:hAnsi="Times New Roman"/>
          <w:sz w:val="20"/>
        </w:rPr>
        <w:t xml:space="preserve">         </w:t>
      </w:r>
      <w:r w:rsidR="00583D39">
        <w:rPr>
          <w:rFonts w:ascii="Times New Roman" w:hAnsi="Times New Roman"/>
          <w:sz w:val="20"/>
        </w:rPr>
        <w:tab/>
      </w:r>
      <w:r w:rsidR="00F14878">
        <w:rPr>
          <w:rFonts w:ascii="Times New Roman" w:hAnsi="Times New Roman"/>
          <w:sz w:val="20"/>
        </w:rPr>
        <w:tab/>
        <w:t xml:space="preserve">        </w:t>
      </w:r>
      <w:r w:rsidR="002F5139">
        <w:rPr>
          <w:rFonts w:ascii="Times New Roman" w:hAnsi="Times New Roman"/>
          <w:sz w:val="20"/>
        </w:rPr>
        <w:tab/>
      </w:r>
      <w:r w:rsidR="00681D21">
        <w:rPr>
          <w:rFonts w:ascii="Times New Roman" w:hAnsi="Times New Roman"/>
          <w:sz w:val="20"/>
        </w:rPr>
        <w:tab/>
      </w:r>
      <w:r w:rsidR="00841FA0">
        <w:rPr>
          <w:rFonts w:ascii="Times New Roman" w:hAnsi="Times New Roman"/>
          <w:sz w:val="20"/>
        </w:rPr>
        <w:t xml:space="preserve">      </w:t>
      </w:r>
      <w:r w:rsidR="00026CB7">
        <w:rPr>
          <w:rFonts w:ascii="Times New Roman" w:hAnsi="Times New Roman"/>
          <w:sz w:val="20"/>
        </w:rPr>
        <w:t>1</w:t>
      </w:r>
      <w:r w:rsidR="007A47B7">
        <w:rPr>
          <w:rFonts w:ascii="Times New Roman" w:hAnsi="Times New Roman"/>
          <w:sz w:val="20"/>
        </w:rPr>
        <w:t>9</w:t>
      </w:r>
      <w:r w:rsidR="00DB51FF">
        <w:rPr>
          <w:rFonts w:ascii="Times New Roman" w:hAnsi="Times New Roman"/>
          <w:sz w:val="20"/>
        </w:rPr>
        <w:t xml:space="preserve"> września</w:t>
      </w:r>
    </w:p>
    <w:p w14:paraId="21D456C0" w14:textId="3A893D5A" w:rsidR="00F4764F" w:rsidRPr="00F4764F" w:rsidRDefault="007A47B7" w:rsidP="00853E8C">
      <w:pPr>
        <w:ind w:firstLine="0"/>
        <w:jc w:val="center"/>
        <w:rPr>
          <w:rFonts w:ascii="Times New Roman" w:hAnsi="Times New Roman"/>
          <w:b/>
          <w:sz w:val="28"/>
          <w:szCs w:val="28"/>
        </w:rPr>
      </w:pPr>
      <w:r>
        <w:rPr>
          <w:rFonts w:ascii="Times New Roman" w:hAnsi="Times New Roman"/>
          <w:b/>
          <w:sz w:val="28"/>
          <w:szCs w:val="28"/>
        </w:rPr>
        <w:t>PROBLEMY Z FAŁSZYWYMI NAUCZYCIELAMI</w:t>
      </w:r>
    </w:p>
    <w:p w14:paraId="6B1640F1" w14:textId="77777777" w:rsidR="007A47B7" w:rsidRDefault="007A47B7" w:rsidP="007A47B7">
      <w:pPr>
        <w:ind w:firstLine="0"/>
        <w:rPr>
          <w:rFonts w:ascii="Times New Roman" w:hAnsi="Times New Roman"/>
          <w:b/>
          <w:bCs/>
          <w:sz w:val="20"/>
        </w:rPr>
      </w:pPr>
    </w:p>
    <w:p w14:paraId="3E03683B" w14:textId="2AA084E0" w:rsidR="007A47B7" w:rsidRPr="00883D97" w:rsidRDefault="007A47B7" w:rsidP="007A47B7">
      <w:pPr>
        <w:ind w:firstLine="0"/>
        <w:rPr>
          <w:rFonts w:ascii="Times New Roman" w:hAnsi="Times New Roman"/>
          <w:iCs/>
          <w:sz w:val="20"/>
        </w:rPr>
      </w:pPr>
      <w:r w:rsidRPr="00883D97">
        <w:rPr>
          <w:rFonts w:ascii="Times New Roman" w:hAnsi="Times New Roman"/>
          <w:b/>
          <w:bCs/>
          <w:sz w:val="20"/>
        </w:rPr>
        <w:t xml:space="preserve">Tekst przewodni: </w:t>
      </w:r>
      <w:r w:rsidRPr="00883D97">
        <w:rPr>
          <w:rFonts w:ascii="Times New Roman" w:hAnsi="Times New Roman"/>
          <w:iCs/>
          <w:sz w:val="20"/>
        </w:rPr>
        <w:t>2 Kor 10,4.</w:t>
      </w:r>
    </w:p>
    <w:p w14:paraId="23C284AA" w14:textId="77777777" w:rsidR="007A47B7" w:rsidRPr="00883D97" w:rsidRDefault="007A47B7" w:rsidP="007A47B7">
      <w:pPr>
        <w:ind w:firstLine="0"/>
        <w:rPr>
          <w:rFonts w:ascii="Times New Roman" w:hAnsi="Times New Roman"/>
          <w:sz w:val="20"/>
        </w:rPr>
      </w:pPr>
    </w:p>
    <w:p w14:paraId="78683071" w14:textId="77777777" w:rsidR="007A47B7" w:rsidRPr="00883D97" w:rsidRDefault="007A47B7" w:rsidP="007A47B7">
      <w:pPr>
        <w:ind w:firstLine="0"/>
        <w:rPr>
          <w:rFonts w:ascii="Times New Roman" w:hAnsi="Times New Roman"/>
          <w:iCs/>
          <w:sz w:val="20"/>
        </w:rPr>
      </w:pPr>
      <w:r w:rsidRPr="00883D97">
        <w:rPr>
          <w:rFonts w:ascii="Times New Roman" w:hAnsi="Times New Roman"/>
          <w:b/>
          <w:bCs/>
          <w:sz w:val="20"/>
        </w:rPr>
        <w:t xml:space="preserve">Zakres studium: </w:t>
      </w:r>
      <w:r w:rsidRPr="00883D97">
        <w:rPr>
          <w:rFonts w:ascii="Times New Roman" w:hAnsi="Times New Roman"/>
          <w:iCs/>
          <w:sz w:val="20"/>
        </w:rPr>
        <w:t>2 Kor 10-12.</w:t>
      </w:r>
    </w:p>
    <w:p w14:paraId="50175237" w14:textId="77777777" w:rsidR="007A47B7" w:rsidRPr="00883D97" w:rsidRDefault="007A47B7" w:rsidP="007A47B7">
      <w:pPr>
        <w:ind w:firstLine="0"/>
        <w:rPr>
          <w:rFonts w:ascii="Times New Roman" w:hAnsi="Times New Roman"/>
          <w:sz w:val="20"/>
        </w:rPr>
      </w:pPr>
    </w:p>
    <w:p w14:paraId="29B9E8DD" w14:textId="77777777" w:rsidR="007A47B7" w:rsidRPr="00883D97" w:rsidRDefault="007A47B7" w:rsidP="007A47B7">
      <w:pPr>
        <w:ind w:firstLine="0"/>
        <w:rPr>
          <w:rFonts w:ascii="Times New Roman" w:hAnsi="Times New Roman"/>
          <w:sz w:val="20"/>
        </w:rPr>
      </w:pPr>
      <w:r w:rsidRPr="00883D97">
        <w:rPr>
          <w:rFonts w:ascii="Times New Roman" w:hAnsi="Times New Roman"/>
          <w:b/>
          <w:sz w:val="20"/>
        </w:rPr>
        <w:t>Część I: Przegląd</w:t>
      </w:r>
    </w:p>
    <w:p w14:paraId="5C273ACE" w14:textId="77777777" w:rsidR="007A47B7" w:rsidRPr="00883D97" w:rsidRDefault="007A47B7" w:rsidP="007A47B7">
      <w:pPr>
        <w:rPr>
          <w:rFonts w:ascii="Times New Roman" w:hAnsi="Times New Roman"/>
          <w:b/>
          <w:sz w:val="20"/>
        </w:rPr>
      </w:pPr>
    </w:p>
    <w:p w14:paraId="6807C67A" w14:textId="77777777" w:rsidR="007A47B7" w:rsidRPr="00883D97" w:rsidRDefault="007A47B7" w:rsidP="007A47B7">
      <w:pPr>
        <w:rPr>
          <w:rFonts w:ascii="Times New Roman" w:hAnsi="Times New Roman"/>
          <w:sz w:val="20"/>
        </w:rPr>
      </w:pPr>
      <w:r w:rsidRPr="00883D97">
        <w:rPr>
          <w:rFonts w:ascii="Times New Roman" w:hAnsi="Times New Roman"/>
          <w:b/>
          <w:sz w:val="20"/>
        </w:rPr>
        <w:t>Wprowadzenie:</w:t>
      </w:r>
      <w:r w:rsidRPr="00883D97">
        <w:rPr>
          <w:rFonts w:ascii="Times New Roman" w:hAnsi="Times New Roman"/>
          <w:sz w:val="20"/>
        </w:rPr>
        <w:t xml:space="preserve"> Wyobraź sobie, że uczestniczysz w górskim obozie wędrownym wraz z niewielką grupą innych podróżników. Teren jest surowy i trudny, w powietrzu unosi się gęsta mgła, a ty nie znasz dobrze szlaku. W pewnej chwili na waszej drodze pojawia się pewny siebie mężczyzna. Ma na sobie mundur strażnika narodowego parku przyrody, jest wyposażony w łączność radiową i ma przy sobie dokładne mapy okolicy. Po chwili rozmowy mężczyzna informuje was, że wybraliście niewłaściwą drogę i nakazuje wam podążać za nim ścieżką na skróty wiodącą na właściwy szlak.</w:t>
      </w:r>
    </w:p>
    <w:p w14:paraId="0D5627C4" w14:textId="77777777" w:rsidR="007A47B7" w:rsidRPr="00883D97" w:rsidRDefault="007A47B7" w:rsidP="007A47B7">
      <w:pPr>
        <w:rPr>
          <w:rFonts w:ascii="Times New Roman" w:hAnsi="Times New Roman"/>
          <w:sz w:val="20"/>
        </w:rPr>
      </w:pPr>
      <w:r w:rsidRPr="00883D97">
        <w:rPr>
          <w:rFonts w:ascii="Times New Roman" w:hAnsi="Times New Roman"/>
          <w:sz w:val="20"/>
        </w:rPr>
        <w:t>Z poczuciem ulgi ruszacie w ślad za nim. Mężczyzna idzie pewnie, opowiadając przy tym o uratowanych przez siebie turystach. Wydaje się, że zna każdy kamyk na ścieżce. Jednak po godzinie ścieżka zaczyna się zwężać, staje się coraz bardziej niebezpieczna i nie wygląda dobrze. Ktoś sprawdza wasze położenie przy pomocy systemu GPS i uświadamiacie sobie, że wasz „przewodnik” nie prowadzi was w bezpieczne miejsce. Przeciwnie, prowadzi was na zupełne pustkowie, w dzicz.</w:t>
      </w:r>
    </w:p>
    <w:p w14:paraId="049ACE62" w14:textId="77777777" w:rsidR="007A47B7" w:rsidRDefault="007A47B7" w:rsidP="007A47B7">
      <w:pPr>
        <w:rPr>
          <w:rFonts w:ascii="Times New Roman" w:hAnsi="Times New Roman"/>
          <w:sz w:val="20"/>
        </w:rPr>
      </w:pPr>
      <w:r w:rsidRPr="00883D97">
        <w:rPr>
          <w:rFonts w:ascii="Times New Roman" w:hAnsi="Times New Roman"/>
          <w:sz w:val="20"/>
        </w:rPr>
        <w:t xml:space="preserve">Owszem, wygląda na pewnego siebie, brzmi przekonująco, ale tak naprawdę nie jest przewodnikiem, </w:t>
      </w:r>
    </w:p>
    <w:p w14:paraId="3D403DD4" w14:textId="4FC646E6" w:rsidR="007A47B7" w:rsidRPr="00883D97" w:rsidRDefault="007A47B7" w:rsidP="007A47B7">
      <w:pPr>
        <w:ind w:firstLine="0"/>
        <w:rPr>
          <w:rFonts w:ascii="Times New Roman" w:hAnsi="Times New Roman"/>
          <w:sz w:val="20"/>
        </w:rPr>
      </w:pPr>
      <w:r w:rsidRPr="00883D97">
        <w:rPr>
          <w:rFonts w:ascii="Times New Roman" w:hAnsi="Times New Roman"/>
          <w:sz w:val="20"/>
        </w:rPr>
        <w:t>a niestabilną psychicznie osobą przebierającą się w mundur i nabierającą ludzi na szlaku. Skutki zawierzenia temu psychopacie mogą się okazać fatalne.</w:t>
      </w:r>
    </w:p>
    <w:p w14:paraId="6490CD9F" w14:textId="77777777" w:rsidR="007A47B7" w:rsidRPr="00883D97" w:rsidRDefault="007A47B7" w:rsidP="007A47B7">
      <w:pPr>
        <w:rPr>
          <w:rFonts w:ascii="Times New Roman" w:hAnsi="Times New Roman"/>
          <w:sz w:val="20"/>
        </w:rPr>
      </w:pPr>
      <w:r w:rsidRPr="00883D97">
        <w:rPr>
          <w:rFonts w:ascii="Times New Roman" w:hAnsi="Times New Roman"/>
          <w:sz w:val="20"/>
        </w:rPr>
        <w:t>Paweł miał do czynienia z podobnym problemem, który poruszył w 2 Kor 10-12. Fałszywi nauczyciele przeniknęli do Kościoła podając się za apostołów, przemawiając z udawaną charyzmą i rzekomym autorytetem. Jednak głosili Jezusa w sposób odbiegający od rzeczywistości i odwodzili ludzi od prawdy.</w:t>
      </w:r>
    </w:p>
    <w:p w14:paraId="1F001E4F" w14:textId="77777777" w:rsidR="007A47B7" w:rsidRDefault="007A47B7" w:rsidP="007A47B7">
      <w:pPr>
        <w:rPr>
          <w:rFonts w:ascii="Times New Roman" w:hAnsi="Times New Roman"/>
          <w:sz w:val="20"/>
        </w:rPr>
      </w:pPr>
      <w:r w:rsidRPr="00883D97">
        <w:rPr>
          <w:rFonts w:ascii="Times New Roman" w:hAnsi="Times New Roman"/>
          <w:sz w:val="20"/>
        </w:rPr>
        <w:t xml:space="preserve">Paweł reagował na to nie tyle bronieniem samego siebie, ile chronieniem Kościoła przed zwiedzeniem </w:t>
      </w:r>
    </w:p>
    <w:p w14:paraId="222D4446" w14:textId="41EC3D80" w:rsidR="007A47B7" w:rsidRPr="00883D97" w:rsidRDefault="007A47B7" w:rsidP="007A47B7">
      <w:pPr>
        <w:ind w:firstLine="0"/>
        <w:rPr>
          <w:rFonts w:ascii="Times New Roman" w:hAnsi="Times New Roman"/>
          <w:sz w:val="20"/>
        </w:rPr>
      </w:pPr>
      <w:r w:rsidRPr="00883D97">
        <w:rPr>
          <w:rFonts w:ascii="Times New Roman" w:hAnsi="Times New Roman"/>
          <w:sz w:val="20"/>
        </w:rPr>
        <w:t>i duchowym zagrożeniem ze strony uzurpatorów, którzy zachowywali pozory autentyczności, ale byli dalecy od prawdy.</w:t>
      </w:r>
    </w:p>
    <w:p w14:paraId="3DA10068" w14:textId="77777777" w:rsidR="007A47B7" w:rsidRPr="00883D97" w:rsidRDefault="007A47B7" w:rsidP="007A47B7">
      <w:pPr>
        <w:rPr>
          <w:rFonts w:ascii="Times New Roman" w:hAnsi="Times New Roman"/>
          <w:sz w:val="20"/>
        </w:rPr>
      </w:pPr>
    </w:p>
    <w:p w14:paraId="64995A7D" w14:textId="77777777" w:rsidR="007A47B7" w:rsidRPr="00883D97" w:rsidRDefault="007A47B7" w:rsidP="007A47B7">
      <w:pPr>
        <w:ind w:left="567" w:firstLine="0"/>
        <w:rPr>
          <w:rFonts w:ascii="Times New Roman" w:hAnsi="Times New Roman"/>
          <w:sz w:val="20"/>
        </w:rPr>
      </w:pPr>
      <w:r w:rsidRPr="00883D97">
        <w:rPr>
          <w:rFonts w:ascii="Times New Roman" w:hAnsi="Times New Roman"/>
          <w:b/>
          <w:sz w:val="20"/>
        </w:rPr>
        <w:t xml:space="preserve">Tematy lekcji: </w:t>
      </w:r>
      <w:r w:rsidRPr="00883D97">
        <w:rPr>
          <w:rFonts w:ascii="Times New Roman" w:hAnsi="Times New Roman"/>
          <w:sz w:val="20"/>
        </w:rPr>
        <w:t>W tej lekcji podkreślimy i omówimy trzy ważne tematy poruszone w 2 Kor 10-12, starając się odpowiedzieć na pytanie, jak powinniśmy radzić sobie z duchowymi oszustami i fałszywymi nauczycielami.</w:t>
      </w:r>
    </w:p>
    <w:p w14:paraId="6A315CE7" w14:textId="77777777" w:rsidR="007A47B7" w:rsidRPr="00883D97" w:rsidRDefault="007A47B7" w:rsidP="007A47B7">
      <w:pPr>
        <w:ind w:left="567" w:firstLine="0"/>
        <w:rPr>
          <w:rFonts w:ascii="Times New Roman" w:hAnsi="Times New Roman"/>
          <w:sz w:val="20"/>
        </w:rPr>
      </w:pPr>
      <w:r w:rsidRPr="00883D97">
        <w:rPr>
          <w:rFonts w:ascii="Times New Roman" w:hAnsi="Times New Roman"/>
          <w:b/>
          <w:bCs/>
          <w:i/>
          <w:iCs/>
          <w:sz w:val="20"/>
        </w:rPr>
        <w:t>1. Obrona apostolskiego autorytetu.</w:t>
      </w:r>
      <w:r w:rsidRPr="00883D97">
        <w:rPr>
          <w:rFonts w:ascii="Times New Roman" w:hAnsi="Times New Roman"/>
          <w:sz w:val="20"/>
        </w:rPr>
        <w:t xml:space="preserve"> Paweł zaczyna bronić swojej służby, odpowiadając na oskarżenie, iż jest odważny w listach, ale słaby w konfrontacji twarzą w twarz </w:t>
      </w:r>
      <w:r w:rsidRPr="00883D97">
        <w:rPr>
          <w:rFonts w:ascii="Times New Roman" w:hAnsi="Times New Roman"/>
          <w:iCs/>
          <w:sz w:val="20"/>
        </w:rPr>
        <w:t>(2 Kor 10,1-2.10)</w:t>
      </w:r>
      <w:r w:rsidRPr="00883D97">
        <w:rPr>
          <w:rFonts w:ascii="Times New Roman" w:hAnsi="Times New Roman"/>
          <w:sz w:val="20"/>
        </w:rPr>
        <w:t>.</w:t>
      </w:r>
    </w:p>
    <w:p w14:paraId="02C5EE8D" w14:textId="77777777" w:rsidR="007A47B7" w:rsidRPr="00883D97" w:rsidRDefault="007A47B7" w:rsidP="007A47B7">
      <w:pPr>
        <w:ind w:left="567" w:firstLine="0"/>
        <w:rPr>
          <w:rFonts w:ascii="Times New Roman" w:hAnsi="Times New Roman"/>
          <w:sz w:val="20"/>
        </w:rPr>
      </w:pPr>
      <w:r w:rsidRPr="00883D97">
        <w:rPr>
          <w:rFonts w:ascii="Times New Roman" w:hAnsi="Times New Roman"/>
          <w:b/>
          <w:bCs/>
          <w:i/>
          <w:iCs/>
          <w:sz w:val="20"/>
        </w:rPr>
        <w:t>2. Zagrożenie ze strony fałszywych apostołów.</w:t>
      </w:r>
      <w:r w:rsidRPr="00883D97">
        <w:rPr>
          <w:rFonts w:ascii="Times New Roman" w:hAnsi="Times New Roman"/>
          <w:sz w:val="20"/>
        </w:rPr>
        <w:t xml:space="preserve"> Paweł wyraża troskę z powodu faktu, iż zbór koryncki jest odwodzony od szczerego poświęcenia się Chrystusowi </w:t>
      </w:r>
      <w:r w:rsidRPr="00883D97">
        <w:rPr>
          <w:rFonts w:ascii="Times New Roman" w:hAnsi="Times New Roman"/>
          <w:iCs/>
          <w:sz w:val="20"/>
        </w:rPr>
        <w:t>(2 Kor 11,2-3)</w:t>
      </w:r>
      <w:r w:rsidRPr="00883D97">
        <w:rPr>
          <w:rFonts w:ascii="Times New Roman" w:hAnsi="Times New Roman"/>
          <w:sz w:val="20"/>
        </w:rPr>
        <w:t>.</w:t>
      </w:r>
    </w:p>
    <w:p w14:paraId="7E5D4886" w14:textId="77777777" w:rsidR="007A47B7" w:rsidRPr="00883D97" w:rsidRDefault="007A47B7" w:rsidP="007A47B7">
      <w:pPr>
        <w:ind w:left="567" w:firstLine="0"/>
        <w:rPr>
          <w:rFonts w:ascii="Times New Roman" w:hAnsi="Times New Roman"/>
          <w:sz w:val="20"/>
        </w:rPr>
      </w:pPr>
      <w:r w:rsidRPr="00883D97">
        <w:rPr>
          <w:rFonts w:ascii="Times New Roman" w:hAnsi="Times New Roman"/>
          <w:b/>
          <w:bCs/>
          <w:i/>
          <w:iCs/>
          <w:sz w:val="20"/>
        </w:rPr>
        <w:t>3. Duchowa walka.</w:t>
      </w:r>
      <w:r w:rsidRPr="00883D97">
        <w:rPr>
          <w:rFonts w:ascii="Times New Roman" w:hAnsi="Times New Roman"/>
          <w:sz w:val="20"/>
        </w:rPr>
        <w:t xml:space="preserve"> Paweł podkreśla, że jego broń nie jest z tego świata, ale jest to oręż duchowy, mający Bożą „</w:t>
      </w:r>
      <w:r w:rsidRPr="00883D97">
        <w:rPr>
          <w:rFonts w:ascii="Times New Roman" w:hAnsi="Times New Roman"/>
          <w:color w:val="000000"/>
          <w:sz w:val="20"/>
        </w:rPr>
        <w:t>moc burzenia warowni</w:t>
      </w:r>
      <w:r w:rsidRPr="00883D97">
        <w:rPr>
          <w:rFonts w:ascii="Times New Roman" w:hAnsi="Times New Roman"/>
          <w:sz w:val="20"/>
        </w:rPr>
        <w:t xml:space="preserve">” </w:t>
      </w:r>
      <w:r w:rsidRPr="00883D97">
        <w:rPr>
          <w:rFonts w:ascii="Times New Roman" w:hAnsi="Times New Roman"/>
          <w:iCs/>
          <w:sz w:val="20"/>
        </w:rPr>
        <w:t>(2 Kor 10,4)</w:t>
      </w:r>
      <w:r w:rsidRPr="00883D97">
        <w:rPr>
          <w:rFonts w:ascii="Times New Roman" w:hAnsi="Times New Roman"/>
          <w:sz w:val="20"/>
        </w:rPr>
        <w:t>.</w:t>
      </w:r>
    </w:p>
    <w:p w14:paraId="5BB42A73" w14:textId="77777777" w:rsidR="007A47B7" w:rsidRPr="00883D97" w:rsidRDefault="007A47B7" w:rsidP="007A47B7">
      <w:pPr>
        <w:rPr>
          <w:rFonts w:ascii="Times New Roman" w:hAnsi="Times New Roman"/>
          <w:sz w:val="20"/>
        </w:rPr>
      </w:pPr>
    </w:p>
    <w:p w14:paraId="29CD7298" w14:textId="77777777" w:rsidR="007A47B7" w:rsidRPr="00883D97" w:rsidRDefault="007A47B7" w:rsidP="007A47B7">
      <w:pPr>
        <w:ind w:firstLine="0"/>
        <w:rPr>
          <w:rFonts w:ascii="Times New Roman" w:hAnsi="Times New Roman"/>
          <w:sz w:val="20"/>
        </w:rPr>
      </w:pPr>
      <w:r w:rsidRPr="00883D97">
        <w:rPr>
          <w:rFonts w:ascii="Times New Roman" w:hAnsi="Times New Roman"/>
          <w:b/>
          <w:sz w:val="20"/>
        </w:rPr>
        <w:t>Część II: Komentarz</w:t>
      </w:r>
    </w:p>
    <w:p w14:paraId="49B1EB83" w14:textId="77777777" w:rsidR="007A47B7" w:rsidRPr="00883D97" w:rsidRDefault="007A47B7" w:rsidP="007A47B7">
      <w:pPr>
        <w:rPr>
          <w:rFonts w:ascii="Times New Roman" w:hAnsi="Times New Roman"/>
          <w:sz w:val="20"/>
        </w:rPr>
      </w:pPr>
    </w:p>
    <w:p w14:paraId="49A4E691" w14:textId="1F8D4F1B" w:rsidR="007A47B7" w:rsidRPr="007A47B7" w:rsidRDefault="007A47B7" w:rsidP="007A47B7">
      <w:pPr>
        <w:pStyle w:val="Akapitzlist"/>
        <w:numPr>
          <w:ilvl w:val="0"/>
          <w:numId w:val="15"/>
        </w:numPr>
        <w:ind w:left="0" w:firstLine="0"/>
        <w:rPr>
          <w:rFonts w:ascii="Times New Roman" w:hAnsi="Times New Roman"/>
          <w:sz w:val="20"/>
        </w:rPr>
      </w:pPr>
      <w:r w:rsidRPr="007A47B7">
        <w:rPr>
          <w:rFonts w:ascii="Times New Roman" w:hAnsi="Times New Roman"/>
          <w:b/>
          <w:bCs/>
          <w:sz w:val="20"/>
        </w:rPr>
        <w:t>Tło - publiczni oratorzy w Koryncie w I wieku n.e.:</w:t>
      </w:r>
      <w:r w:rsidRPr="007A47B7">
        <w:rPr>
          <w:rFonts w:ascii="Times New Roman" w:hAnsi="Times New Roman"/>
          <w:sz w:val="20"/>
        </w:rPr>
        <w:t xml:space="preserve"> W I wieku zbór koryncki był stosunkowo młodą, różnorodną społecznością w bogatym, niemoralnym i filozoficznie usposobionym mieście zdominowanym przez grecki sposób myślenia. Jako ważne miasto portowe Korynt przyciągał mnóstwo poglądów religijnych, nauczycieli i przedstawicieli szkół filozoficznych. W takim środowisku powszechnym zjawiskiem było to, że popularni greccy nauczyciele, w tym zwłaszcza retorzy, filozofowie i sofiści, zarabiali na życie wykładami, prywatnymi lekcjami i mentorowaniem, które oferowali zamożnym mieszkańcom miasta. Wartość nauczyciela była mierzona stawkami, których się domagał. Protagoras za swoje nauki żądał sutej zapłaty, a Izokrates prowadził elitarną szkołę, na którą było stać tylko najbardziej zamożnych studentów. Status liczył się ponad wszystko, a nauczyciele tacy jak </w:t>
      </w:r>
      <w:proofErr w:type="spellStart"/>
      <w:r w:rsidRPr="007A47B7">
        <w:rPr>
          <w:rFonts w:ascii="Times New Roman" w:hAnsi="Times New Roman"/>
          <w:sz w:val="20"/>
        </w:rPr>
        <w:t>Gorgiasz</w:t>
      </w:r>
      <w:proofErr w:type="spellEnd"/>
      <w:r w:rsidRPr="007A47B7">
        <w:rPr>
          <w:rFonts w:ascii="Times New Roman" w:hAnsi="Times New Roman"/>
          <w:sz w:val="20"/>
        </w:rPr>
        <w:t xml:space="preserve"> wygłaszali złożone publiczne mowy, by przyciągnąć zamożnych studentów. Nawet Dion Chryzostom krytykował takich ludzi, twierdząc, że „są oni jak aktorzy na scenie, występujący nie w imię prawdy, ale dla pieniędzy i poklasku” (</w:t>
      </w:r>
      <w:r w:rsidRPr="007A47B7">
        <w:rPr>
          <w:rFonts w:ascii="Times New Roman" w:hAnsi="Times New Roman"/>
          <w:i/>
          <w:iCs/>
          <w:sz w:val="20"/>
        </w:rPr>
        <w:t>Mowy</w:t>
      </w:r>
      <w:r w:rsidRPr="007A47B7">
        <w:rPr>
          <w:rFonts w:ascii="Times New Roman" w:hAnsi="Times New Roman"/>
          <w:sz w:val="20"/>
        </w:rPr>
        <w:t>, 32.11).</w:t>
      </w:r>
    </w:p>
    <w:p w14:paraId="562E2AAE" w14:textId="77777777" w:rsidR="007A47B7" w:rsidRPr="00883D97" w:rsidRDefault="007A47B7" w:rsidP="007A47B7">
      <w:pPr>
        <w:rPr>
          <w:rFonts w:ascii="Times New Roman" w:hAnsi="Times New Roman"/>
          <w:sz w:val="20"/>
        </w:rPr>
      </w:pPr>
      <w:r w:rsidRPr="00883D97">
        <w:rPr>
          <w:rFonts w:ascii="Times New Roman" w:hAnsi="Times New Roman"/>
          <w:sz w:val="20"/>
        </w:rPr>
        <w:t xml:space="preserve">Siłę retoryki kojarzono zazwyczaj z męskością i władzą. „Mężczyzna, który ubiegał się o przywódcze stanowisko w rzymskim świecie I wieku był niemal nieustannie oceniany pod kątem swojego męskiego zdecydowania i siły zarówno przez audytorów jak i przez rywali” (Jennifer </w:t>
      </w:r>
      <w:proofErr w:type="spellStart"/>
      <w:r w:rsidRPr="00883D97">
        <w:rPr>
          <w:rFonts w:ascii="Times New Roman" w:hAnsi="Times New Roman"/>
          <w:sz w:val="20"/>
        </w:rPr>
        <w:t>Larson</w:t>
      </w:r>
      <w:proofErr w:type="spellEnd"/>
      <w:r w:rsidRPr="00883D97">
        <w:rPr>
          <w:rFonts w:ascii="Times New Roman" w:hAnsi="Times New Roman"/>
          <w:sz w:val="20"/>
        </w:rPr>
        <w:t xml:space="preserve">, </w:t>
      </w:r>
      <w:proofErr w:type="spellStart"/>
      <w:r w:rsidRPr="00883D97">
        <w:rPr>
          <w:rFonts w:ascii="Times New Roman" w:hAnsi="Times New Roman"/>
          <w:i/>
          <w:sz w:val="20"/>
        </w:rPr>
        <w:t>Paul’s</w:t>
      </w:r>
      <w:proofErr w:type="spellEnd"/>
      <w:r w:rsidRPr="00883D97">
        <w:rPr>
          <w:rFonts w:ascii="Times New Roman" w:hAnsi="Times New Roman"/>
          <w:i/>
          <w:sz w:val="20"/>
        </w:rPr>
        <w:t xml:space="preserve"> </w:t>
      </w:r>
      <w:proofErr w:type="spellStart"/>
      <w:r w:rsidRPr="00883D97">
        <w:rPr>
          <w:rFonts w:ascii="Times New Roman" w:hAnsi="Times New Roman"/>
          <w:i/>
          <w:sz w:val="20"/>
        </w:rPr>
        <w:t>Masculinity</w:t>
      </w:r>
      <w:proofErr w:type="spellEnd"/>
      <w:r w:rsidRPr="00883D97">
        <w:rPr>
          <w:rFonts w:ascii="Times New Roman" w:hAnsi="Times New Roman"/>
          <w:iCs/>
          <w:sz w:val="20"/>
        </w:rPr>
        <w:t>,</w:t>
      </w:r>
      <w:r w:rsidRPr="00883D97">
        <w:rPr>
          <w:rFonts w:ascii="Times New Roman" w:hAnsi="Times New Roman"/>
          <w:sz w:val="20"/>
        </w:rPr>
        <w:t xml:space="preserve"> w: „</w:t>
      </w:r>
      <w:proofErr w:type="spellStart"/>
      <w:r w:rsidRPr="00883D97">
        <w:rPr>
          <w:rFonts w:ascii="Times New Roman" w:hAnsi="Times New Roman"/>
          <w:iCs/>
          <w:sz w:val="20"/>
        </w:rPr>
        <w:t>Journal</w:t>
      </w:r>
      <w:proofErr w:type="spellEnd"/>
      <w:r w:rsidRPr="00883D97">
        <w:rPr>
          <w:rFonts w:ascii="Times New Roman" w:hAnsi="Times New Roman"/>
          <w:iCs/>
          <w:sz w:val="20"/>
        </w:rPr>
        <w:t xml:space="preserve"> of </w:t>
      </w:r>
      <w:proofErr w:type="spellStart"/>
      <w:r w:rsidRPr="00883D97">
        <w:rPr>
          <w:rFonts w:ascii="Times New Roman" w:hAnsi="Times New Roman"/>
          <w:iCs/>
          <w:sz w:val="20"/>
        </w:rPr>
        <w:t>Biblical</w:t>
      </w:r>
      <w:proofErr w:type="spellEnd"/>
      <w:r w:rsidRPr="00883D97">
        <w:rPr>
          <w:rFonts w:ascii="Times New Roman" w:hAnsi="Times New Roman"/>
          <w:iCs/>
          <w:sz w:val="20"/>
        </w:rPr>
        <w:t xml:space="preserve"> </w:t>
      </w:r>
      <w:proofErr w:type="spellStart"/>
      <w:r w:rsidRPr="00883D97">
        <w:rPr>
          <w:rFonts w:ascii="Times New Roman" w:hAnsi="Times New Roman"/>
          <w:iCs/>
          <w:sz w:val="20"/>
        </w:rPr>
        <w:t>Literature</w:t>
      </w:r>
      <w:proofErr w:type="spellEnd"/>
      <w:r w:rsidRPr="00883D97">
        <w:rPr>
          <w:rFonts w:ascii="Times New Roman" w:hAnsi="Times New Roman"/>
          <w:iCs/>
          <w:sz w:val="20"/>
        </w:rPr>
        <w:t>”</w:t>
      </w:r>
      <w:r w:rsidRPr="00883D97">
        <w:rPr>
          <w:rFonts w:ascii="Times New Roman" w:hAnsi="Times New Roman"/>
          <w:sz w:val="20"/>
        </w:rPr>
        <w:t>, t. 123, 1/2004, s. 87).</w:t>
      </w:r>
    </w:p>
    <w:p w14:paraId="44284587" w14:textId="77777777" w:rsidR="007A47B7" w:rsidRPr="00883D97" w:rsidRDefault="007A47B7" w:rsidP="007A47B7">
      <w:pPr>
        <w:rPr>
          <w:rFonts w:ascii="Times New Roman" w:hAnsi="Times New Roman"/>
          <w:sz w:val="20"/>
        </w:rPr>
      </w:pPr>
      <w:r w:rsidRPr="00883D97">
        <w:rPr>
          <w:rFonts w:ascii="Times New Roman" w:hAnsi="Times New Roman"/>
          <w:sz w:val="20"/>
        </w:rPr>
        <w:t>W takim środowisku Paweł miał do czynienia z opozycją ze strony fałszywych nauczycieli w Koryncie. Ci misjonarze żydowskiego pochodzenia, który Paweł ironicznie nazywa „</w:t>
      </w:r>
      <w:proofErr w:type="spellStart"/>
      <w:r w:rsidRPr="00883D97">
        <w:rPr>
          <w:rFonts w:ascii="Times New Roman" w:hAnsi="Times New Roman"/>
          <w:sz w:val="20"/>
        </w:rPr>
        <w:t>arcyapostołami</w:t>
      </w:r>
      <w:proofErr w:type="spellEnd"/>
      <w:r w:rsidRPr="00883D97">
        <w:rPr>
          <w:rFonts w:ascii="Times New Roman" w:hAnsi="Times New Roman"/>
          <w:sz w:val="20"/>
        </w:rPr>
        <w:t xml:space="preserve">” </w:t>
      </w:r>
      <w:r w:rsidRPr="00883D97">
        <w:rPr>
          <w:rFonts w:ascii="Times New Roman" w:hAnsi="Times New Roman"/>
          <w:iCs/>
          <w:sz w:val="20"/>
        </w:rPr>
        <w:t>(2 Kor 11,5; 2 Kor 12,11)</w:t>
      </w:r>
      <w:r w:rsidRPr="00883D97">
        <w:rPr>
          <w:rFonts w:ascii="Times New Roman" w:hAnsi="Times New Roman"/>
          <w:sz w:val="20"/>
        </w:rPr>
        <w:t xml:space="preserve">, atakowali Pawła pod pretekstem braku zdolności oratorskich, wytykali mu jego cierpienia oraz to, </w:t>
      </w:r>
      <w:r w:rsidRPr="00883D97">
        <w:rPr>
          <w:rFonts w:ascii="Times New Roman" w:hAnsi="Times New Roman"/>
          <w:sz w:val="20"/>
        </w:rPr>
        <w:lastRenderedPageBreak/>
        <w:t xml:space="preserve">że nie pobierał zapłaty za swoją służbę, to znaczy zachowania, które według greckich standardów uchodziły za niestosowne. Ci fałszywi nauczycie głosili ewangelię bardziej legalistyczną, opartą na uczynkach, obnosili się ze swoim rzekomym duchowym doświadczeniem i nosili ze sobą listy polecające, by chwalić się swoimi dokonaniami. Ich wpływ zagrażał czystości ewangelii i skłaniał Kościół do osądzania przywódców według zewnętrznych sukcesów zamiast Chrystusowej pokory. Paweł świadomie sprzeciwiał się temu wpływowi pracując jako rzemieślnik szyjący namioty </w:t>
      </w:r>
      <w:r w:rsidRPr="00883D97">
        <w:rPr>
          <w:rFonts w:ascii="Times New Roman" w:hAnsi="Times New Roman"/>
          <w:iCs/>
          <w:sz w:val="20"/>
        </w:rPr>
        <w:t>(</w:t>
      </w:r>
      <w:proofErr w:type="spellStart"/>
      <w:r w:rsidRPr="00883D97">
        <w:rPr>
          <w:rFonts w:ascii="Times New Roman" w:hAnsi="Times New Roman"/>
          <w:iCs/>
          <w:sz w:val="20"/>
        </w:rPr>
        <w:t>Dz</w:t>
      </w:r>
      <w:proofErr w:type="spellEnd"/>
      <w:r w:rsidRPr="00883D97">
        <w:rPr>
          <w:rFonts w:ascii="Times New Roman" w:hAnsi="Times New Roman"/>
          <w:iCs/>
          <w:sz w:val="20"/>
        </w:rPr>
        <w:t xml:space="preserve"> 18,3) </w:t>
      </w:r>
      <w:r w:rsidRPr="00883D97">
        <w:rPr>
          <w:rFonts w:ascii="Times New Roman" w:hAnsi="Times New Roman"/>
          <w:sz w:val="20"/>
        </w:rPr>
        <w:t xml:space="preserve">i głosząc ewangelię bez zapłaty </w:t>
      </w:r>
      <w:r w:rsidRPr="00883D97">
        <w:rPr>
          <w:rFonts w:ascii="Times New Roman" w:hAnsi="Times New Roman"/>
          <w:iCs/>
          <w:sz w:val="20"/>
        </w:rPr>
        <w:t>(2 Kor 11,7-9)</w:t>
      </w:r>
      <w:r w:rsidRPr="00883D97">
        <w:rPr>
          <w:rFonts w:ascii="Times New Roman" w:hAnsi="Times New Roman"/>
          <w:sz w:val="20"/>
        </w:rPr>
        <w:t xml:space="preserve">, nawet jeśli niektórzy postrzegali te praktyki jako przejawy słabości. Paweł przypominał Koryntianom, że w przeciwieństwie do niego ci fałszywi nauczyciele robili z nich niewolników i wykorzystywali ich </w:t>
      </w:r>
      <w:r w:rsidRPr="00883D97">
        <w:rPr>
          <w:rFonts w:ascii="Times New Roman" w:hAnsi="Times New Roman"/>
          <w:iCs/>
          <w:sz w:val="20"/>
        </w:rPr>
        <w:t>(2 Kor 11,20)</w:t>
      </w:r>
      <w:r w:rsidRPr="00883D97">
        <w:rPr>
          <w:rFonts w:ascii="Times New Roman" w:hAnsi="Times New Roman"/>
          <w:sz w:val="20"/>
        </w:rPr>
        <w:t>.</w:t>
      </w:r>
    </w:p>
    <w:p w14:paraId="58003098" w14:textId="77777777" w:rsidR="007A47B7" w:rsidRPr="00883D97" w:rsidRDefault="007A47B7" w:rsidP="007A47B7">
      <w:pPr>
        <w:rPr>
          <w:rFonts w:ascii="Times New Roman" w:hAnsi="Times New Roman"/>
          <w:sz w:val="20"/>
        </w:rPr>
      </w:pPr>
    </w:p>
    <w:p w14:paraId="1A552E48" w14:textId="77777777" w:rsidR="007A47B7" w:rsidRPr="00883D97" w:rsidRDefault="007A47B7" w:rsidP="007A47B7">
      <w:pPr>
        <w:rPr>
          <w:rFonts w:ascii="Times New Roman" w:hAnsi="Times New Roman"/>
          <w:bCs/>
          <w:sz w:val="20"/>
        </w:rPr>
      </w:pPr>
      <w:r w:rsidRPr="00883D97">
        <w:rPr>
          <w:rFonts w:ascii="Times New Roman" w:hAnsi="Times New Roman"/>
          <w:b/>
          <w:bCs/>
          <w:sz w:val="20"/>
        </w:rPr>
        <w:t>2. Obrona apostolskiego autorytetu:</w:t>
      </w:r>
      <w:r w:rsidRPr="00883D97">
        <w:rPr>
          <w:rFonts w:ascii="Times New Roman" w:hAnsi="Times New Roman"/>
          <w:bCs/>
          <w:sz w:val="20"/>
        </w:rPr>
        <w:t xml:space="preserve"> W </w:t>
      </w:r>
      <w:r w:rsidRPr="00883D97">
        <w:rPr>
          <w:rFonts w:ascii="Times New Roman" w:hAnsi="Times New Roman"/>
          <w:sz w:val="20"/>
        </w:rPr>
        <w:t xml:space="preserve">2 Kor 10-11 </w:t>
      </w:r>
      <w:r w:rsidRPr="00883D97">
        <w:rPr>
          <w:rFonts w:ascii="Times New Roman" w:hAnsi="Times New Roman"/>
          <w:bCs/>
          <w:sz w:val="20"/>
        </w:rPr>
        <w:t xml:space="preserve">Paweł zdecydowanie broni swojego apostolskiego autorytetu i służby przed krytyką i fałszywymi naukami. W </w:t>
      </w:r>
      <w:r w:rsidRPr="00883D97">
        <w:rPr>
          <w:rFonts w:ascii="Times New Roman" w:hAnsi="Times New Roman"/>
          <w:sz w:val="20"/>
        </w:rPr>
        <w:t xml:space="preserve">2 Kor 10 </w:t>
      </w:r>
      <w:r w:rsidRPr="00883D97">
        <w:rPr>
          <w:rFonts w:ascii="Times New Roman" w:hAnsi="Times New Roman"/>
          <w:bCs/>
          <w:sz w:val="20"/>
        </w:rPr>
        <w:t>Paweł odnosi się do zarzutu, iż „</w:t>
      </w:r>
      <w:r w:rsidRPr="00883D97">
        <w:rPr>
          <w:rFonts w:ascii="Times New Roman" w:hAnsi="Times New Roman"/>
          <w:color w:val="000000"/>
          <w:sz w:val="20"/>
        </w:rPr>
        <w:t>listy wprawdzie ważkie są i mocne, lecz jego wygląd zewnętrzny lichy, a mowa do niczego</w:t>
      </w:r>
      <w:r w:rsidRPr="00883D97">
        <w:rPr>
          <w:rFonts w:ascii="Times New Roman" w:hAnsi="Times New Roman"/>
          <w:bCs/>
          <w:sz w:val="20"/>
        </w:rPr>
        <w:t xml:space="preserve">” </w:t>
      </w:r>
      <w:r w:rsidRPr="00883D97">
        <w:rPr>
          <w:rFonts w:ascii="Times New Roman" w:hAnsi="Times New Roman"/>
          <w:iCs/>
          <w:sz w:val="20"/>
        </w:rPr>
        <w:t>(2 Kor 10,10)</w:t>
      </w:r>
      <w:r w:rsidRPr="00883D97">
        <w:rPr>
          <w:rFonts w:ascii="Times New Roman" w:hAnsi="Times New Roman"/>
          <w:bCs/>
          <w:sz w:val="20"/>
        </w:rPr>
        <w:t>. Podkreśla przy tym, że jego autorytet pochodzi wprost od Chrystusa, a nie opiera się na jego sile ani mądrości. Zaznacza wyraźnie, że jego chlubienie się nie wynika z pychy, gdyż „</w:t>
      </w:r>
      <w:r w:rsidRPr="00883D97">
        <w:rPr>
          <w:rFonts w:ascii="Times New Roman" w:hAnsi="Times New Roman"/>
          <w:color w:val="000000"/>
          <w:sz w:val="20"/>
        </w:rPr>
        <w:t>chlubić się (...) będziemy (...) tylko w tej mierze, jaką nam Bóg wyznaczył, byśmy mogli dotrzeć aż do was</w:t>
      </w:r>
      <w:r w:rsidRPr="00883D97">
        <w:rPr>
          <w:rFonts w:ascii="Times New Roman" w:hAnsi="Times New Roman"/>
          <w:bCs/>
          <w:sz w:val="20"/>
        </w:rPr>
        <w:t xml:space="preserve">” </w:t>
      </w:r>
      <w:r w:rsidRPr="00883D97">
        <w:rPr>
          <w:rFonts w:ascii="Times New Roman" w:hAnsi="Times New Roman"/>
          <w:iCs/>
          <w:sz w:val="20"/>
        </w:rPr>
        <w:t>(2 Kor 10,13)</w:t>
      </w:r>
      <w:r w:rsidRPr="00883D97">
        <w:rPr>
          <w:rFonts w:ascii="Times New Roman" w:hAnsi="Times New Roman"/>
          <w:bCs/>
          <w:sz w:val="20"/>
        </w:rPr>
        <w:t xml:space="preserve">. Paweł wyjaśnia, że nie chełpi się tym, co wykraczałoby poza zakres jego misji, ani nie porównuje się z innymi. Jego autorytet jest definiowany wolą Bożą, a wszelkie uznanie, jakie otrzymuje, ma na celu postęp dzieła ewangelii w tych zadaniach, które Bóg mu wyznaczył </w:t>
      </w:r>
      <w:r w:rsidRPr="00883D97">
        <w:rPr>
          <w:rFonts w:ascii="Times New Roman" w:hAnsi="Times New Roman"/>
          <w:iCs/>
          <w:sz w:val="20"/>
        </w:rPr>
        <w:t>(2 Kor 10,15-16)</w:t>
      </w:r>
      <w:r w:rsidRPr="00883D97">
        <w:rPr>
          <w:rFonts w:ascii="Times New Roman" w:hAnsi="Times New Roman"/>
          <w:bCs/>
          <w:sz w:val="20"/>
        </w:rPr>
        <w:t xml:space="preserve">. Podczas gdy niektórzy uważali, że Paweł nie robi wielkiego wrażenia przy osobistym spotkaniu, jego listy odzwierciedlają powagę jego misji, a on sam był gotowy działać zdecydowanie w razie potrzeby </w:t>
      </w:r>
      <w:r w:rsidRPr="00883D97">
        <w:rPr>
          <w:rFonts w:ascii="Times New Roman" w:hAnsi="Times New Roman"/>
          <w:iCs/>
          <w:sz w:val="20"/>
        </w:rPr>
        <w:t>(2 Kor 10,11)</w:t>
      </w:r>
      <w:r w:rsidRPr="00883D97">
        <w:rPr>
          <w:rFonts w:ascii="Times New Roman" w:hAnsi="Times New Roman"/>
          <w:bCs/>
          <w:sz w:val="20"/>
        </w:rPr>
        <w:t>.</w:t>
      </w:r>
    </w:p>
    <w:p w14:paraId="059BA93E" w14:textId="77777777" w:rsidR="007A47B7" w:rsidRDefault="007A47B7" w:rsidP="007A47B7">
      <w:pPr>
        <w:rPr>
          <w:rFonts w:ascii="Times New Roman" w:hAnsi="Times New Roman"/>
          <w:bCs/>
          <w:sz w:val="20"/>
        </w:rPr>
      </w:pPr>
      <w:r w:rsidRPr="00883D97">
        <w:rPr>
          <w:rFonts w:ascii="Times New Roman" w:hAnsi="Times New Roman"/>
          <w:bCs/>
          <w:sz w:val="20"/>
        </w:rPr>
        <w:t xml:space="preserve">W 2 Kor 11 Paweł wyraża swoją „zazdrość” o Koryntian, to znaczy szczerą, opiekuńczą miłość do nich. Obawia się, że mogą oni zostać sprowadzeni na manowce przez fałszywych apostołów </w:t>
      </w:r>
      <w:r w:rsidRPr="00883D97">
        <w:rPr>
          <w:rFonts w:ascii="Times New Roman" w:hAnsi="Times New Roman"/>
          <w:iCs/>
          <w:sz w:val="20"/>
        </w:rPr>
        <w:t>(2 Kor 11,2-3)</w:t>
      </w:r>
      <w:r w:rsidRPr="00883D97">
        <w:rPr>
          <w:rFonts w:ascii="Times New Roman" w:hAnsi="Times New Roman"/>
          <w:bCs/>
          <w:sz w:val="20"/>
        </w:rPr>
        <w:t xml:space="preserve">. Ci fałszywi apostołowie udają „sługi sprawiedliwości” </w:t>
      </w:r>
      <w:r w:rsidRPr="00883D97">
        <w:rPr>
          <w:rFonts w:ascii="Times New Roman" w:hAnsi="Times New Roman"/>
          <w:iCs/>
          <w:sz w:val="20"/>
        </w:rPr>
        <w:t>(2 Kor 11,15)</w:t>
      </w:r>
      <w:r w:rsidRPr="00883D97">
        <w:rPr>
          <w:rFonts w:ascii="Times New Roman" w:hAnsi="Times New Roman"/>
          <w:bCs/>
          <w:sz w:val="20"/>
        </w:rPr>
        <w:t xml:space="preserve">. W rzeczywistości są zwodniczy i niebezpieczni. Paweł ostrzega, że tacy ludzie są jak szatan, który udaje „anioła światłości” </w:t>
      </w:r>
      <w:r w:rsidRPr="00883D97">
        <w:rPr>
          <w:rFonts w:ascii="Times New Roman" w:hAnsi="Times New Roman"/>
          <w:iCs/>
          <w:sz w:val="20"/>
        </w:rPr>
        <w:t>(2 Kor 11,14; w 2 Kor 11,3 nawiązał do węża, który zwiódł Ewę)</w:t>
      </w:r>
      <w:r w:rsidRPr="00883D97">
        <w:rPr>
          <w:rFonts w:ascii="Times New Roman" w:hAnsi="Times New Roman"/>
          <w:bCs/>
          <w:sz w:val="20"/>
        </w:rPr>
        <w:t xml:space="preserve">, a ich nauki wypaczają ewangelię. Zatem apostoł wzywa Koryntian, by byli czujni </w:t>
      </w:r>
    </w:p>
    <w:p w14:paraId="50DD4BAF" w14:textId="605A5C81" w:rsidR="007A47B7" w:rsidRPr="00883D97" w:rsidRDefault="007A47B7" w:rsidP="007A47B7">
      <w:pPr>
        <w:ind w:firstLine="0"/>
        <w:rPr>
          <w:rFonts w:ascii="Times New Roman" w:hAnsi="Times New Roman"/>
          <w:bCs/>
          <w:sz w:val="20"/>
        </w:rPr>
      </w:pPr>
      <w:r w:rsidRPr="00883D97">
        <w:rPr>
          <w:rFonts w:ascii="Times New Roman" w:hAnsi="Times New Roman"/>
          <w:bCs/>
          <w:sz w:val="20"/>
        </w:rPr>
        <w:t xml:space="preserve">i uważni. Przypomina im, że jego służba jest oparta na uczciwości i prawdzie Chrystusa, w przeciwieństwie do działalności zwodniczych kaznodziejów </w:t>
      </w:r>
      <w:r w:rsidRPr="00883D97">
        <w:rPr>
          <w:rFonts w:ascii="Times New Roman" w:hAnsi="Times New Roman"/>
          <w:iCs/>
          <w:sz w:val="20"/>
        </w:rPr>
        <w:t>(2 Kor 11,13)</w:t>
      </w:r>
      <w:r w:rsidRPr="00883D97">
        <w:rPr>
          <w:rFonts w:ascii="Times New Roman" w:hAnsi="Times New Roman"/>
          <w:bCs/>
          <w:sz w:val="20"/>
        </w:rPr>
        <w:t>.</w:t>
      </w:r>
    </w:p>
    <w:p w14:paraId="54AD5602" w14:textId="77777777" w:rsidR="007A47B7" w:rsidRPr="00883D97" w:rsidRDefault="007A47B7" w:rsidP="007A47B7">
      <w:pPr>
        <w:rPr>
          <w:rFonts w:ascii="Times New Roman" w:hAnsi="Times New Roman"/>
          <w:bCs/>
          <w:sz w:val="20"/>
        </w:rPr>
      </w:pPr>
    </w:p>
    <w:p w14:paraId="17E16353" w14:textId="3CAC37A0" w:rsidR="007A47B7" w:rsidRPr="007A47B7" w:rsidRDefault="007A47B7" w:rsidP="007A47B7">
      <w:pPr>
        <w:pStyle w:val="Akapitzlist"/>
        <w:numPr>
          <w:ilvl w:val="0"/>
          <w:numId w:val="15"/>
        </w:numPr>
        <w:rPr>
          <w:rFonts w:ascii="Times New Roman" w:hAnsi="Times New Roman"/>
          <w:sz w:val="20"/>
        </w:rPr>
      </w:pPr>
      <w:r w:rsidRPr="007A47B7">
        <w:rPr>
          <w:rFonts w:ascii="Times New Roman" w:hAnsi="Times New Roman"/>
          <w:b/>
          <w:bCs/>
          <w:sz w:val="20"/>
        </w:rPr>
        <w:t>Zagrożenie ze strony fałszywych apostołów:</w:t>
      </w:r>
      <w:r w:rsidRPr="007A47B7">
        <w:rPr>
          <w:rFonts w:ascii="Times New Roman" w:hAnsi="Times New Roman"/>
          <w:sz w:val="20"/>
        </w:rPr>
        <w:t xml:space="preserve"> W 2 Kor 11 Paweł porusza kwestię zagrożenia, jakie </w:t>
      </w:r>
    </w:p>
    <w:p w14:paraId="63CB89F0" w14:textId="77777777" w:rsidR="007A47B7" w:rsidRDefault="007A47B7" w:rsidP="007A47B7">
      <w:pPr>
        <w:ind w:firstLine="0"/>
        <w:rPr>
          <w:rFonts w:ascii="Times New Roman" w:hAnsi="Times New Roman"/>
          <w:sz w:val="20"/>
        </w:rPr>
      </w:pPr>
      <w:r w:rsidRPr="007A47B7">
        <w:rPr>
          <w:rFonts w:ascii="Times New Roman" w:hAnsi="Times New Roman"/>
          <w:sz w:val="20"/>
        </w:rPr>
        <w:t xml:space="preserve">w Kościele powodują fałszywi apostołowie. Przy okazji mówi także o zbożnej zazdrości, wypaczaniu ewangelii oraz zwiedzeniu ze strony duchowych przywódców. Apostoł rozpoczyna od wyrażenia głębokiej troski </w:t>
      </w:r>
    </w:p>
    <w:p w14:paraId="18C977FA" w14:textId="53FE7496" w:rsidR="007A47B7" w:rsidRPr="007A47B7" w:rsidRDefault="007A47B7" w:rsidP="007A47B7">
      <w:pPr>
        <w:ind w:firstLine="0"/>
        <w:rPr>
          <w:rFonts w:ascii="Times New Roman" w:hAnsi="Times New Roman"/>
          <w:sz w:val="20"/>
        </w:rPr>
      </w:pPr>
      <w:r w:rsidRPr="007A47B7">
        <w:rPr>
          <w:rFonts w:ascii="Times New Roman" w:hAnsi="Times New Roman"/>
          <w:sz w:val="20"/>
        </w:rPr>
        <w:t xml:space="preserve">o chrześcijan w Koryncie. Obawia się, że zostaną oni odwiedzeni od szczerego oddania się Chrystusowi </w:t>
      </w:r>
      <w:r w:rsidRPr="007A47B7">
        <w:rPr>
          <w:rFonts w:ascii="Times New Roman" w:hAnsi="Times New Roman"/>
          <w:iCs/>
          <w:sz w:val="20"/>
        </w:rPr>
        <w:t>(2 Kor 11,2-3)</w:t>
      </w:r>
      <w:r w:rsidRPr="007A47B7">
        <w:rPr>
          <w:rFonts w:ascii="Times New Roman" w:hAnsi="Times New Roman"/>
          <w:sz w:val="20"/>
        </w:rPr>
        <w:t xml:space="preserve">. Paweł ostrzega przed tymi, którzy głoszą innego Jezusa i inną ewangelię. Napomina Koryntian, by pozostali wierni nauce, którą przyjęli na początku </w:t>
      </w:r>
      <w:r w:rsidRPr="007A47B7">
        <w:rPr>
          <w:rFonts w:ascii="Times New Roman" w:hAnsi="Times New Roman"/>
          <w:iCs/>
          <w:sz w:val="20"/>
        </w:rPr>
        <w:t>(2 Kor 11,4)</w:t>
      </w:r>
      <w:r w:rsidRPr="007A47B7">
        <w:rPr>
          <w:rFonts w:ascii="Times New Roman" w:hAnsi="Times New Roman"/>
          <w:sz w:val="20"/>
        </w:rPr>
        <w:t xml:space="preserve">. Bezpośrednio rzuca wyzwanie fałszywym apostołom, opisując ich jako fałszywych kaznodziejów, którzy udają jedynie przedstawicieli Chrystusa </w:t>
      </w:r>
      <w:r w:rsidRPr="007A47B7">
        <w:rPr>
          <w:rFonts w:ascii="Times New Roman" w:hAnsi="Times New Roman"/>
          <w:iCs/>
          <w:sz w:val="20"/>
        </w:rPr>
        <w:t>(2 Kor 11,13)</w:t>
      </w:r>
      <w:r w:rsidRPr="007A47B7">
        <w:rPr>
          <w:rFonts w:ascii="Times New Roman" w:hAnsi="Times New Roman"/>
          <w:sz w:val="20"/>
        </w:rPr>
        <w:t xml:space="preserve">. Paweł porównuje ich postawę do postawy samego szatana, który zwodząc podaje się za anioła światłości </w:t>
      </w:r>
      <w:r w:rsidRPr="007A47B7">
        <w:rPr>
          <w:rFonts w:ascii="Times New Roman" w:hAnsi="Times New Roman"/>
          <w:iCs/>
          <w:sz w:val="20"/>
        </w:rPr>
        <w:t>(2 Kor 11,14)</w:t>
      </w:r>
      <w:r w:rsidRPr="007A47B7">
        <w:rPr>
          <w:rFonts w:ascii="Times New Roman" w:hAnsi="Times New Roman"/>
          <w:sz w:val="20"/>
        </w:rPr>
        <w:t>.</w:t>
      </w:r>
    </w:p>
    <w:p w14:paraId="137AFCEC" w14:textId="77777777" w:rsidR="007A47B7" w:rsidRDefault="007A47B7" w:rsidP="007A47B7">
      <w:pPr>
        <w:rPr>
          <w:rFonts w:ascii="Times New Roman" w:hAnsi="Times New Roman"/>
          <w:sz w:val="20"/>
        </w:rPr>
      </w:pPr>
      <w:r w:rsidRPr="00883D97">
        <w:rPr>
          <w:rFonts w:ascii="Times New Roman" w:hAnsi="Times New Roman"/>
          <w:sz w:val="20"/>
        </w:rPr>
        <w:t xml:space="preserve">Aby wyraźnie ukazać przeciwieństwo, Paweł sarkastycznie stosuje ton wypowiedzi swoich przeciwników, obnażając ich głupotę i chełpiąc się prześmiewczo ze swoich cierpień dla Chrystusa </w:t>
      </w:r>
      <w:r w:rsidRPr="00883D97">
        <w:rPr>
          <w:rFonts w:ascii="Times New Roman" w:hAnsi="Times New Roman"/>
          <w:iCs/>
          <w:sz w:val="20"/>
        </w:rPr>
        <w:t>(2 Kor 11,21-30)</w:t>
      </w:r>
      <w:r w:rsidRPr="00883D97">
        <w:rPr>
          <w:rFonts w:ascii="Times New Roman" w:hAnsi="Times New Roman"/>
          <w:sz w:val="20"/>
        </w:rPr>
        <w:t xml:space="preserve">. Czyniąc to ukazuje zwodniczy charakter fałszywych nauczycieli, podkreślając, że ich samochwalstwo stanowi zaprzeczenie autentycznej ofiarności i słabości, które Paweł dobrowolnie wyrażał w swojej służbie. Ponadto w 2 Kor 12 Paweł wspomina otrzymaną wizję Nieba, ale celowo unika chełpienia się nią </w:t>
      </w:r>
      <w:r w:rsidRPr="00883D97">
        <w:rPr>
          <w:rFonts w:ascii="Times New Roman" w:hAnsi="Times New Roman"/>
          <w:iCs/>
          <w:sz w:val="20"/>
        </w:rPr>
        <w:t>(2 Kor 12,1-6)</w:t>
      </w:r>
      <w:r w:rsidRPr="00883D97">
        <w:rPr>
          <w:rFonts w:ascii="Times New Roman" w:hAnsi="Times New Roman"/>
          <w:sz w:val="20"/>
        </w:rPr>
        <w:t xml:space="preserve">. Mówi o „cierniu wbitym w ciało” danym mu po to, by zachować go w pokorze, i w tym kontekście podkreśla, że moc Boża okazuje się w pełni na tle ludzkiej słabości </w:t>
      </w:r>
      <w:r w:rsidRPr="00883D97">
        <w:rPr>
          <w:rFonts w:ascii="Times New Roman" w:hAnsi="Times New Roman"/>
          <w:iCs/>
          <w:sz w:val="20"/>
        </w:rPr>
        <w:t>(2 Kor 12,7-10)</w:t>
      </w:r>
      <w:r w:rsidRPr="00883D97">
        <w:rPr>
          <w:rFonts w:ascii="Times New Roman" w:hAnsi="Times New Roman"/>
          <w:sz w:val="20"/>
        </w:rPr>
        <w:t xml:space="preserve">. Paweł przypomina Koryntianom, że w jego służbie przejawiały się oznaki prawdziwego apostolstwa - cierpliwość, znaki i cuda </w:t>
      </w:r>
      <w:r w:rsidRPr="00883D97">
        <w:rPr>
          <w:rFonts w:ascii="Times New Roman" w:hAnsi="Times New Roman"/>
          <w:iCs/>
          <w:sz w:val="20"/>
        </w:rPr>
        <w:t>(2 Kor 12,12)</w:t>
      </w:r>
      <w:r w:rsidRPr="00883D97">
        <w:rPr>
          <w:rFonts w:ascii="Times New Roman" w:hAnsi="Times New Roman"/>
          <w:sz w:val="20"/>
        </w:rPr>
        <w:t xml:space="preserve">. Swoją niesamolubną motywację przeciwstawia egocentryzmowi fałszywych nauczycieli. Wyraża głębokie pragnienie budowania wierzących kosztem osobistych poświęceń, aby nie być dla nich ciężarem. Ta postawa świadczy o szczerej trosce Pawła </w:t>
      </w:r>
    </w:p>
    <w:p w14:paraId="040C5EDB" w14:textId="1277A82A" w:rsidR="007A47B7" w:rsidRPr="00883D97" w:rsidRDefault="007A47B7" w:rsidP="007A47B7">
      <w:pPr>
        <w:ind w:firstLine="0"/>
        <w:rPr>
          <w:rFonts w:ascii="Times New Roman" w:hAnsi="Times New Roman"/>
          <w:sz w:val="20"/>
        </w:rPr>
      </w:pPr>
      <w:r w:rsidRPr="00883D97">
        <w:rPr>
          <w:rFonts w:ascii="Times New Roman" w:hAnsi="Times New Roman"/>
          <w:sz w:val="20"/>
        </w:rPr>
        <w:t xml:space="preserve">o zbór i jego poświęceniu dla duchowej pomyślności wierzących </w:t>
      </w:r>
      <w:r w:rsidRPr="00883D97">
        <w:rPr>
          <w:rFonts w:ascii="Times New Roman" w:hAnsi="Times New Roman"/>
          <w:iCs/>
          <w:sz w:val="20"/>
        </w:rPr>
        <w:t>(2 Kor 12,14-18)</w:t>
      </w:r>
      <w:r w:rsidRPr="00883D97">
        <w:rPr>
          <w:rFonts w:ascii="Times New Roman" w:hAnsi="Times New Roman"/>
          <w:sz w:val="20"/>
        </w:rPr>
        <w:t>.</w:t>
      </w:r>
    </w:p>
    <w:p w14:paraId="699FB167" w14:textId="77777777" w:rsidR="007A47B7" w:rsidRPr="00883D97" w:rsidRDefault="007A47B7" w:rsidP="007A47B7">
      <w:pPr>
        <w:rPr>
          <w:rFonts w:ascii="Times New Roman" w:hAnsi="Times New Roman"/>
          <w:sz w:val="20"/>
        </w:rPr>
      </w:pPr>
    </w:p>
    <w:p w14:paraId="2E659EF3" w14:textId="77777777" w:rsidR="007A47B7" w:rsidRPr="00883D97" w:rsidRDefault="007A47B7" w:rsidP="007A47B7">
      <w:pPr>
        <w:rPr>
          <w:rFonts w:ascii="Times New Roman" w:hAnsi="Times New Roman"/>
          <w:bCs/>
          <w:sz w:val="20"/>
        </w:rPr>
      </w:pPr>
      <w:r w:rsidRPr="00883D97">
        <w:rPr>
          <w:rFonts w:ascii="Times New Roman" w:hAnsi="Times New Roman"/>
          <w:b/>
          <w:sz w:val="20"/>
        </w:rPr>
        <w:t>4. Duchowa walka:</w:t>
      </w:r>
      <w:r w:rsidRPr="00883D97">
        <w:rPr>
          <w:rFonts w:ascii="Times New Roman" w:hAnsi="Times New Roman"/>
          <w:bCs/>
          <w:sz w:val="20"/>
        </w:rPr>
        <w:t xml:space="preserve"> W </w:t>
      </w:r>
      <w:r w:rsidRPr="00883D97">
        <w:rPr>
          <w:rFonts w:ascii="Times New Roman" w:hAnsi="Times New Roman"/>
          <w:sz w:val="20"/>
        </w:rPr>
        <w:t xml:space="preserve">2 Kor 10,4 </w:t>
      </w:r>
      <w:r w:rsidRPr="00883D97">
        <w:rPr>
          <w:rFonts w:ascii="Times New Roman" w:hAnsi="Times New Roman"/>
          <w:bCs/>
          <w:sz w:val="20"/>
        </w:rPr>
        <w:t>Paweł podkreślił, że walka, w której uczestniczy, nie jest toczona przy pomocy ziemskiego oręża, ale duchowego, który „</w:t>
      </w:r>
      <w:r w:rsidRPr="00883D97">
        <w:rPr>
          <w:rFonts w:ascii="Times New Roman" w:hAnsi="Times New Roman"/>
          <w:color w:val="000000"/>
          <w:sz w:val="20"/>
        </w:rPr>
        <w:t>ma moc burzenia warowni dla sprawy Bożej</w:t>
      </w:r>
      <w:r w:rsidRPr="00883D97">
        <w:rPr>
          <w:rFonts w:ascii="Times New Roman" w:hAnsi="Times New Roman"/>
          <w:bCs/>
          <w:sz w:val="20"/>
        </w:rPr>
        <w:t xml:space="preserve">”. Werset ten ukazuje koncepcję walki duchowej, w której wrogiem nie są ludzie ani ziemskie potęgi, ale siły duchowe, siły ciemności i zwiedzenia usiłujące obalić prawdę ewangelii. Paweł nie mówi tu o żadnych fizycznych walkach czy ziemskich zmaganiach, ale o niewidzialnej walce, w której uczestniczą wierzący starając się żyć zgodnie z Bożą prawdą w świecie pełnym przeciwnych ideologii i fałszywych nauk. W </w:t>
      </w:r>
      <w:r w:rsidRPr="00883D97">
        <w:rPr>
          <w:rFonts w:ascii="Times New Roman" w:hAnsi="Times New Roman"/>
          <w:sz w:val="20"/>
        </w:rPr>
        <w:t xml:space="preserve">2 Kor 11,13 </w:t>
      </w:r>
      <w:r w:rsidRPr="00883D97">
        <w:rPr>
          <w:rFonts w:ascii="Times New Roman" w:hAnsi="Times New Roman"/>
          <w:bCs/>
          <w:sz w:val="20"/>
        </w:rPr>
        <w:t>Paweł zwraca uwagę na fałszywych apostołów i ich nauki. Mówi o nich jako „</w:t>
      </w:r>
      <w:r w:rsidRPr="00883D97">
        <w:rPr>
          <w:rFonts w:ascii="Times New Roman" w:hAnsi="Times New Roman"/>
          <w:color w:val="000000"/>
          <w:sz w:val="20"/>
        </w:rPr>
        <w:t>pracownikach zdradliwych, którzy tylko przybierają postać apostołów Chrystusowych</w:t>
      </w:r>
      <w:r w:rsidRPr="00883D97">
        <w:rPr>
          <w:rFonts w:ascii="Times New Roman" w:hAnsi="Times New Roman"/>
          <w:bCs/>
          <w:sz w:val="20"/>
        </w:rPr>
        <w:t>”, ale wypaczają ewangelię i zwodzą ludzi. Ci fałszywi nauczyciele są częścią warowni wroga, które Paweł usiłuje rozbić. Ich zwodnicze argumenty i nauki są jak twierdza wzniesiona przeciwko prawdzie Chrystusa i utrzymująca ludzi w duchowej niewoli.</w:t>
      </w:r>
    </w:p>
    <w:p w14:paraId="39A172CF" w14:textId="77777777" w:rsidR="007A47B7" w:rsidRDefault="007A47B7" w:rsidP="007A47B7">
      <w:pPr>
        <w:rPr>
          <w:rFonts w:ascii="Times New Roman" w:hAnsi="Times New Roman"/>
          <w:bCs/>
          <w:sz w:val="20"/>
        </w:rPr>
      </w:pPr>
      <w:r w:rsidRPr="00883D97">
        <w:rPr>
          <w:rFonts w:ascii="Times New Roman" w:hAnsi="Times New Roman"/>
          <w:bCs/>
          <w:sz w:val="20"/>
        </w:rPr>
        <w:lastRenderedPageBreak/>
        <w:t xml:space="preserve">Wyrażenie „dla sprawy Bożej” w </w:t>
      </w:r>
      <w:r w:rsidRPr="00883D97">
        <w:rPr>
          <w:rFonts w:ascii="Times New Roman" w:hAnsi="Times New Roman"/>
          <w:sz w:val="20"/>
        </w:rPr>
        <w:t xml:space="preserve">2 Kor 10,4 </w:t>
      </w:r>
      <w:r w:rsidRPr="00883D97">
        <w:rPr>
          <w:rFonts w:ascii="Times New Roman" w:hAnsi="Times New Roman"/>
          <w:bCs/>
          <w:sz w:val="20"/>
        </w:rPr>
        <w:t xml:space="preserve">podkreśla fakt, że moc do tej duchowej walki pochodzi od Boga i jest skuteczna dlatego, iż jest zgodna z Jego boską władzą i celem. Nawiązanie Pawła do niszczenia warowni wroga oznacza podważanie silnie bronionych argumentów, ideologii i wzorców myślenia przeciwnych prawdzie. W kontekście służby Pawła takie burzenie warowni obejmowało przeciwstawienie się fałszywym apostołom i ich naukom głoszącym „innego Jezusa” i „inną ewangelię” </w:t>
      </w:r>
      <w:r w:rsidRPr="00883D97">
        <w:rPr>
          <w:rFonts w:ascii="Times New Roman" w:hAnsi="Times New Roman"/>
          <w:iCs/>
          <w:sz w:val="20"/>
        </w:rPr>
        <w:t>(2 Kor 11,4)</w:t>
      </w:r>
      <w:r w:rsidRPr="00883D97">
        <w:rPr>
          <w:rFonts w:ascii="Times New Roman" w:hAnsi="Times New Roman"/>
          <w:bCs/>
          <w:sz w:val="20"/>
        </w:rPr>
        <w:t xml:space="preserve">. Ci fałszywi nauczyciele posługiwali się manipulacją i zwodzeniem, by podważać prawdziwe przesłanie Chrystusa, a Paweł rozumiał, że taki fałsz buduje duchowe warownie w umysłach wierzących. Warownie te mają znaczenie metaforyczne, </w:t>
      </w:r>
    </w:p>
    <w:p w14:paraId="0B8FA4A6" w14:textId="70459CE8" w:rsidR="007A47B7" w:rsidRPr="00883D97" w:rsidRDefault="007A47B7" w:rsidP="007A47B7">
      <w:pPr>
        <w:ind w:firstLine="0"/>
        <w:rPr>
          <w:rFonts w:ascii="Times New Roman" w:hAnsi="Times New Roman"/>
          <w:bCs/>
          <w:sz w:val="20"/>
        </w:rPr>
      </w:pPr>
      <w:r w:rsidRPr="00883D97">
        <w:rPr>
          <w:rFonts w:ascii="Times New Roman" w:hAnsi="Times New Roman"/>
          <w:bCs/>
          <w:sz w:val="20"/>
        </w:rPr>
        <w:t>a oznaczają wzorce myślowe i światopoglądy, które prowadzą do duchowego ucisku oraz trzymają ludzi w niewoli grzechu i fałszu.</w:t>
      </w:r>
    </w:p>
    <w:p w14:paraId="20AC3C03" w14:textId="77777777" w:rsidR="007A47B7" w:rsidRPr="00883D97" w:rsidRDefault="007A47B7" w:rsidP="007A47B7">
      <w:pPr>
        <w:rPr>
          <w:rFonts w:ascii="Times New Roman" w:hAnsi="Times New Roman"/>
          <w:bCs/>
          <w:sz w:val="20"/>
        </w:rPr>
      </w:pPr>
    </w:p>
    <w:p w14:paraId="0A87126A" w14:textId="77777777" w:rsidR="007A47B7" w:rsidRPr="00883D97" w:rsidRDefault="007A47B7" w:rsidP="007A47B7">
      <w:pPr>
        <w:rPr>
          <w:rFonts w:ascii="Times New Roman" w:hAnsi="Times New Roman"/>
          <w:sz w:val="20"/>
        </w:rPr>
      </w:pPr>
      <w:r w:rsidRPr="00883D97">
        <w:rPr>
          <w:rFonts w:ascii="Times New Roman" w:hAnsi="Times New Roman"/>
          <w:b/>
          <w:sz w:val="20"/>
        </w:rPr>
        <w:t>Część III: Zastosowanie</w:t>
      </w:r>
    </w:p>
    <w:p w14:paraId="7ADA1F62" w14:textId="77777777" w:rsidR="007A47B7" w:rsidRPr="00883D97" w:rsidRDefault="007A47B7" w:rsidP="007A47B7">
      <w:pPr>
        <w:rPr>
          <w:rFonts w:ascii="Times New Roman" w:hAnsi="Times New Roman"/>
          <w:sz w:val="20"/>
        </w:rPr>
      </w:pPr>
      <w:r w:rsidRPr="00883D97">
        <w:rPr>
          <w:rFonts w:ascii="Times New Roman" w:hAnsi="Times New Roman"/>
          <w:sz w:val="20"/>
        </w:rPr>
        <w:t>Omówcie poniższe pytania w kontekście wszystkiego, czego nauczyliście się z 2 Kor 10-12.</w:t>
      </w:r>
    </w:p>
    <w:p w14:paraId="78B1FC95" w14:textId="5F33D817" w:rsidR="007A47B7" w:rsidRPr="007A47B7" w:rsidRDefault="007A47B7" w:rsidP="007A47B7">
      <w:pPr>
        <w:pStyle w:val="Akapitzlist"/>
        <w:numPr>
          <w:ilvl w:val="0"/>
          <w:numId w:val="16"/>
        </w:numPr>
        <w:rPr>
          <w:rFonts w:ascii="Times New Roman" w:hAnsi="Times New Roman"/>
          <w:bCs/>
          <w:sz w:val="20"/>
        </w:rPr>
      </w:pPr>
      <w:r w:rsidRPr="007A47B7">
        <w:rPr>
          <w:rFonts w:ascii="Times New Roman" w:hAnsi="Times New Roman"/>
          <w:bCs/>
          <w:sz w:val="20"/>
        </w:rPr>
        <w:t xml:space="preserve">Paweł nazywa dobroczynność „łaską”. Jak zmienia to nasz sposób myślenia o dobroczynności </w:t>
      </w:r>
    </w:p>
    <w:p w14:paraId="1CF2D941" w14:textId="01BE32DD" w:rsidR="007A47B7" w:rsidRPr="007A47B7" w:rsidRDefault="007A47B7" w:rsidP="007A47B7">
      <w:pPr>
        <w:ind w:left="567" w:firstLine="0"/>
        <w:rPr>
          <w:rFonts w:ascii="Times New Roman" w:hAnsi="Times New Roman"/>
          <w:bCs/>
          <w:sz w:val="20"/>
        </w:rPr>
      </w:pPr>
      <w:r w:rsidRPr="007A47B7">
        <w:rPr>
          <w:rFonts w:ascii="Times New Roman" w:hAnsi="Times New Roman"/>
          <w:bCs/>
          <w:sz w:val="20"/>
        </w:rPr>
        <w:t>i szczodrości?</w:t>
      </w:r>
    </w:p>
    <w:p w14:paraId="2B8566C2" w14:textId="77777777" w:rsidR="007A47B7" w:rsidRPr="00883D97" w:rsidRDefault="007A47B7" w:rsidP="007A47B7">
      <w:pPr>
        <w:ind w:left="567" w:firstLine="0"/>
        <w:rPr>
          <w:rFonts w:ascii="Times New Roman" w:hAnsi="Times New Roman"/>
          <w:bCs/>
          <w:sz w:val="20"/>
        </w:rPr>
      </w:pPr>
      <w:r w:rsidRPr="00883D97">
        <w:rPr>
          <w:rFonts w:ascii="Times New Roman" w:hAnsi="Times New Roman"/>
          <w:bCs/>
          <w:sz w:val="20"/>
        </w:rPr>
        <w:t xml:space="preserve">2. Jakie są niektóre współczesne przykłady „innego Jezusa” i „innej ewangelii”, o których Paweł wspomina w </w:t>
      </w:r>
      <w:r w:rsidRPr="00883D97">
        <w:rPr>
          <w:rFonts w:ascii="Times New Roman" w:hAnsi="Times New Roman"/>
          <w:sz w:val="20"/>
        </w:rPr>
        <w:t>2 Kor 11,4</w:t>
      </w:r>
      <w:r w:rsidRPr="00883D97">
        <w:rPr>
          <w:rFonts w:ascii="Times New Roman" w:hAnsi="Times New Roman"/>
          <w:bCs/>
          <w:sz w:val="20"/>
        </w:rPr>
        <w:t>? Jak możemy rozpoznać, że ktoś wypacza i przekręca prawdę?</w:t>
      </w:r>
    </w:p>
    <w:p w14:paraId="37C3F9A4" w14:textId="77777777" w:rsidR="007A47B7" w:rsidRPr="00883D97" w:rsidRDefault="007A47B7" w:rsidP="007A47B7">
      <w:pPr>
        <w:ind w:left="567" w:firstLine="0"/>
        <w:rPr>
          <w:rFonts w:ascii="Times New Roman" w:hAnsi="Times New Roman"/>
          <w:bCs/>
          <w:sz w:val="20"/>
        </w:rPr>
      </w:pPr>
      <w:r w:rsidRPr="00883D97">
        <w:rPr>
          <w:rFonts w:ascii="Times New Roman" w:hAnsi="Times New Roman"/>
          <w:bCs/>
          <w:sz w:val="20"/>
        </w:rPr>
        <w:t xml:space="preserve">3. W </w:t>
      </w:r>
      <w:r w:rsidRPr="00883D97">
        <w:rPr>
          <w:rFonts w:ascii="Times New Roman" w:hAnsi="Times New Roman"/>
          <w:sz w:val="20"/>
        </w:rPr>
        <w:t xml:space="preserve">2 Kor 10,7.10 </w:t>
      </w:r>
      <w:r w:rsidRPr="00883D97">
        <w:rPr>
          <w:rFonts w:ascii="Times New Roman" w:hAnsi="Times New Roman"/>
          <w:bCs/>
          <w:sz w:val="20"/>
        </w:rPr>
        <w:t>czytamy, że Koryntianie osądzali Pawła po zewnętrznym wyglądzie i sposobie przemawiania. Dlaczego niebezpieczne jest ocenianie duchowego autorytetu na podstawie charyzmatyczności, wyglądu czy krasomówstwa?</w:t>
      </w:r>
    </w:p>
    <w:p w14:paraId="744CE842" w14:textId="77777777" w:rsidR="007A47B7" w:rsidRPr="00883D97" w:rsidRDefault="007A47B7" w:rsidP="007A47B7">
      <w:pPr>
        <w:ind w:left="567" w:firstLine="0"/>
        <w:rPr>
          <w:rFonts w:ascii="Times New Roman" w:hAnsi="Times New Roman"/>
          <w:bCs/>
          <w:sz w:val="20"/>
        </w:rPr>
      </w:pPr>
      <w:r w:rsidRPr="00883D97">
        <w:rPr>
          <w:rFonts w:ascii="Times New Roman" w:hAnsi="Times New Roman"/>
          <w:bCs/>
          <w:sz w:val="20"/>
        </w:rPr>
        <w:t>4. Na czym polega prawdziwy duchowy autorytet według Pawła? Czym różni się od świeckiego przywództwa?</w:t>
      </w:r>
    </w:p>
    <w:p w14:paraId="45772A75" w14:textId="77777777" w:rsidR="007A47B7" w:rsidRPr="00883D97" w:rsidRDefault="007A47B7" w:rsidP="007A47B7">
      <w:pPr>
        <w:ind w:left="567" w:firstLine="0"/>
        <w:rPr>
          <w:rFonts w:ascii="Times New Roman" w:hAnsi="Times New Roman"/>
          <w:bCs/>
          <w:sz w:val="20"/>
        </w:rPr>
      </w:pPr>
      <w:r w:rsidRPr="00883D97">
        <w:rPr>
          <w:rFonts w:ascii="Times New Roman" w:hAnsi="Times New Roman"/>
          <w:bCs/>
          <w:sz w:val="20"/>
        </w:rPr>
        <w:t xml:space="preserve">5. W </w:t>
      </w:r>
      <w:r w:rsidRPr="00883D97">
        <w:rPr>
          <w:rFonts w:ascii="Times New Roman" w:hAnsi="Times New Roman"/>
          <w:sz w:val="20"/>
        </w:rPr>
        <w:t xml:space="preserve">2 Kor 10,3-5 </w:t>
      </w:r>
      <w:r w:rsidRPr="00883D97">
        <w:rPr>
          <w:rFonts w:ascii="Times New Roman" w:hAnsi="Times New Roman"/>
          <w:bCs/>
          <w:sz w:val="20"/>
        </w:rPr>
        <w:t>Paweł mówi o obalaniu argumentów i poddawaniu myśli w posłuszeństwo Chrystusowi. Jak możemy aktywnie strzec naszych umysłów i wierzeń przed fałszywymi naukami?</w:t>
      </w:r>
    </w:p>
    <w:p w14:paraId="07A4955C" w14:textId="77777777" w:rsidR="007A47B7" w:rsidRPr="00883D97" w:rsidRDefault="007A47B7" w:rsidP="007A47B7">
      <w:pPr>
        <w:ind w:left="567" w:firstLine="0"/>
        <w:rPr>
          <w:rFonts w:ascii="Times New Roman" w:hAnsi="Times New Roman"/>
          <w:bCs/>
          <w:sz w:val="20"/>
        </w:rPr>
      </w:pPr>
      <w:r w:rsidRPr="00883D97">
        <w:rPr>
          <w:rFonts w:ascii="Times New Roman" w:hAnsi="Times New Roman"/>
          <w:bCs/>
          <w:sz w:val="20"/>
        </w:rPr>
        <w:t>6. Jak myślisz, dlaczego Paweł zwrócił uwagę na swoje cierpienia jako rzekomy powód do chełpienia się, a nie na swoje duchowe doświadczenia? Czego uczy nas to o ocenianiu przywódców?</w:t>
      </w:r>
    </w:p>
    <w:p w14:paraId="5002AF81" w14:textId="77777777" w:rsidR="007A47B7" w:rsidRPr="00883D97" w:rsidRDefault="007A47B7" w:rsidP="007A47B7">
      <w:pPr>
        <w:ind w:left="567" w:firstLine="0"/>
        <w:rPr>
          <w:rFonts w:ascii="Times New Roman" w:hAnsi="Times New Roman"/>
          <w:bCs/>
          <w:sz w:val="20"/>
        </w:rPr>
      </w:pPr>
      <w:r w:rsidRPr="00883D97">
        <w:rPr>
          <w:rFonts w:ascii="Times New Roman" w:hAnsi="Times New Roman"/>
          <w:bCs/>
          <w:sz w:val="20"/>
        </w:rPr>
        <w:t>7. Dlaczego ludzie czasami tolerują a nawet podziwiają fałszywych nauczycieli? Co sprawia, że fałszywe nauki religijne jawią się ludziom jako pociągające?</w:t>
      </w:r>
    </w:p>
    <w:p w14:paraId="1213D3D7" w14:textId="77777777" w:rsidR="007A47B7" w:rsidRPr="00883D97" w:rsidRDefault="007A47B7" w:rsidP="007A47B7">
      <w:pPr>
        <w:ind w:left="567" w:firstLine="0"/>
        <w:rPr>
          <w:rFonts w:ascii="Times New Roman" w:hAnsi="Times New Roman"/>
          <w:bCs/>
          <w:sz w:val="20"/>
        </w:rPr>
      </w:pPr>
      <w:r w:rsidRPr="00883D97">
        <w:rPr>
          <w:rFonts w:ascii="Times New Roman" w:hAnsi="Times New Roman"/>
          <w:bCs/>
          <w:sz w:val="20"/>
        </w:rPr>
        <w:t>8. Czy osobiście spotkałeś się z „fałszywym nauczycielem” i błędnymi naukami? Jaki był skutek tego spotkania? Jak rozpoznałeś fałsz i czego nauczyłeś się z tego doświadczenia?</w:t>
      </w:r>
    </w:p>
    <w:p w14:paraId="1DB288C5" w14:textId="77777777" w:rsidR="007A47B7" w:rsidRPr="00883D97" w:rsidRDefault="007A47B7" w:rsidP="007A47B7">
      <w:pPr>
        <w:rPr>
          <w:rFonts w:ascii="Times New Roman" w:hAnsi="Times New Roman"/>
          <w:bCs/>
          <w:sz w:val="20"/>
        </w:rPr>
      </w:pPr>
    </w:p>
    <w:p w14:paraId="547BEE0C" w14:textId="77777777" w:rsidR="00DB51FF" w:rsidRPr="00883D97" w:rsidRDefault="00DB51FF" w:rsidP="00DB51FF">
      <w:pPr>
        <w:rPr>
          <w:rFonts w:ascii="Times New Roman" w:hAnsi="Times New Roman"/>
          <w:sz w:val="20"/>
        </w:rPr>
      </w:pPr>
    </w:p>
    <w:p w14:paraId="65148594" w14:textId="2959541E" w:rsidR="00E32435" w:rsidRPr="00267B4D" w:rsidRDefault="00E32435" w:rsidP="00DA0D62">
      <w:pPr>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6912558">
                <wp:simplePos x="0" y="0"/>
                <wp:positionH relativeFrom="column">
                  <wp:posOffset>-244475</wp:posOffset>
                </wp:positionH>
                <wp:positionV relativeFrom="paragraph">
                  <wp:posOffset>286703</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2"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3"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w:t>
                                  </w:r>
                                  <w:proofErr w:type="gramStart"/>
                                  <w:r>
                                    <w:rPr>
                                      <w:rFonts w:ascii="Aptos" w:eastAsia="Aptos" w:hAnsi="Aptos"/>
                                      <w:sz w:val="18"/>
                                      <w:szCs w:val="18"/>
                                      <w:lang w:eastAsia="en-US"/>
                                    </w:rPr>
                                    <w:t>prowadzenia  najbliższego</w:t>
                                  </w:r>
                                  <w:proofErr w:type="gramEnd"/>
                                  <w:r>
                                    <w:rPr>
                                      <w:rFonts w:ascii="Aptos" w:eastAsia="Aptos" w:hAnsi="Aptos"/>
                                      <w:sz w:val="18"/>
                                      <w:szCs w:val="18"/>
                                      <w:lang w:eastAsia="en-US"/>
                                    </w:rPr>
                                    <w:t xml:space="preserve">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22.6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" fillcolor="white [3201]" stroked="f" strokeweight=".5pt">
                <v:textbox>
                  <w:txbxContent>
                    <w:tbl>
                      <w:tblPr>
                        <w:tblStyle w:val="Tabela-Siatka"/>
                        <w:tblW w:w="8789" w:type="dxa"/>
                        <w:jc w:val="center"/>
                        <w:tblInd w:w="0" w:type="dxa"/>
                        <w:tblBorders>
                          <w:insideH w:val="none" w:sz="0" w:space="0" w:color="auto"/>
                          <w:insideV w:val="none" w:sz="0" w:space="0" w:color="auto"/>
                        </w:tblBorders>
                        <w:tblLook w:val="04A0" w:firstRow="1" w:lastRow="0" w:firstColumn="1" w:lastColumn="0" w:noHBand="0" w:noVBand="1"/>
                      </w:tblPr>
                      <w:tblGrid>
                        <w:gridCol w:w="1648"/>
                        <w:gridCol w:w="3455"/>
                        <w:gridCol w:w="3686"/>
                      </w:tblGrid>
                      <w:tr w:rsidR="00906708" w14:paraId="46F5A409" w14:textId="77777777" w:rsidTr="001563A4">
                        <w:trPr>
                          <w:trHeight w:hRule="exact" w:val="2841"/>
                          <w:jc w:val="center"/>
                        </w:trPr>
                        <w:tc>
                          <w:tcPr>
                            <w:tcW w:w="1648" w:type="dxa"/>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47CD51F6" w14:textId="77777777" w:rsidR="00906708" w:rsidRPr="0003624B" w:rsidRDefault="00906708">
                            <w:pPr>
                              <w:spacing w:line="276" w:lineRule="auto"/>
                              <w:ind w:left="209" w:firstLine="0"/>
                              <w:contextualSpacing/>
                              <w:jc w:val="center"/>
                              <w:rPr>
                                <w:rFonts w:ascii="Aptos" w:eastAsia="Aptos" w:hAnsi="Aptos"/>
                                <w:b/>
                                <w:bCs/>
                                <w:color w:val="0070C0"/>
                                <w:sz w:val="18"/>
                                <w:szCs w:val="18"/>
                                <w:lang w:eastAsia="en-US"/>
                              </w:rPr>
                            </w:pPr>
                            <w:hyperlink r:id="rId14" w:history="1">
                              <w:r w:rsidRPr="0003624B">
                                <w:rPr>
                                  <w:rStyle w:val="Hipercze"/>
                                  <w:rFonts w:ascii="Aptos" w:eastAsia="Aptos" w:hAnsi="Aptos"/>
                                  <w:b/>
                                  <w:bCs/>
                                  <w:color w:val="0070C0"/>
                                  <w:sz w:val="18"/>
                                  <w:szCs w:val="18"/>
                                  <w:lang w:eastAsia="en-US"/>
                                </w:rPr>
                                <w:t>www.adwent.pl</w:t>
                              </w:r>
                            </w:hyperlink>
                            <w:r w:rsidRPr="0003624B">
                              <w:rPr>
                                <w:rFonts w:ascii="Aptos" w:eastAsia="Aptos" w:hAnsi="Aptos"/>
                                <w:b/>
                                <w:bCs/>
                                <w:color w:val="0070C0"/>
                                <w:sz w:val="18"/>
                                <w:szCs w:val="18"/>
                                <w:lang w:eastAsia="en-US"/>
                              </w:rPr>
                              <w:t xml:space="preserve"> </w:t>
                            </w:r>
                          </w:p>
                          <w:p w14:paraId="08E9233B"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p w14:paraId="2ACE1F90" w14:textId="5C26B607" w:rsidR="00261732" w:rsidRPr="0009786A" w:rsidRDefault="0009786A" w:rsidP="0003624B">
                            <w:pPr>
                              <w:pStyle w:val="Akapitzlist"/>
                              <w:numPr>
                                <w:ilvl w:val="0"/>
                                <w:numId w:val="4"/>
                              </w:numPr>
                              <w:ind w:left="151" w:hanging="151"/>
                              <w:jc w:val="left"/>
                              <w:rPr>
                                <w:rFonts w:ascii="Aptos" w:eastAsia="Aptos" w:hAnsi="Aptos"/>
                                <w:b/>
                                <w:bCs/>
                                <w:sz w:val="18"/>
                                <w:szCs w:val="18"/>
                                <w:lang w:eastAsia="en-US"/>
                              </w:rPr>
                            </w:pPr>
                            <w:r>
                              <w:rPr>
                                <w:rFonts w:ascii="Aptos" w:eastAsia="Aptos" w:hAnsi="Aptos"/>
                                <w:b/>
                                <w:bCs/>
                                <w:sz w:val="18"/>
                                <w:szCs w:val="18"/>
                                <w:lang w:eastAsia="en-US"/>
                              </w:rPr>
                              <w:t xml:space="preserve">Materiał </w:t>
                            </w:r>
                            <w:r w:rsidR="00AC298B">
                              <w:rPr>
                                <w:rFonts w:ascii="Aptos" w:eastAsia="Aptos" w:hAnsi="Aptos"/>
                                <w:b/>
                                <w:bCs/>
                                <w:sz w:val="18"/>
                                <w:szCs w:val="18"/>
                                <w:lang w:eastAsia="en-US"/>
                              </w:rPr>
                              <w:t>do</w:t>
                            </w:r>
                            <w:r w:rsidR="00EC7ACF">
                              <w:rPr>
                                <w:rFonts w:ascii="Aptos" w:eastAsia="Aptos" w:hAnsi="Aptos"/>
                                <w:b/>
                                <w:bCs/>
                                <w:sz w:val="18"/>
                                <w:szCs w:val="18"/>
                                <w:lang w:eastAsia="en-US"/>
                              </w:rPr>
                              <w:t xml:space="preserve"> </w:t>
                            </w:r>
                            <w:r>
                              <w:rPr>
                                <w:rFonts w:ascii="Aptos" w:eastAsia="Aptos" w:hAnsi="Aptos"/>
                                <w:b/>
                                <w:bCs/>
                                <w:sz w:val="18"/>
                                <w:szCs w:val="18"/>
                                <w:lang w:eastAsia="en-US"/>
                              </w:rPr>
                              <w:t>„Czas</w:t>
                            </w:r>
                            <w:r w:rsidR="00AC298B">
                              <w:rPr>
                                <w:rFonts w:ascii="Aptos" w:eastAsia="Aptos" w:hAnsi="Aptos"/>
                                <w:b/>
                                <w:bCs/>
                                <w:sz w:val="18"/>
                                <w:szCs w:val="18"/>
                                <w:lang w:eastAsia="en-US"/>
                              </w:rPr>
                              <w:t>u</w:t>
                            </w:r>
                            <w:r>
                              <w:rPr>
                                <w:rFonts w:ascii="Aptos" w:eastAsia="Aptos" w:hAnsi="Aptos"/>
                                <w:b/>
                                <w:bCs/>
                                <w:sz w:val="18"/>
                                <w:szCs w:val="18"/>
                                <w:lang w:eastAsia="en-US"/>
                              </w:rPr>
                              <w:t xml:space="preserve"> misji”: </w:t>
                            </w:r>
                            <w:hyperlink r:id="rId15" w:history="1">
                              <w:r w:rsidR="00AD7735" w:rsidRPr="00AC298B">
                                <w:rPr>
                                  <w:rStyle w:val="Hipercze"/>
                                  <w:rFonts w:ascii="Aptos" w:eastAsia="Aptos" w:hAnsi="Aptos"/>
                                  <w:b/>
                                  <w:bCs/>
                                  <w:sz w:val="18"/>
                                  <w:szCs w:val="18"/>
                                  <w:lang w:eastAsia="en-US"/>
                                </w:rPr>
                                <w:t>https://adwent.pl/czas-misji</w:t>
                              </w:r>
                            </w:hyperlink>
                          </w:p>
                        </w:tc>
                        <w:tc>
                          <w:tcPr>
                            <w:tcW w:w="3686" w:type="dxa"/>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w:t>
                            </w:r>
                            <w:proofErr w:type="gramStart"/>
                            <w:r>
                              <w:rPr>
                                <w:rFonts w:ascii="Aptos" w:eastAsia="Aptos" w:hAnsi="Aptos"/>
                                <w:sz w:val="18"/>
                                <w:szCs w:val="18"/>
                                <w:lang w:eastAsia="en-US"/>
                              </w:rPr>
                              <w:t>prowadzenia  najbliższego</w:t>
                            </w:r>
                            <w:proofErr w:type="gramEnd"/>
                            <w:r>
                              <w:rPr>
                                <w:rFonts w:ascii="Aptos" w:eastAsia="Aptos" w:hAnsi="Aptos"/>
                                <w:sz w:val="18"/>
                                <w:szCs w:val="18"/>
                                <w:lang w:eastAsia="en-US"/>
                              </w:rPr>
                              <w:t xml:space="preserve">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E32435" w:rsidRPr="00267B4D" w:rsidSect="00261732">
      <w:headerReference w:type="default" r:id="rId16"/>
      <w:footerReference w:type="default" r:id="rId17"/>
      <w:pgSz w:w="11906" w:h="16838"/>
      <w:pgMar w:top="1582"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0995C" w14:textId="77777777" w:rsidR="004949CA" w:rsidRDefault="004949CA" w:rsidP="00A820C9">
      <w:r>
        <w:separator/>
      </w:r>
    </w:p>
  </w:endnote>
  <w:endnote w:type="continuationSeparator" w:id="0">
    <w:p w14:paraId="04BEE529" w14:textId="77777777" w:rsidR="004949CA" w:rsidRDefault="004949CA"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1FFED" w14:textId="77777777" w:rsidR="004949CA" w:rsidRDefault="004949CA" w:rsidP="00A820C9">
      <w:r>
        <w:separator/>
      </w:r>
    </w:p>
  </w:footnote>
  <w:footnote w:type="continuationSeparator" w:id="0">
    <w:p w14:paraId="0A0CE1B2" w14:textId="77777777" w:rsidR="004949CA" w:rsidRDefault="004949CA"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7B18" w14:textId="569D6DBD" w:rsidR="005D299A" w:rsidRPr="005D299A" w:rsidRDefault="00B2361E" w:rsidP="005E7FE4">
    <w:pPr>
      <w:ind w:firstLine="0"/>
      <w:rPr>
        <w:rFonts w:ascii="Times New Roman" w:hAnsi="Times New Roman"/>
        <w:b/>
        <w:bCs/>
        <w:i/>
        <w:iCs/>
        <w:sz w:val="16"/>
        <w:szCs w:val="16"/>
      </w:rPr>
    </w:pPr>
    <w:r w:rsidRPr="005D299A">
      <w:rPr>
        <w:rFonts w:ascii="Times New Roman" w:eastAsia="MS PMincho" w:hAnsi="Times New Roman"/>
        <w:sz w:val="16"/>
        <w:szCs w:val="16"/>
      </w:rPr>
      <w:t xml:space="preserve">Lekcje </w:t>
    </w:r>
    <w:r w:rsidR="00E03D04" w:rsidRPr="005D299A">
      <w:rPr>
        <w:rFonts w:ascii="Times New Roman" w:eastAsia="MS PMincho" w:hAnsi="Times New Roman"/>
        <w:sz w:val="16"/>
        <w:szCs w:val="16"/>
      </w:rPr>
      <w:t>b</w:t>
    </w:r>
    <w:r w:rsidRPr="005D299A">
      <w:rPr>
        <w:rFonts w:ascii="Times New Roman" w:eastAsia="MS PMincho" w:hAnsi="Times New Roman"/>
        <w:sz w:val="16"/>
        <w:szCs w:val="16"/>
      </w:rPr>
      <w:t xml:space="preserve">iblijne </w:t>
    </w:r>
    <w:r w:rsidR="005D299A" w:rsidRPr="005D299A">
      <w:rPr>
        <w:rFonts w:ascii="Times New Roman" w:eastAsia="MS PMincho" w:hAnsi="Times New Roman"/>
        <w:sz w:val="16"/>
        <w:szCs w:val="16"/>
      </w:rPr>
      <w:t>3</w:t>
    </w:r>
    <w:r w:rsidR="00617CBE" w:rsidRPr="005D299A">
      <w:rPr>
        <w:rFonts w:ascii="Times New Roman" w:eastAsia="MS PMincho" w:hAnsi="Times New Roman"/>
        <w:sz w:val="16"/>
        <w:szCs w:val="16"/>
      </w:rPr>
      <w:t>/2</w:t>
    </w:r>
    <w:r w:rsidRPr="005D299A">
      <w:rPr>
        <w:rFonts w:ascii="Times New Roman" w:eastAsia="MS PMincho" w:hAnsi="Times New Roman"/>
        <w:sz w:val="16"/>
        <w:szCs w:val="16"/>
      </w:rPr>
      <w:t>0</w:t>
    </w:r>
    <w:r w:rsidR="002263D7" w:rsidRPr="005D299A">
      <w:rPr>
        <w:rFonts w:ascii="Times New Roman" w:eastAsia="MS PMincho" w:hAnsi="Times New Roman"/>
        <w:sz w:val="16"/>
        <w:szCs w:val="16"/>
      </w:rPr>
      <w:t>2</w:t>
    </w:r>
    <w:r w:rsidR="00F11A02" w:rsidRPr="005D299A">
      <w:rPr>
        <w:rFonts w:ascii="Times New Roman" w:eastAsia="MS PMincho" w:hAnsi="Times New Roman"/>
        <w:sz w:val="16"/>
        <w:szCs w:val="16"/>
      </w:rPr>
      <w:t>6</w:t>
    </w:r>
    <w:r w:rsidRPr="005D299A">
      <w:rPr>
        <w:rFonts w:ascii="Times New Roman" w:eastAsia="MS PMincho" w:hAnsi="Times New Roman"/>
        <w:sz w:val="16"/>
        <w:szCs w:val="16"/>
      </w:rPr>
      <w:t>,</w:t>
    </w:r>
    <w:r w:rsidR="00C825E3" w:rsidRPr="005D299A">
      <w:rPr>
        <w:rFonts w:ascii="Times New Roman" w:eastAsia="MS PMincho" w:hAnsi="Times New Roman"/>
        <w:sz w:val="16"/>
        <w:szCs w:val="16"/>
      </w:rPr>
      <w:t xml:space="preserve"> </w:t>
    </w:r>
    <w:proofErr w:type="spellStart"/>
    <w:r w:rsidR="005D299A" w:rsidRPr="005D299A">
      <w:rPr>
        <w:rFonts w:ascii="Times New Roman" w:hAnsi="Times New Roman"/>
        <w:sz w:val="16"/>
        <w:szCs w:val="16"/>
      </w:rPr>
      <w:t>Adenilton</w:t>
    </w:r>
    <w:proofErr w:type="spellEnd"/>
    <w:r w:rsidR="005D299A" w:rsidRPr="005D299A">
      <w:rPr>
        <w:rFonts w:ascii="Times New Roman" w:hAnsi="Times New Roman"/>
        <w:sz w:val="16"/>
        <w:szCs w:val="16"/>
      </w:rPr>
      <w:t xml:space="preserve"> T. de </w:t>
    </w:r>
    <w:proofErr w:type="spellStart"/>
    <w:r w:rsidR="005D299A" w:rsidRPr="005D299A">
      <w:rPr>
        <w:rFonts w:ascii="Times New Roman" w:hAnsi="Times New Roman"/>
        <w:sz w:val="16"/>
        <w:szCs w:val="16"/>
      </w:rPr>
      <w:t>Aguiar</w:t>
    </w:r>
    <w:proofErr w:type="spellEnd"/>
    <w:r w:rsidR="005D299A" w:rsidRPr="005D299A">
      <w:rPr>
        <w:rFonts w:ascii="Times New Roman" w:hAnsi="Times New Roman"/>
        <w:sz w:val="16"/>
        <w:szCs w:val="16"/>
      </w:rPr>
      <w:t xml:space="preserve">, </w:t>
    </w:r>
    <w:r w:rsidR="005D299A" w:rsidRPr="005D299A">
      <w:rPr>
        <w:rFonts w:ascii="Times New Roman" w:hAnsi="Times New Roman"/>
        <w:i/>
        <w:iCs/>
        <w:sz w:val="16"/>
        <w:szCs w:val="16"/>
      </w:rPr>
      <w:t xml:space="preserve">Listy do Koryntian; Lekcja </w:t>
    </w:r>
    <w:r w:rsidR="00DB51FF">
      <w:rPr>
        <w:rFonts w:ascii="Times New Roman" w:hAnsi="Times New Roman"/>
        <w:i/>
        <w:iCs/>
        <w:sz w:val="16"/>
        <w:szCs w:val="16"/>
      </w:rPr>
      <w:t>1</w:t>
    </w:r>
    <w:r w:rsidR="007A47B7">
      <w:rPr>
        <w:rFonts w:ascii="Times New Roman" w:hAnsi="Times New Roman"/>
        <w:i/>
        <w:iCs/>
        <w:sz w:val="16"/>
        <w:szCs w:val="16"/>
      </w:rPr>
      <w:t>2</w:t>
    </w:r>
    <w:r w:rsidR="005D299A" w:rsidRPr="005D299A">
      <w:rPr>
        <w:rFonts w:ascii="Times New Roman" w:hAnsi="Times New Roman"/>
        <w:i/>
        <w:iCs/>
        <w:sz w:val="16"/>
        <w:szCs w:val="16"/>
      </w:rPr>
      <w:t xml:space="preserve">: </w:t>
    </w:r>
    <w:r w:rsidR="007A47B7">
      <w:rPr>
        <w:rFonts w:ascii="Times New Roman" w:hAnsi="Times New Roman"/>
        <w:i/>
        <w:iCs/>
        <w:sz w:val="16"/>
        <w:szCs w:val="16"/>
      </w:rPr>
      <w:t>Problemy z fałszywymi nauczycielami</w:t>
    </w:r>
    <w:r w:rsidR="002E4251">
      <w:rPr>
        <w:rFonts w:ascii="Times New Roman" w:hAnsi="Times New Roman"/>
        <w:i/>
        <w:iCs/>
        <w:sz w:val="16"/>
        <w:szCs w:val="16"/>
      </w:rPr>
      <w:t xml:space="preserve"> </w:t>
    </w:r>
  </w:p>
  <w:p w14:paraId="4738491F" w14:textId="157EFF65" w:rsidR="00B4099E" w:rsidRPr="00F00085" w:rsidRDefault="00B4099E" w:rsidP="00B4099E">
    <w:pPr>
      <w:ind w:firstLine="142"/>
      <w:rPr>
        <w:rFonts w:ascii="Times New Roman" w:hAnsi="Times New Roman"/>
        <w:bCs/>
        <w:i/>
        <w:iCs/>
        <w:sz w:val="16"/>
        <w:szCs w:val="16"/>
      </w:rPr>
    </w:pPr>
  </w:p>
  <w:p w14:paraId="10A3E4B8" w14:textId="1F6DBDF1" w:rsidR="00D139F4" w:rsidRPr="00D139F4" w:rsidRDefault="00D139F4" w:rsidP="005E7FE4">
    <w:pPr>
      <w:ind w:firstLine="0"/>
      <w:rPr>
        <w:rFonts w:ascii="Times New Roman" w:hAnsi="Times New Roman"/>
        <w:bCs/>
        <w:sz w:val="16"/>
        <w:szCs w:val="16"/>
      </w:rPr>
    </w:pPr>
    <w:r w:rsidRPr="00D139F4">
      <w:rPr>
        <w:rFonts w:ascii="Times New Roman" w:hAnsi="Times New Roman"/>
        <w:bCs/>
        <w:sz w:val="16"/>
        <w:szCs w:val="16"/>
      </w:rPr>
      <w:t>Przewodnik dla nauczycieli</w:t>
    </w:r>
  </w:p>
  <w:p w14:paraId="3E424D7F" w14:textId="77777777" w:rsidR="00D139F4" w:rsidRPr="00B57C66" w:rsidRDefault="00D139F4" w:rsidP="00B4099E">
    <w:pPr>
      <w:ind w:firstLine="142"/>
      <w:rPr>
        <w:rFonts w:ascii="Times New Roman" w:hAnsi="Times New Roman"/>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F51"/>
    <w:multiLevelType w:val="hybridMultilevel"/>
    <w:tmpl w:val="7FFA1800"/>
    <w:lvl w:ilvl="0" w:tplc="F7401F12">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2F77B66"/>
    <w:multiLevelType w:val="hybridMultilevel"/>
    <w:tmpl w:val="EF2E57C6"/>
    <w:lvl w:ilvl="0" w:tplc="B8E83EBA">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2C0077B"/>
    <w:multiLevelType w:val="hybridMultilevel"/>
    <w:tmpl w:val="F98638BC"/>
    <w:lvl w:ilvl="0" w:tplc="E4ECD0E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E02EAB"/>
    <w:multiLevelType w:val="hybridMultilevel"/>
    <w:tmpl w:val="D2E07B84"/>
    <w:lvl w:ilvl="0" w:tplc="E2FA56A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21CE2423"/>
    <w:multiLevelType w:val="hybridMultilevel"/>
    <w:tmpl w:val="04E2CCD0"/>
    <w:lvl w:ilvl="0" w:tplc="6068DA6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23007307"/>
    <w:multiLevelType w:val="hybridMultilevel"/>
    <w:tmpl w:val="21147336"/>
    <w:lvl w:ilvl="0" w:tplc="D084DC18">
      <w:start w:val="1"/>
      <w:numFmt w:val="decimal"/>
      <w:lvlText w:val="%1."/>
      <w:lvlJc w:val="left"/>
      <w:pPr>
        <w:ind w:left="2343" w:hanging="360"/>
      </w:pPr>
      <w:rPr>
        <w:rFonts w:hint="default"/>
        <w:b/>
      </w:rPr>
    </w:lvl>
    <w:lvl w:ilvl="1" w:tplc="04150019" w:tentative="1">
      <w:start w:val="1"/>
      <w:numFmt w:val="lowerLetter"/>
      <w:lvlText w:val="%2."/>
      <w:lvlJc w:val="left"/>
      <w:pPr>
        <w:ind w:left="3063" w:hanging="360"/>
      </w:pPr>
    </w:lvl>
    <w:lvl w:ilvl="2" w:tplc="0415001B" w:tentative="1">
      <w:start w:val="1"/>
      <w:numFmt w:val="lowerRoman"/>
      <w:lvlText w:val="%3."/>
      <w:lvlJc w:val="right"/>
      <w:pPr>
        <w:ind w:left="3783" w:hanging="180"/>
      </w:pPr>
    </w:lvl>
    <w:lvl w:ilvl="3" w:tplc="0415000F" w:tentative="1">
      <w:start w:val="1"/>
      <w:numFmt w:val="decimal"/>
      <w:lvlText w:val="%4."/>
      <w:lvlJc w:val="left"/>
      <w:pPr>
        <w:ind w:left="4503" w:hanging="360"/>
      </w:pPr>
    </w:lvl>
    <w:lvl w:ilvl="4" w:tplc="04150019" w:tentative="1">
      <w:start w:val="1"/>
      <w:numFmt w:val="lowerLetter"/>
      <w:lvlText w:val="%5."/>
      <w:lvlJc w:val="left"/>
      <w:pPr>
        <w:ind w:left="5223" w:hanging="360"/>
      </w:pPr>
    </w:lvl>
    <w:lvl w:ilvl="5" w:tplc="0415001B" w:tentative="1">
      <w:start w:val="1"/>
      <w:numFmt w:val="lowerRoman"/>
      <w:lvlText w:val="%6."/>
      <w:lvlJc w:val="right"/>
      <w:pPr>
        <w:ind w:left="5943" w:hanging="180"/>
      </w:pPr>
    </w:lvl>
    <w:lvl w:ilvl="6" w:tplc="0415000F" w:tentative="1">
      <w:start w:val="1"/>
      <w:numFmt w:val="decimal"/>
      <w:lvlText w:val="%7."/>
      <w:lvlJc w:val="left"/>
      <w:pPr>
        <w:ind w:left="6663" w:hanging="360"/>
      </w:pPr>
    </w:lvl>
    <w:lvl w:ilvl="7" w:tplc="04150019" w:tentative="1">
      <w:start w:val="1"/>
      <w:numFmt w:val="lowerLetter"/>
      <w:lvlText w:val="%8."/>
      <w:lvlJc w:val="left"/>
      <w:pPr>
        <w:ind w:left="7383" w:hanging="360"/>
      </w:pPr>
    </w:lvl>
    <w:lvl w:ilvl="8" w:tplc="0415001B" w:tentative="1">
      <w:start w:val="1"/>
      <w:numFmt w:val="lowerRoman"/>
      <w:lvlText w:val="%9."/>
      <w:lvlJc w:val="right"/>
      <w:pPr>
        <w:ind w:left="8103" w:hanging="180"/>
      </w:pPr>
    </w:lvl>
  </w:abstractNum>
  <w:abstractNum w:abstractNumId="7" w15:restartNumberingAfterBreak="0">
    <w:nsid w:val="254F7906"/>
    <w:multiLevelType w:val="hybridMultilevel"/>
    <w:tmpl w:val="5F3CFD64"/>
    <w:lvl w:ilvl="0" w:tplc="F35C93EC">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 w15:restartNumberingAfterBreak="0">
    <w:nsid w:val="293A5246"/>
    <w:multiLevelType w:val="hybridMultilevel"/>
    <w:tmpl w:val="E4A405A8"/>
    <w:lvl w:ilvl="0" w:tplc="502C313A">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2F0046B9"/>
    <w:multiLevelType w:val="hybridMultilevel"/>
    <w:tmpl w:val="18E80636"/>
    <w:lvl w:ilvl="0" w:tplc="EB908F0A">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3DDA277D"/>
    <w:multiLevelType w:val="hybridMultilevel"/>
    <w:tmpl w:val="BE1CCE70"/>
    <w:lvl w:ilvl="0" w:tplc="F190CC14">
      <w:start w:val="1"/>
      <w:numFmt w:val="decimal"/>
      <w:lvlText w:val="%1."/>
      <w:lvlJc w:val="left"/>
      <w:pPr>
        <w:ind w:left="927" w:hanging="360"/>
      </w:pPr>
      <w:rPr>
        <w:rFonts w:hint="default"/>
        <w:b/>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45FF7865"/>
    <w:multiLevelType w:val="hybridMultilevel"/>
    <w:tmpl w:val="30D81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5BE40254"/>
    <w:multiLevelType w:val="hybridMultilevel"/>
    <w:tmpl w:val="709EC66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5"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15"/>
  </w:num>
  <w:num w:numId="2" w16cid:durableId="851649020">
    <w:abstractNumId w:val="12"/>
  </w:num>
  <w:num w:numId="3" w16cid:durableId="450590080">
    <w:abstractNumId w:val="14"/>
  </w:num>
  <w:num w:numId="4" w16cid:durableId="1040789304">
    <w:abstractNumId w:val="13"/>
  </w:num>
  <w:num w:numId="5" w16cid:durableId="260839062">
    <w:abstractNumId w:val="2"/>
  </w:num>
  <w:num w:numId="6" w16cid:durableId="302540965">
    <w:abstractNumId w:val="11"/>
  </w:num>
  <w:num w:numId="7" w16cid:durableId="436750656">
    <w:abstractNumId w:val="6"/>
  </w:num>
  <w:num w:numId="8" w16cid:durableId="619192487">
    <w:abstractNumId w:val="1"/>
  </w:num>
  <w:num w:numId="9" w16cid:durableId="447166171">
    <w:abstractNumId w:val="8"/>
  </w:num>
  <w:num w:numId="10" w16cid:durableId="729571036">
    <w:abstractNumId w:val="10"/>
  </w:num>
  <w:num w:numId="11" w16cid:durableId="1368145026">
    <w:abstractNumId w:val="7"/>
  </w:num>
  <w:num w:numId="12" w16cid:durableId="1022977447">
    <w:abstractNumId w:val="0"/>
  </w:num>
  <w:num w:numId="13" w16cid:durableId="196967867">
    <w:abstractNumId w:val="5"/>
  </w:num>
  <w:num w:numId="14" w16cid:durableId="1493520815">
    <w:abstractNumId w:val="9"/>
  </w:num>
  <w:num w:numId="15" w16cid:durableId="787697074">
    <w:abstractNumId w:val="3"/>
  </w:num>
  <w:num w:numId="16" w16cid:durableId="11548320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1544"/>
    <w:rsid w:val="00005461"/>
    <w:rsid w:val="00005F5E"/>
    <w:rsid w:val="00006FBF"/>
    <w:rsid w:val="0001246D"/>
    <w:rsid w:val="000127CA"/>
    <w:rsid w:val="00013345"/>
    <w:rsid w:val="00013368"/>
    <w:rsid w:val="0001666C"/>
    <w:rsid w:val="0002114D"/>
    <w:rsid w:val="00021809"/>
    <w:rsid w:val="000221F7"/>
    <w:rsid w:val="00025090"/>
    <w:rsid w:val="00026501"/>
    <w:rsid w:val="00026CB7"/>
    <w:rsid w:val="00027C13"/>
    <w:rsid w:val="000303FF"/>
    <w:rsid w:val="000314C7"/>
    <w:rsid w:val="00034222"/>
    <w:rsid w:val="00034A22"/>
    <w:rsid w:val="00035493"/>
    <w:rsid w:val="0003624B"/>
    <w:rsid w:val="00036BC4"/>
    <w:rsid w:val="0004007D"/>
    <w:rsid w:val="00041B9C"/>
    <w:rsid w:val="0004300C"/>
    <w:rsid w:val="000453F3"/>
    <w:rsid w:val="0004786B"/>
    <w:rsid w:val="0005026A"/>
    <w:rsid w:val="000520B7"/>
    <w:rsid w:val="00053FFB"/>
    <w:rsid w:val="00055FD0"/>
    <w:rsid w:val="00057016"/>
    <w:rsid w:val="00057F7D"/>
    <w:rsid w:val="000601FC"/>
    <w:rsid w:val="00060442"/>
    <w:rsid w:val="0006177B"/>
    <w:rsid w:val="000626C5"/>
    <w:rsid w:val="00062C8F"/>
    <w:rsid w:val="00063209"/>
    <w:rsid w:val="00063592"/>
    <w:rsid w:val="00064AEC"/>
    <w:rsid w:val="00070989"/>
    <w:rsid w:val="00071A8E"/>
    <w:rsid w:val="00071DD3"/>
    <w:rsid w:val="000721B3"/>
    <w:rsid w:val="00073013"/>
    <w:rsid w:val="000803E0"/>
    <w:rsid w:val="000803F0"/>
    <w:rsid w:val="0008053E"/>
    <w:rsid w:val="00080D7F"/>
    <w:rsid w:val="00082EEE"/>
    <w:rsid w:val="0008492B"/>
    <w:rsid w:val="00084D07"/>
    <w:rsid w:val="0009014F"/>
    <w:rsid w:val="000936B8"/>
    <w:rsid w:val="00093C07"/>
    <w:rsid w:val="00093EE9"/>
    <w:rsid w:val="000943C0"/>
    <w:rsid w:val="00095BF6"/>
    <w:rsid w:val="00097610"/>
    <w:rsid w:val="0009786A"/>
    <w:rsid w:val="000A146C"/>
    <w:rsid w:val="000A1890"/>
    <w:rsid w:val="000A2359"/>
    <w:rsid w:val="000A4DFA"/>
    <w:rsid w:val="000A50A2"/>
    <w:rsid w:val="000A5E76"/>
    <w:rsid w:val="000A7CAE"/>
    <w:rsid w:val="000B0C6E"/>
    <w:rsid w:val="000B2210"/>
    <w:rsid w:val="000B41D4"/>
    <w:rsid w:val="000B4665"/>
    <w:rsid w:val="000B6242"/>
    <w:rsid w:val="000B696E"/>
    <w:rsid w:val="000C1230"/>
    <w:rsid w:val="000C12BF"/>
    <w:rsid w:val="000C39FA"/>
    <w:rsid w:val="000C43D8"/>
    <w:rsid w:val="000C5999"/>
    <w:rsid w:val="000C671C"/>
    <w:rsid w:val="000C7056"/>
    <w:rsid w:val="000C77EF"/>
    <w:rsid w:val="000C79F2"/>
    <w:rsid w:val="000D0B43"/>
    <w:rsid w:val="000D14AD"/>
    <w:rsid w:val="000D2ED4"/>
    <w:rsid w:val="000D3669"/>
    <w:rsid w:val="000D5852"/>
    <w:rsid w:val="000D704C"/>
    <w:rsid w:val="000E1CDF"/>
    <w:rsid w:val="000E37F9"/>
    <w:rsid w:val="000E3D8C"/>
    <w:rsid w:val="000E4875"/>
    <w:rsid w:val="000E784F"/>
    <w:rsid w:val="000F1FAD"/>
    <w:rsid w:val="000F376E"/>
    <w:rsid w:val="000F4D2C"/>
    <w:rsid w:val="00101FCB"/>
    <w:rsid w:val="0010237B"/>
    <w:rsid w:val="001112C7"/>
    <w:rsid w:val="00113C84"/>
    <w:rsid w:val="00114324"/>
    <w:rsid w:val="00115625"/>
    <w:rsid w:val="00120A8E"/>
    <w:rsid w:val="00125D50"/>
    <w:rsid w:val="00125E33"/>
    <w:rsid w:val="00127878"/>
    <w:rsid w:val="00127D5E"/>
    <w:rsid w:val="00130250"/>
    <w:rsid w:val="00130B84"/>
    <w:rsid w:val="00131D4E"/>
    <w:rsid w:val="001325A8"/>
    <w:rsid w:val="001344DC"/>
    <w:rsid w:val="00135593"/>
    <w:rsid w:val="001407C0"/>
    <w:rsid w:val="00140C94"/>
    <w:rsid w:val="00147D34"/>
    <w:rsid w:val="001512CF"/>
    <w:rsid w:val="0015413F"/>
    <w:rsid w:val="001563A4"/>
    <w:rsid w:val="00157F73"/>
    <w:rsid w:val="00160A2E"/>
    <w:rsid w:val="00160BDA"/>
    <w:rsid w:val="00161F23"/>
    <w:rsid w:val="00162107"/>
    <w:rsid w:val="001634CA"/>
    <w:rsid w:val="00163C97"/>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1A83"/>
    <w:rsid w:val="00192589"/>
    <w:rsid w:val="001972BD"/>
    <w:rsid w:val="001A04DE"/>
    <w:rsid w:val="001A14AD"/>
    <w:rsid w:val="001A15F5"/>
    <w:rsid w:val="001A488C"/>
    <w:rsid w:val="001A630F"/>
    <w:rsid w:val="001A64A1"/>
    <w:rsid w:val="001A762A"/>
    <w:rsid w:val="001A7B1F"/>
    <w:rsid w:val="001B1791"/>
    <w:rsid w:val="001B2535"/>
    <w:rsid w:val="001B38DA"/>
    <w:rsid w:val="001B3A79"/>
    <w:rsid w:val="001B6458"/>
    <w:rsid w:val="001B64E5"/>
    <w:rsid w:val="001B6CB1"/>
    <w:rsid w:val="001C1AB4"/>
    <w:rsid w:val="001C1F81"/>
    <w:rsid w:val="001C2346"/>
    <w:rsid w:val="001C241A"/>
    <w:rsid w:val="001C25E4"/>
    <w:rsid w:val="001C3DCA"/>
    <w:rsid w:val="001C7A31"/>
    <w:rsid w:val="001C7F11"/>
    <w:rsid w:val="001D0153"/>
    <w:rsid w:val="001D207D"/>
    <w:rsid w:val="001D44A3"/>
    <w:rsid w:val="001D521C"/>
    <w:rsid w:val="001E27C7"/>
    <w:rsid w:val="001E3960"/>
    <w:rsid w:val="001F0836"/>
    <w:rsid w:val="001F21CF"/>
    <w:rsid w:val="001F3AB8"/>
    <w:rsid w:val="001F5154"/>
    <w:rsid w:val="00200A4A"/>
    <w:rsid w:val="0020180D"/>
    <w:rsid w:val="00202B4E"/>
    <w:rsid w:val="00202D86"/>
    <w:rsid w:val="00203AFA"/>
    <w:rsid w:val="002066CC"/>
    <w:rsid w:val="00207A60"/>
    <w:rsid w:val="002102B3"/>
    <w:rsid w:val="00211923"/>
    <w:rsid w:val="00212D47"/>
    <w:rsid w:val="002148B5"/>
    <w:rsid w:val="00215ED2"/>
    <w:rsid w:val="00220C54"/>
    <w:rsid w:val="002215B7"/>
    <w:rsid w:val="002230EA"/>
    <w:rsid w:val="00223349"/>
    <w:rsid w:val="00224A79"/>
    <w:rsid w:val="00224E75"/>
    <w:rsid w:val="0022527A"/>
    <w:rsid w:val="002263D7"/>
    <w:rsid w:val="00226F85"/>
    <w:rsid w:val="00227CAE"/>
    <w:rsid w:val="0023437A"/>
    <w:rsid w:val="002374EC"/>
    <w:rsid w:val="0024201E"/>
    <w:rsid w:val="002426C3"/>
    <w:rsid w:val="00243314"/>
    <w:rsid w:val="00246E69"/>
    <w:rsid w:val="002477AE"/>
    <w:rsid w:val="00247ECF"/>
    <w:rsid w:val="00251868"/>
    <w:rsid w:val="00251B00"/>
    <w:rsid w:val="0025209A"/>
    <w:rsid w:val="00252375"/>
    <w:rsid w:val="00255718"/>
    <w:rsid w:val="00256C0B"/>
    <w:rsid w:val="00261732"/>
    <w:rsid w:val="00262338"/>
    <w:rsid w:val="00262399"/>
    <w:rsid w:val="002624AE"/>
    <w:rsid w:val="002629EF"/>
    <w:rsid w:val="002643C9"/>
    <w:rsid w:val="002646E2"/>
    <w:rsid w:val="002666F2"/>
    <w:rsid w:val="002667CD"/>
    <w:rsid w:val="00267AD9"/>
    <w:rsid w:val="00267B4D"/>
    <w:rsid w:val="0027003D"/>
    <w:rsid w:val="00274925"/>
    <w:rsid w:val="00275DCB"/>
    <w:rsid w:val="00280553"/>
    <w:rsid w:val="00283A38"/>
    <w:rsid w:val="00283CFF"/>
    <w:rsid w:val="002840D6"/>
    <w:rsid w:val="0028485A"/>
    <w:rsid w:val="00291044"/>
    <w:rsid w:val="00292233"/>
    <w:rsid w:val="002925F7"/>
    <w:rsid w:val="00292C28"/>
    <w:rsid w:val="00297E7F"/>
    <w:rsid w:val="00297F4B"/>
    <w:rsid w:val="002A0BB1"/>
    <w:rsid w:val="002A0CBE"/>
    <w:rsid w:val="002A1958"/>
    <w:rsid w:val="002A3321"/>
    <w:rsid w:val="002A48E6"/>
    <w:rsid w:val="002A4E1B"/>
    <w:rsid w:val="002A604C"/>
    <w:rsid w:val="002B23C1"/>
    <w:rsid w:val="002B2505"/>
    <w:rsid w:val="002B2EBF"/>
    <w:rsid w:val="002B7137"/>
    <w:rsid w:val="002B73B2"/>
    <w:rsid w:val="002B7744"/>
    <w:rsid w:val="002B7FC3"/>
    <w:rsid w:val="002C1A03"/>
    <w:rsid w:val="002C277C"/>
    <w:rsid w:val="002C3930"/>
    <w:rsid w:val="002C4B6C"/>
    <w:rsid w:val="002C4FFF"/>
    <w:rsid w:val="002C6E7B"/>
    <w:rsid w:val="002C74DC"/>
    <w:rsid w:val="002C76F8"/>
    <w:rsid w:val="002D11BE"/>
    <w:rsid w:val="002D1C21"/>
    <w:rsid w:val="002D2B3C"/>
    <w:rsid w:val="002D32B0"/>
    <w:rsid w:val="002D3CD9"/>
    <w:rsid w:val="002D3EDC"/>
    <w:rsid w:val="002D4F66"/>
    <w:rsid w:val="002E253B"/>
    <w:rsid w:val="002E4251"/>
    <w:rsid w:val="002E6154"/>
    <w:rsid w:val="002F38CF"/>
    <w:rsid w:val="002F3CD6"/>
    <w:rsid w:val="002F3E9E"/>
    <w:rsid w:val="002F5139"/>
    <w:rsid w:val="002F6A89"/>
    <w:rsid w:val="002F7A06"/>
    <w:rsid w:val="0030006B"/>
    <w:rsid w:val="00300F15"/>
    <w:rsid w:val="003015E5"/>
    <w:rsid w:val="00304F8E"/>
    <w:rsid w:val="0030585C"/>
    <w:rsid w:val="00305A01"/>
    <w:rsid w:val="00305BBE"/>
    <w:rsid w:val="003119CB"/>
    <w:rsid w:val="00313E01"/>
    <w:rsid w:val="00316DF1"/>
    <w:rsid w:val="003207A1"/>
    <w:rsid w:val="0032264D"/>
    <w:rsid w:val="003233CA"/>
    <w:rsid w:val="00323F87"/>
    <w:rsid w:val="00332D47"/>
    <w:rsid w:val="0033532F"/>
    <w:rsid w:val="00337EE5"/>
    <w:rsid w:val="0034056D"/>
    <w:rsid w:val="00341D7B"/>
    <w:rsid w:val="00343844"/>
    <w:rsid w:val="00344E00"/>
    <w:rsid w:val="00345C49"/>
    <w:rsid w:val="00346E5C"/>
    <w:rsid w:val="00350868"/>
    <w:rsid w:val="00351ADA"/>
    <w:rsid w:val="003538D5"/>
    <w:rsid w:val="00353E2C"/>
    <w:rsid w:val="003562CF"/>
    <w:rsid w:val="0035728D"/>
    <w:rsid w:val="00357366"/>
    <w:rsid w:val="00357FBB"/>
    <w:rsid w:val="00362A7E"/>
    <w:rsid w:val="0036400A"/>
    <w:rsid w:val="003643AA"/>
    <w:rsid w:val="0036462B"/>
    <w:rsid w:val="0036582B"/>
    <w:rsid w:val="00365925"/>
    <w:rsid w:val="00367BCE"/>
    <w:rsid w:val="00370D9B"/>
    <w:rsid w:val="0037127F"/>
    <w:rsid w:val="00377B16"/>
    <w:rsid w:val="003814EA"/>
    <w:rsid w:val="00382113"/>
    <w:rsid w:val="0038273B"/>
    <w:rsid w:val="00384C88"/>
    <w:rsid w:val="00386A63"/>
    <w:rsid w:val="00386CDF"/>
    <w:rsid w:val="00386DF1"/>
    <w:rsid w:val="003875E0"/>
    <w:rsid w:val="00387A3F"/>
    <w:rsid w:val="00393416"/>
    <w:rsid w:val="00393F20"/>
    <w:rsid w:val="00394C88"/>
    <w:rsid w:val="003A03DD"/>
    <w:rsid w:val="003A048A"/>
    <w:rsid w:val="003A0F39"/>
    <w:rsid w:val="003A11F9"/>
    <w:rsid w:val="003A1217"/>
    <w:rsid w:val="003A4695"/>
    <w:rsid w:val="003A5986"/>
    <w:rsid w:val="003B032F"/>
    <w:rsid w:val="003B30B7"/>
    <w:rsid w:val="003B3A50"/>
    <w:rsid w:val="003B61C7"/>
    <w:rsid w:val="003B6E9B"/>
    <w:rsid w:val="003B7CF9"/>
    <w:rsid w:val="003B7F2E"/>
    <w:rsid w:val="003C11EC"/>
    <w:rsid w:val="003C2210"/>
    <w:rsid w:val="003C30F7"/>
    <w:rsid w:val="003C4088"/>
    <w:rsid w:val="003C478D"/>
    <w:rsid w:val="003C51B6"/>
    <w:rsid w:val="003C5237"/>
    <w:rsid w:val="003C5A40"/>
    <w:rsid w:val="003D0DB4"/>
    <w:rsid w:val="003D1F71"/>
    <w:rsid w:val="003D35FF"/>
    <w:rsid w:val="003D4E53"/>
    <w:rsid w:val="003E38DE"/>
    <w:rsid w:val="003E3A74"/>
    <w:rsid w:val="003E4E64"/>
    <w:rsid w:val="003E5187"/>
    <w:rsid w:val="003E5816"/>
    <w:rsid w:val="003E58B7"/>
    <w:rsid w:val="003E67C5"/>
    <w:rsid w:val="003E69E1"/>
    <w:rsid w:val="003E6C30"/>
    <w:rsid w:val="003F036F"/>
    <w:rsid w:val="003F2FE3"/>
    <w:rsid w:val="003F3468"/>
    <w:rsid w:val="003F6BDE"/>
    <w:rsid w:val="003F7123"/>
    <w:rsid w:val="00400415"/>
    <w:rsid w:val="00402AAC"/>
    <w:rsid w:val="00404868"/>
    <w:rsid w:val="00411F03"/>
    <w:rsid w:val="00412EFC"/>
    <w:rsid w:val="00413289"/>
    <w:rsid w:val="00415D20"/>
    <w:rsid w:val="00416C57"/>
    <w:rsid w:val="004170C3"/>
    <w:rsid w:val="004171A4"/>
    <w:rsid w:val="00422C48"/>
    <w:rsid w:val="00425017"/>
    <w:rsid w:val="004250E0"/>
    <w:rsid w:val="00425799"/>
    <w:rsid w:val="00425C5E"/>
    <w:rsid w:val="00426967"/>
    <w:rsid w:val="00430F8E"/>
    <w:rsid w:val="00431A9E"/>
    <w:rsid w:val="00432700"/>
    <w:rsid w:val="004329D1"/>
    <w:rsid w:val="00432B5F"/>
    <w:rsid w:val="0043366A"/>
    <w:rsid w:val="0043497F"/>
    <w:rsid w:val="00435443"/>
    <w:rsid w:val="004356BE"/>
    <w:rsid w:val="0044128C"/>
    <w:rsid w:val="0044168C"/>
    <w:rsid w:val="0044786C"/>
    <w:rsid w:val="004501A7"/>
    <w:rsid w:val="00450D2D"/>
    <w:rsid w:val="004518E4"/>
    <w:rsid w:val="00455840"/>
    <w:rsid w:val="0045585B"/>
    <w:rsid w:val="00457616"/>
    <w:rsid w:val="00457757"/>
    <w:rsid w:val="004622A1"/>
    <w:rsid w:val="004626A3"/>
    <w:rsid w:val="00463645"/>
    <w:rsid w:val="00464D68"/>
    <w:rsid w:val="0047123E"/>
    <w:rsid w:val="00471339"/>
    <w:rsid w:val="00473EDB"/>
    <w:rsid w:val="004752A7"/>
    <w:rsid w:val="004765D6"/>
    <w:rsid w:val="00477D59"/>
    <w:rsid w:val="004812BD"/>
    <w:rsid w:val="00482556"/>
    <w:rsid w:val="004848E7"/>
    <w:rsid w:val="004921F2"/>
    <w:rsid w:val="004940F1"/>
    <w:rsid w:val="004949CA"/>
    <w:rsid w:val="00495FF0"/>
    <w:rsid w:val="004961E2"/>
    <w:rsid w:val="00497AC0"/>
    <w:rsid w:val="004A07EB"/>
    <w:rsid w:val="004A1334"/>
    <w:rsid w:val="004A1F71"/>
    <w:rsid w:val="004A3508"/>
    <w:rsid w:val="004A5D9F"/>
    <w:rsid w:val="004A623A"/>
    <w:rsid w:val="004A68C6"/>
    <w:rsid w:val="004B2D64"/>
    <w:rsid w:val="004B48A7"/>
    <w:rsid w:val="004B4E02"/>
    <w:rsid w:val="004B532A"/>
    <w:rsid w:val="004B551B"/>
    <w:rsid w:val="004B6D09"/>
    <w:rsid w:val="004C0962"/>
    <w:rsid w:val="004C35B3"/>
    <w:rsid w:val="004C56FE"/>
    <w:rsid w:val="004D065E"/>
    <w:rsid w:val="004D072B"/>
    <w:rsid w:val="004E02A1"/>
    <w:rsid w:val="004E0A2B"/>
    <w:rsid w:val="004E2DE9"/>
    <w:rsid w:val="004E32AB"/>
    <w:rsid w:val="004E40B6"/>
    <w:rsid w:val="004E7727"/>
    <w:rsid w:val="004E7C62"/>
    <w:rsid w:val="004F0AA1"/>
    <w:rsid w:val="004F26F2"/>
    <w:rsid w:val="004F3A13"/>
    <w:rsid w:val="004F6B0E"/>
    <w:rsid w:val="004F76CE"/>
    <w:rsid w:val="004F7BCC"/>
    <w:rsid w:val="004F7F95"/>
    <w:rsid w:val="0050384A"/>
    <w:rsid w:val="00504576"/>
    <w:rsid w:val="0050690A"/>
    <w:rsid w:val="00506AEA"/>
    <w:rsid w:val="00512602"/>
    <w:rsid w:val="00512C47"/>
    <w:rsid w:val="0051673A"/>
    <w:rsid w:val="005205E4"/>
    <w:rsid w:val="00521F52"/>
    <w:rsid w:val="00523CD9"/>
    <w:rsid w:val="00524B4C"/>
    <w:rsid w:val="00525008"/>
    <w:rsid w:val="00527468"/>
    <w:rsid w:val="00535F72"/>
    <w:rsid w:val="00536D23"/>
    <w:rsid w:val="00541C6D"/>
    <w:rsid w:val="00542986"/>
    <w:rsid w:val="00544338"/>
    <w:rsid w:val="00544549"/>
    <w:rsid w:val="005449EA"/>
    <w:rsid w:val="00545A28"/>
    <w:rsid w:val="005462AA"/>
    <w:rsid w:val="00547F5F"/>
    <w:rsid w:val="00551C03"/>
    <w:rsid w:val="0055278B"/>
    <w:rsid w:val="005537F3"/>
    <w:rsid w:val="005538E5"/>
    <w:rsid w:val="005548FA"/>
    <w:rsid w:val="00554D0E"/>
    <w:rsid w:val="0055562E"/>
    <w:rsid w:val="00557DFF"/>
    <w:rsid w:val="00561F0F"/>
    <w:rsid w:val="00565F2E"/>
    <w:rsid w:val="005675D2"/>
    <w:rsid w:val="00567956"/>
    <w:rsid w:val="00570DDD"/>
    <w:rsid w:val="005731EA"/>
    <w:rsid w:val="0057752E"/>
    <w:rsid w:val="0058262E"/>
    <w:rsid w:val="0058291A"/>
    <w:rsid w:val="00583D39"/>
    <w:rsid w:val="0058625A"/>
    <w:rsid w:val="00586D63"/>
    <w:rsid w:val="0059163D"/>
    <w:rsid w:val="00592C47"/>
    <w:rsid w:val="005939F5"/>
    <w:rsid w:val="0059400D"/>
    <w:rsid w:val="00597DEE"/>
    <w:rsid w:val="00597FD2"/>
    <w:rsid w:val="005A0DF9"/>
    <w:rsid w:val="005A1543"/>
    <w:rsid w:val="005A2815"/>
    <w:rsid w:val="005A45AA"/>
    <w:rsid w:val="005A7551"/>
    <w:rsid w:val="005B1BDE"/>
    <w:rsid w:val="005B345B"/>
    <w:rsid w:val="005B5CE3"/>
    <w:rsid w:val="005B67FC"/>
    <w:rsid w:val="005B6C26"/>
    <w:rsid w:val="005B7AB9"/>
    <w:rsid w:val="005C0E8B"/>
    <w:rsid w:val="005C421F"/>
    <w:rsid w:val="005C5409"/>
    <w:rsid w:val="005C7E3B"/>
    <w:rsid w:val="005D003E"/>
    <w:rsid w:val="005D25A6"/>
    <w:rsid w:val="005D299A"/>
    <w:rsid w:val="005D533A"/>
    <w:rsid w:val="005D58BF"/>
    <w:rsid w:val="005D66FD"/>
    <w:rsid w:val="005D67F6"/>
    <w:rsid w:val="005D7BEF"/>
    <w:rsid w:val="005E01EF"/>
    <w:rsid w:val="005E15DD"/>
    <w:rsid w:val="005E2A91"/>
    <w:rsid w:val="005E2C0D"/>
    <w:rsid w:val="005E2E7B"/>
    <w:rsid w:val="005E7FE4"/>
    <w:rsid w:val="005F11D4"/>
    <w:rsid w:val="005F1934"/>
    <w:rsid w:val="005F2CF5"/>
    <w:rsid w:val="005F37DE"/>
    <w:rsid w:val="005F4846"/>
    <w:rsid w:val="005F4946"/>
    <w:rsid w:val="005F5068"/>
    <w:rsid w:val="005F55A6"/>
    <w:rsid w:val="0060229C"/>
    <w:rsid w:val="00602B6F"/>
    <w:rsid w:val="006030B3"/>
    <w:rsid w:val="00605BB4"/>
    <w:rsid w:val="0060772A"/>
    <w:rsid w:val="006079DA"/>
    <w:rsid w:val="00607FE3"/>
    <w:rsid w:val="00614445"/>
    <w:rsid w:val="006151FB"/>
    <w:rsid w:val="006153BB"/>
    <w:rsid w:val="006157E7"/>
    <w:rsid w:val="00615FE6"/>
    <w:rsid w:val="00617CBE"/>
    <w:rsid w:val="00620D2E"/>
    <w:rsid w:val="0062253B"/>
    <w:rsid w:val="006237C5"/>
    <w:rsid w:val="006254DA"/>
    <w:rsid w:val="00626C69"/>
    <w:rsid w:val="006314FC"/>
    <w:rsid w:val="00632A41"/>
    <w:rsid w:val="0063445E"/>
    <w:rsid w:val="00636326"/>
    <w:rsid w:val="006364B2"/>
    <w:rsid w:val="00636549"/>
    <w:rsid w:val="00637276"/>
    <w:rsid w:val="00640A37"/>
    <w:rsid w:val="00640B98"/>
    <w:rsid w:val="00642983"/>
    <w:rsid w:val="00645D50"/>
    <w:rsid w:val="00646C71"/>
    <w:rsid w:val="00647AB3"/>
    <w:rsid w:val="0065160C"/>
    <w:rsid w:val="006522D3"/>
    <w:rsid w:val="006538E0"/>
    <w:rsid w:val="006579C5"/>
    <w:rsid w:val="0066123D"/>
    <w:rsid w:val="00661BB8"/>
    <w:rsid w:val="006624AC"/>
    <w:rsid w:val="0066463A"/>
    <w:rsid w:val="006657A7"/>
    <w:rsid w:val="00665CC1"/>
    <w:rsid w:val="00666851"/>
    <w:rsid w:val="0067021D"/>
    <w:rsid w:val="006715D3"/>
    <w:rsid w:val="00671A84"/>
    <w:rsid w:val="00673C79"/>
    <w:rsid w:val="0067602F"/>
    <w:rsid w:val="006764B7"/>
    <w:rsid w:val="0068006F"/>
    <w:rsid w:val="0068078E"/>
    <w:rsid w:val="00680F75"/>
    <w:rsid w:val="00681D21"/>
    <w:rsid w:val="00685C12"/>
    <w:rsid w:val="00685F14"/>
    <w:rsid w:val="00690562"/>
    <w:rsid w:val="00691DF0"/>
    <w:rsid w:val="0069222B"/>
    <w:rsid w:val="006944B4"/>
    <w:rsid w:val="00695B50"/>
    <w:rsid w:val="006960FC"/>
    <w:rsid w:val="00697041"/>
    <w:rsid w:val="00697F47"/>
    <w:rsid w:val="006A02EC"/>
    <w:rsid w:val="006A0507"/>
    <w:rsid w:val="006A1A45"/>
    <w:rsid w:val="006A2A98"/>
    <w:rsid w:val="006A2EC2"/>
    <w:rsid w:val="006A3576"/>
    <w:rsid w:val="006A77D5"/>
    <w:rsid w:val="006A7DF1"/>
    <w:rsid w:val="006B4286"/>
    <w:rsid w:val="006B4503"/>
    <w:rsid w:val="006C095C"/>
    <w:rsid w:val="006C1AD2"/>
    <w:rsid w:val="006C1B4A"/>
    <w:rsid w:val="006C3510"/>
    <w:rsid w:val="006C357F"/>
    <w:rsid w:val="006C423D"/>
    <w:rsid w:val="006C45AC"/>
    <w:rsid w:val="006D05BE"/>
    <w:rsid w:val="006D2FC5"/>
    <w:rsid w:val="006D4884"/>
    <w:rsid w:val="006D505B"/>
    <w:rsid w:val="006D6A73"/>
    <w:rsid w:val="006E44CF"/>
    <w:rsid w:val="006E4779"/>
    <w:rsid w:val="006E50A8"/>
    <w:rsid w:val="006E5C3B"/>
    <w:rsid w:val="006E7492"/>
    <w:rsid w:val="006E7537"/>
    <w:rsid w:val="006E7DE4"/>
    <w:rsid w:val="006F0CFF"/>
    <w:rsid w:val="006F1566"/>
    <w:rsid w:val="006F2FFB"/>
    <w:rsid w:val="006F3FE7"/>
    <w:rsid w:val="006F6571"/>
    <w:rsid w:val="006F6AD4"/>
    <w:rsid w:val="0071208E"/>
    <w:rsid w:val="007127AC"/>
    <w:rsid w:val="00717B54"/>
    <w:rsid w:val="00720CD3"/>
    <w:rsid w:val="007217B6"/>
    <w:rsid w:val="0072330D"/>
    <w:rsid w:val="007250CC"/>
    <w:rsid w:val="00725650"/>
    <w:rsid w:val="00726F3A"/>
    <w:rsid w:val="00727749"/>
    <w:rsid w:val="00727F26"/>
    <w:rsid w:val="00731504"/>
    <w:rsid w:val="007328A5"/>
    <w:rsid w:val="00732E5D"/>
    <w:rsid w:val="007346EB"/>
    <w:rsid w:val="00735630"/>
    <w:rsid w:val="00735A04"/>
    <w:rsid w:val="00736276"/>
    <w:rsid w:val="0074017C"/>
    <w:rsid w:val="00740D2B"/>
    <w:rsid w:val="00741A2F"/>
    <w:rsid w:val="00742F6A"/>
    <w:rsid w:val="00743517"/>
    <w:rsid w:val="007441EC"/>
    <w:rsid w:val="00751A95"/>
    <w:rsid w:val="00752127"/>
    <w:rsid w:val="007535C3"/>
    <w:rsid w:val="00753ED2"/>
    <w:rsid w:val="00754622"/>
    <w:rsid w:val="00756829"/>
    <w:rsid w:val="007608BA"/>
    <w:rsid w:val="0076223F"/>
    <w:rsid w:val="0076232D"/>
    <w:rsid w:val="00763089"/>
    <w:rsid w:val="007638C1"/>
    <w:rsid w:val="0076476E"/>
    <w:rsid w:val="007648E7"/>
    <w:rsid w:val="00767D8E"/>
    <w:rsid w:val="00771228"/>
    <w:rsid w:val="00772085"/>
    <w:rsid w:val="007724B9"/>
    <w:rsid w:val="0077525B"/>
    <w:rsid w:val="00776C42"/>
    <w:rsid w:val="007801FE"/>
    <w:rsid w:val="007809B8"/>
    <w:rsid w:val="007809D8"/>
    <w:rsid w:val="007812DA"/>
    <w:rsid w:val="00785516"/>
    <w:rsid w:val="0078579F"/>
    <w:rsid w:val="007903E8"/>
    <w:rsid w:val="00792F72"/>
    <w:rsid w:val="0079345B"/>
    <w:rsid w:val="007934DA"/>
    <w:rsid w:val="00793567"/>
    <w:rsid w:val="0079785B"/>
    <w:rsid w:val="007A0C54"/>
    <w:rsid w:val="007A1CAD"/>
    <w:rsid w:val="007A334A"/>
    <w:rsid w:val="007A47B7"/>
    <w:rsid w:val="007A4992"/>
    <w:rsid w:val="007A7055"/>
    <w:rsid w:val="007A7A36"/>
    <w:rsid w:val="007B180A"/>
    <w:rsid w:val="007B1E2C"/>
    <w:rsid w:val="007B5DBF"/>
    <w:rsid w:val="007B67F4"/>
    <w:rsid w:val="007C0E0F"/>
    <w:rsid w:val="007C0F83"/>
    <w:rsid w:val="007C5FE7"/>
    <w:rsid w:val="007C6037"/>
    <w:rsid w:val="007C7311"/>
    <w:rsid w:val="007D00C4"/>
    <w:rsid w:val="007D0F98"/>
    <w:rsid w:val="007D1A5D"/>
    <w:rsid w:val="007D22FA"/>
    <w:rsid w:val="007D757B"/>
    <w:rsid w:val="007E2A1C"/>
    <w:rsid w:val="007E319F"/>
    <w:rsid w:val="007E37B4"/>
    <w:rsid w:val="007E39EB"/>
    <w:rsid w:val="007E4C17"/>
    <w:rsid w:val="007E7977"/>
    <w:rsid w:val="007F2BD7"/>
    <w:rsid w:val="007F4287"/>
    <w:rsid w:val="007F43F7"/>
    <w:rsid w:val="007F7C90"/>
    <w:rsid w:val="00806309"/>
    <w:rsid w:val="00806EFC"/>
    <w:rsid w:val="00810AEF"/>
    <w:rsid w:val="0081514B"/>
    <w:rsid w:val="008202AD"/>
    <w:rsid w:val="008239C1"/>
    <w:rsid w:val="008261CA"/>
    <w:rsid w:val="00832F7A"/>
    <w:rsid w:val="00833A91"/>
    <w:rsid w:val="00835F92"/>
    <w:rsid w:val="00836C7A"/>
    <w:rsid w:val="00836D23"/>
    <w:rsid w:val="00837409"/>
    <w:rsid w:val="00837D04"/>
    <w:rsid w:val="00840689"/>
    <w:rsid w:val="0084150F"/>
    <w:rsid w:val="00841FA0"/>
    <w:rsid w:val="008426EE"/>
    <w:rsid w:val="00842EB3"/>
    <w:rsid w:val="00845363"/>
    <w:rsid w:val="00853A10"/>
    <w:rsid w:val="00853E8C"/>
    <w:rsid w:val="008550A7"/>
    <w:rsid w:val="008572DB"/>
    <w:rsid w:val="0086228C"/>
    <w:rsid w:val="008678AA"/>
    <w:rsid w:val="00870FEF"/>
    <w:rsid w:val="00871275"/>
    <w:rsid w:val="00872640"/>
    <w:rsid w:val="0087312A"/>
    <w:rsid w:val="00881CF1"/>
    <w:rsid w:val="00883126"/>
    <w:rsid w:val="00883CE6"/>
    <w:rsid w:val="008863B7"/>
    <w:rsid w:val="008944D9"/>
    <w:rsid w:val="00897134"/>
    <w:rsid w:val="008A462C"/>
    <w:rsid w:val="008A4A07"/>
    <w:rsid w:val="008A4CC9"/>
    <w:rsid w:val="008A5882"/>
    <w:rsid w:val="008A6026"/>
    <w:rsid w:val="008B0D01"/>
    <w:rsid w:val="008B1E4D"/>
    <w:rsid w:val="008B44EC"/>
    <w:rsid w:val="008B5785"/>
    <w:rsid w:val="008B618D"/>
    <w:rsid w:val="008B7A94"/>
    <w:rsid w:val="008C09DC"/>
    <w:rsid w:val="008C0DBC"/>
    <w:rsid w:val="008C18FA"/>
    <w:rsid w:val="008C1D23"/>
    <w:rsid w:val="008C1F5B"/>
    <w:rsid w:val="008C53FF"/>
    <w:rsid w:val="008C694D"/>
    <w:rsid w:val="008C723E"/>
    <w:rsid w:val="008D1F28"/>
    <w:rsid w:val="008D2298"/>
    <w:rsid w:val="008D3D4A"/>
    <w:rsid w:val="008D5CAA"/>
    <w:rsid w:val="008D5DB1"/>
    <w:rsid w:val="008E0114"/>
    <w:rsid w:val="008E1633"/>
    <w:rsid w:val="008E1A9E"/>
    <w:rsid w:val="008E61B3"/>
    <w:rsid w:val="008E63CB"/>
    <w:rsid w:val="008F086D"/>
    <w:rsid w:val="008F7134"/>
    <w:rsid w:val="009006D3"/>
    <w:rsid w:val="00902160"/>
    <w:rsid w:val="009039D9"/>
    <w:rsid w:val="00903AB3"/>
    <w:rsid w:val="00904615"/>
    <w:rsid w:val="009059A5"/>
    <w:rsid w:val="00906708"/>
    <w:rsid w:val="00910645"/>
    <w:rsid w:val="009124E5"/>
    <w:rsid w:val="009141B0"/>
    <w:rsid w:val="0091425C"/>
    <w:rsid w:val="0091548D"/>
    <w:rsid w:val="00916609"/>
    <w:rsid w:val="00916DCA"/>
    <w:rsid w:val="0092380D"/>
    <w:rsid w:val="00924C53"/>
    <w:rsid w:val="0092561C"/>
    <w:rsid w:val="00926046"/>
    <w:rsid w:val="00930363"/>
    <w:rsid w:val="00933C8E"/>
    <w:rsid w:val="00934141"/>
    <w:rsid w:val="00935E1F"/>
    <w:rsid w:val="009367F5"/>
    <w:rsid w:val="009378A8"/>
    <w:rsid w:val="0094250F"/>
    <w:rsid w:val="00947D49"/>
    <w:rsid w:val="00952458"/>
    <w:rsid w:val="009532CC"/>
    <w:rsid w:val="00957870"/>
    <w:rsid w:val="00962B8E"/>
    <w:rsid w:val="00964D30"/>
    <w:rsid w:val="00965D99"/>
    <w:rsid w:val="0096645D"/>
    <w:rsid w:val="00970C21"/>
    <w:rsid w:val="00971A12"/>
    <w:rsid w:val="00971D22"/>
    <w:rsid w:val="00972FAE"/>
    <w:rsid w:val="00974B48"/>
    <w:rsid w:val="0097572F"/>
    <w:rsid w:val="00976FCA"/>
    <w:rsid w:val="00977142"/>
    <w:rsid w:val="00977382"/>
    <w:rsid w:val="0097770A"/>
    <w:rsid w:val="00980C54"/>
    <w:rsid w:val="00981BE7"/>
    <w:rsid w:val="0098700D"/>
    <w:rsid w:val="00991681"/>
    <w:rsid w:val="00991BDC"/>
    <w:rsid w:val="009922DE"/>
    <w:rsid w:val="0099242B"/>
    <w:rsid w:val="00992622"/>
    <w:rsid w:val="00993777"/>
    <w:rsid w:val="0099461F"/>
    <w:rsid w:val="00997535"/>
    <w:rsid w:val="009A46DE"/>
    <w:rsid w:val="009A6521"/>
    <w:rsid w:val="009A6E14"/>
    <w:rsid w:val="009A7A43"/>
    <w:rsid w:val="009B0D6B"/>
    <w:rsid w:val="009B2EC9"/>
    <w:rsid w:val="009B4423"/>
    <w:rsid w:val="009B4EB5"/>
    <w:rsid w:val="009B5CAA"/>
    <w:rsid w:val="009C282A"/>
    <w:rsid w:val="009C3EC3"/>
    <w:rsid w:val="009C6B56"/>
    <w:rsid w:val="009C7F0F"/>
    <w:rsid w:val="009D20F6"/>
    <w:rsid w:val="009D3644"/>
    <w:rsid w:val="009D4E4A"/>
    <w:rsid w:val="009D58DD"/>
    <w:rsid w:val="009E08DF"/>
    <w:rsid w:val="009E366D"/>
    <w:rsid w:val="009E37CC"/>
    <w:rsid w:val="009E3B12"/>
    <w:rsid w:val="009E4CF6"/>
    <w:rsid w:val="009E6419"/>
    <w:rsid w:val="009E786E"/>
    <w:rsid w:val="009E7906"/>
    <w:rsid w:val="009F11FB"/>
    <w:rsid w:val="009F74C4"/>
    <w:rsid w:val="00A024CC"/>
    <w:rsid w:val="00A0267F"/>
    <w:rsid w:val="00A03978"/>
    <w:rsid w:val="00A03AF6"/>
    <w:rsid w:val="00A03BC6"/>
    <w:rsid w:val="00A05ED7"/>
    <w:rsid w:val="00A06761"/>
    <w:rsid w:val="00A06A1A"/>
    <w:rsid w:val="00A10178"/>
    <w:rsid w:val="00A12E04"/>
    <w:rsid w:val="00A1351A"/>
    <w:rsid w:val="00A13AA5"/>
    <w:rsid w:val="00A15525"/>
    <w:rsid w:val="00A1594B"/>
    <w:rsid w:val="00A161FF"/>
    <w:rsid w:val="00A16EE1"/>
    <w:rsid w:val="00A17612"/>
    <w:rsid w:val="00A222D6"/>
    <w:rsid w:val="00A2281B"/>
    <w:rsid w:val="00A22AA7"/>
    <w:rsid w:val="00A249C3"/>
    <w:rsid w:val="00A26A3B"/>
    <w:rsid w:val="00A3285F"/>
    <w:rsid w:val="00A32AA6"/>
    <w:rsid w:val="00A3675B"/>
    <w:rsid w:val="00A3677A"/>
    <w:rsid w:val="00A36AEA"/>
    <w:rsid w:val="00A372AD"/>
    <w:rsid w:val="00A37509"/>
    <w:rsid w:val="00A41678"/>
    <w:rsid w:val="00A44462"/>
    <w:rsid w:val="00A45D17"/>
    <w:rsid w:val="00A4670D"/>
    <w:rsid w:val="00A467DA"/>
    <w:rsid w:val="00A47653"/>
    <w:rsid w:val="00A47A53"/>
    <w:rsid w:val="00A501CB"/>
    <w:rsid w:val="00A51056"/>
    <w:rsid w:val="00A55737"/>
    <w:rsid w:val="00A57F47"/>
    <w:rsid w:val="00A60126"/>
    <w:rsid w:val="00A6088A"/>
    <w:rsid w:val="00A6364E"/>
    <w:rsid w:val="00A65204"/>
    <w:rsid w:val="00A65821"/>
    <w:rsid w:val="00A658B6"/>
    <w:rsid w:val="00A668E0"/>
    <w:rsid w:val="00A67E46"/>
    <w:rsid w:val="00A71507"/>
    <w:rsid w:val="00A71EDC"/>
    <w:rsid w:val="00A72851"/>
    <w:rsid w:val="00A72CCC"/>
    <w:rsid w:val="00A7315F"/>
    <w:rsid w:val="00A736F6"/>
    <w:rsid w:val="00A74F83"/>
    <w:rsid w:val="00A75F4C"/>
    <w:rsid w:val="00A77593"/>
    <w:rsid w:val="00A775CE"/>
    <w:rsid w:val="00A80A2C"/>
    <w:rsid w:val="00A81F1D"/>
    <w:rsid w:val="00A820C9"/>
    <w:rsid w:val="00A8302C"/>
    <w:rsid w:val="00A83170"/>
    <w:rsid w:val="00A85D90"/>
    <w:rsid w:val="00A87292"/>
    <w:rsid w:val="00A92C1D"/>
    <w:rsid w:val="00A93263"/>
    <w:rsid w:val="00A93F8F"/>
    <w:rsid w:val="00A94187"/>
    <w:rsid w:val="00A9480F"/>
    <w:rsid w:val="00A9648C"/>
    <w:rsid w:val="00A96CB1"/>
    <w:rsid w:val="00A974E6"/>
    <w:rsid w:val="00A9798E"/>
    <w:rsid w:val="00A97ECA"/>
    <w:rsid w:val="00AA0514"/>
    <w:rsid w:val="00AA0C03"/>
    <w:rsid w:val="00AA28FC"/>
    <w:rsid w:val="00AA29A0"/>
    <w:rsid w:val="00AA3265"/>
    <w:rsid w:val="00AA336A"/>
    <w:rsid w:val="00AA4615"/>
    <w:rsid w:val="00AA6EB1"/>
    <w:rsid w:val="00AA71B9"/>
    <w:rsid w:val="00AB03A5"/>
    <w:rsid w:val="00AB0726"/>
    <w:rsid w:val="00AB0CC5"/>
    <w:rsid w:val="00AB0FDB"/>
    <w:rsid w:val="00AB1225"/>
    <w:rsid w:val="00AB1F16"/>
    <w:rsid w:val="00AB40C3"/>
    <w:rsid w:val="00AB5D63"/>
    <w:rsid w:val="00AB5E5B"/>
    <w:rsid w:val="00AB6768"/>
    <w:rsid w:val="00AC298B"/>
    <w:rsid w:val="00AC3205"/>
    <w:rsid w:val="00AC6460"/>
    <w:rsid w:val="00AD058E"/>
    <w:rsid w:val="00AD1C1D"/>
    <w:rsid w:val="00AD3DB7"/>
    <w:rsid w:val="00AD4D5B"/>
    <w:rsid w:val="00AD67A0"/>
    <w:rsid w:val="00AD7194"/>
    <w:rsid w:val="00AD7735"/>
    <w:rsid w:val="00AE27E6"/>
    <w:rsid w:val="00AE5A7A"/>
    <w:rsid w:val="00AE5A8E"/>
    <w:rsid w:val="00AF4A53"/>
    <w:rsid w:val="00AF6333"/>
    <w:rsid w:val="00AF6EC9"/>
    <w:rsid w:val="00AF7148"/>
    <w:rsid w:val="00B0225B"/>
    <w:rsid w:val="00B03B2B"/>
    <w:rsid w:val="00B04CFB"/>
    <w:rsid w:val="00B07460"/>
    <w:rsid w:val="00B07C5E"/>
    <w:rsid w:val="00B103C2"/>
    <w:rsid w:val="00B10573"/>
    <w:rsid w:val="00B111BA"/>
    <w:rsid w:val="00B12BA8"/>
    <w:rsid w:val="00B1360F"/>
    <w:rsid w:val="00B14BF8"/>
    <w:rsid w:val="00B15828"/>
    <w:rsid w:val="00B15A06"/>
    <w:rsid w:val="00B15E60"/>
    <w:rsid w:val="00B179CE"/>
    <w:rsid w:val="00B20D5F"/>
    <w:rsid w:val="00B21A06"/>
    <w:rsid w:val="00B2361E"/>
    <w:rsid w:val="00B24460"/>
    <w:rsid w:val="00B244DF"/>
    <w:rsid w:val="00B27439"/>
    <w:rsid w:val="00B306C0"/>
    <w:rsid w:val="00B307DA"/>
    <w:rsid w:val="00B30841"/>
    <w:rsid w:val="00B31338"/>
    <w:rsid w:val="00B31A94"/>
    <w:rsid w:val="00B31B92"/>
    <w:rsid w:val="00B31EBB"/>
    <w:rsid w:val="00B32C6C"/>
    <w:rsid w:val="00B4099E"/>
    <w:rsid w:val="00B42BF8"/>
    <w:rsid w:val="00B4303D"/>
    <w:rsid w:val="00B46B33"/>
    <w:rsid w:val="00B46B5C"/>
    <w:rsid w:val="00B470F9"/>
    <w:rsid w:val="00B50041"/>
    <w:rsid w:val="00B5045B"/>
    <w:rsid w:val="00B5278F"/>
    <w:rsid w:val="00B5345E"/>
    <w:rsid w:val="00B53BCA"/>
    <w:rsid w:val="00B60083"/>
    <w:rsid w:val="00B60235"/>
    <w:rsid w:val="00B608AC"/>
    <w:rsid w:val="00B60B00"/>
    <w:rsid w:val="00B6567D"/>
    <w:rsid w:val="00B675AF"/>
    <w:rsid w:val="00B67684"/>
    <w:rsid w:val="00B70608"/>
    <w:rsid w:val="00B72E38"/>
    <w:rsid w:val="00B73CA5"/>
    <w:rsid w:val="00B73E07"/>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BA5"/>
    <w:rsid w:val="00B974B4"/>
    <w:rsid w:val="00BA1F8B"/>
    <w:rsid w:val="00BA28BD"/>
    <w:rsid w:val="00BA48CF"/>
    <w:rsid w:val="00BA4C89"/>
    <w:rsid w:val="00BA5879"/>
    <w:rsid w:val="00BA7EDD"/>
    <w:rsid w:val="00BA7F91"/>
    <w:rsid w:val="00BB2044"/>
    <w:rsid w:val="00BB2111"/>
    <w:rsid w:val="00BB2893"/>
    <w:rsid w:val="00BC0A83"/>
    <w:rsid w:val="00BC1B0A"/>
    <w:rsid w:val="00BC1B4A"/>
    <w:rsid w:val="00BC301C"/>
    <w:rsid w:val="00BC3857"/>
    <w:rsid w:val="00BC475D"/>
    <w:rsid w:val="00BC5417"/>
    <w:rsid w:val="00BC6CC7"/>
    <w:rsid w:val="00BC756F"/>
    <w:rsid w:val="00BC7A61"/>
    <w:rsid w:val="00BD0104"/>
    <w:rsid w:val="00BD1E40"/>
    <w:rsid w:val="00BD1EF1"/>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083D"/>
    <w:rsid w:val="00BF3321"/>
    <w:rsid w:val="00BF454B"/>
    <w:rsid w:val="00BF6B76"/>
    <w:rsid w:val="00C00C63"/>
    <w:rsid w:val="00C01278"/>
    <w:rsid w:val="00C02E27"/>
    <w:rsid w:val="00C045AF"/>
    <w:rsid w:val="00C10CE6"/>
    <w:rsid w:val="00C116E5"/>
    <w:rsid w:val="00C12966"/>
    <w:rsid w:val="00C14432"/>
    <w:rsid w:val="00C16739"/>
    <w:rsid w:val="00C16A0D"/>
    <w:rsid w:val="00C1793D"/>
    <w:rsid w:val="00C22C76"/>
    <w:rsid w:val="00C23940"/>
    <w:rsid w:val="00C2619A"/>
    <w:rsid w:val="00C26707"/>
    <w:rsid w:val="00C2757B"/>
    <w:rsid w:val="00C30958"/>
    <w:rsid w:val="00C32822"/>
    <w:rsid w:val="00C3394B"/>
    <w:rsid w:val="00C34141"/>
    <w:rsid w:val="00C3439E"/>
    <w:rsid w:val="00C350A4"/>
    <w:rsid w:val="00C41B57"/>
    <w:rsid w:val="00C42EE1"/>
    <w:rsid w:val="00C42F81"/>
    <w:rsid w:val="00C43D2B"/>
    <w:rsid w:val="00C44AC9"/>
    <w:rsid w:val="00C47A50"/>
    <w:rsid w:val="00C47D25"/>
    <w:rsid w:val="00C5077E"/>
    <w:rsid w:val="00C518BF"/>
    <w:rsid w:val="00C539F9"/>
    <w:rsid w:val="00C57E18"/>
    <w:rsid w:val="00C6084F"/>
    <w:rsid w:val="00C6196E"/>
    <w:rsid w:val="00C61B5B"/>
    <w:rsid w:val="00C641E2"/>
    <w:rsid w:val="00C65599"/>
    <w:rsid w:val="00C67C1F"/>
    <w:rsid w:val="00C711AB"/>
    <w:rsid w:val="00C742FE"/>
    <w:rsid w:val="00C765B1"/>
    <w:rsid w:val="00C76D9B"/>
    <w:rsid w:val="00C77D18"/>
    <w:rsid w:val="00C825E3"/>
    <w:rsid w:val="00C83D3B"/>
    <w:rsid w:val="00C851EF"/>
    <w:rsid w:val="00C85234"/>
    <w:rsid w:val="00C85D32"/>
    <w:rsid w:val="00C91B1E"/>
    <w:rsid w:val="00C92F76"/>
    <w:rsid w:val="00C93192"/>
    <w:rsid w:val="00C93C85"/>
    <w:rsid w:val="00CA0D80"/>
    <w:rsid w:val="00CA1F88"/>
    <w:rsid w:val="00CA21DF"/>
    <w:rsid w:val="00CA60D4"/>
    <w:rsid w:val="00CA642A"/>
    <w:rsid w:val="00CB2110"/>
    <w:rsid w:val="00CB286C"/>
    <w:rsid w:val="00CB29EE"/>
    <w:rsid w:val="00CB45A7"/>
    <w:rsid w:val="00CB571A"/>
    <w:rsid w:val="00CB5ACE"/>
    <w:rsid w:val="00CB711E"/>
    <w:rsid w:val="00CB7285"/>
    <w:rsid w:val="00CC3822"/>
    <w:rsid w:val="00CC3DFB"/>
    <w:rsid w:val="00CC4075"/>
    <w:rsid w:val="00CD0148"/>
    <w:rsid w:val="00CD0686"/>
    <w:rsid w:val="00CD0AEF"/>
    <w:rsid w:val="00CD1708"/>
    <w:rsid w:val="00CD268B"/>
    <w:rsid w:val="00CD39F3"/>
    <w:rsid w:val="00CD55B6"/>
    <w:rsid w:val="00CD5739"/>
    <w:rsid w:val="00CD6B02"/>
    <w:rsid w:val="00CE0BE5"/>
    <w:rsid w:val="00CE18DC"/>
    <w:rsid w:val="00CE3EC7"/>
    <w:rsid w:val="00CE4997"/>
    <w:rsid w:val="00CE5BF7"/>
    <w:rsid w:val="00CE667A"/>
    <w:rsid w:val="00CE6D64"/>
    <w:rsid w:val="00CE7AE1"/>
    <w:rsid w:val="00CE7CCE"/>
    <w:rsid w:val="00CF2F3B"/>
    <w:rsid w:val="00CF3783"/>
    <w:rsid w:val="00CF4597"/>
    <w:rsid w:val="00CF4F80"/>
    <w:rsid w:val="00D010E2"/>
    <w:rsid w:val="00D0110D"/>
    <w:rsid w:val="00D0120F"/>
    <w:rsid w:val="00D0482E"/>
    <w:rsid w:val="00D07327"/>
    <w:rsid w:val="00D1365B"/>
    <w:rsid w:val="00D139F4"/>
    <w:rsid w:val="00D14377"/>
    <w:rsid w:val="00D143E6"/>
    <w:rsid w:val="00D17CAF"/>
    <w:rsid w:val="00D21548"/>
    <w:rsid w:val="00D22AD0"/>
    <w:rsid w:val="00D22CBD"/>
    <w:rsid w:val="00D23376"/>
    <w:rsid w:val="00D25926"/>
    <w:rsid w:val="00D2777F"/>
    <w:rsid w:val="00D3080D"/>
    <w:rsid w:val="00D3496D"/>
    <w:rsid w:val="00D34B1B"/>
    <w:rsid w:val="00D43042"/>
    <w:rsid w:val="00D43CA9"/>
    <w:rsid w:val="00D447CB"/>
    <w:rsid w:val="00D44977"/>
    <w:rsid w:val="00D4501E"/>
    <w:rsid w:val="00D459E9"/>
    <w:rsid w:val="00D45D54"/>
    <w:rsid w:val="00D460C5"/>
    <w:rsid w:val="00D466C6"/>
    <w:rsid w:val="00D4761F"/>
    <w:rsid w:val="00D5040D"/>
    <w:rsid w:val="00D51420"/>
    <w:rsid w:val="00D51648"/>
    <w:rsid w:val="00D521AF"/>
    <w:rsid w:val="00D52AA1"/>
    <w:rsid w:val="00D53792"/>
    <w:rsid w:val="00D5746C"/>
    <w:rsid w:val="00D57745"/>
    <w:rsid w:val="00D645D1"/>
    <w:rsid w:val="00D649BF"/>
    <w:rsid w:val="00D659A0"/>
    <w:rsid w:val="00D67231"/>
    <w:rsid w:val="00D67EF6"/>
    <w:rsid w:val="00D703D3"/>
    <w:rsid w:val="00D71F8D"/>
    <w:rsid w:val="00D72103"/>
    <w:rsid w:val="00D7222D"/>
    <w:rsid w:val="00D746F4"/>
    <w:rsid w:val="00D75431"/>
    <w:rsid w:val="00D7590D"/>
    <w:rsid w:val="00D806C5"/>
    <w:rsid w:val="00D856A0"/>
    <w:rsid w:val="00D90902"/>
    <w:rsid w:val="00D92CA4"/>
    <w:rsid w:val="00D95A61"/>
    <w:rsid w:val="00D97864"/>
    <w:rsid w:val="00DA06CF"/>
    <w:rsid w:val="00DA0D62"/>
    <w:rsid w:val="00DA2064"/>
    <w:rsid w:val="00DA21E8"/>
    <w:rsid w:val="00DA399D"/>
    <w:rsid w:val="00DA3F6E"/>
    <w:rsid w:val="00DA421C"/>
    <w:rsid w:val="00DA4BC4"/>
    <w:rsid w:val="00DA669F"/>
    <w:rsid w:val="00DB067E"/>
    <w:rsid w:val="00DB2CB9"/>
    <w:rsid w:val="00DB3763"/>
    <w:rsid w:val="00DB4758"/>
    <w:rsid w:val="00DB51FF"/>
    <w:rsid w:val="00DB571A"/>
    <w:rsid w:val="00DB73AA"/>
    <w:rsid w:val="00DB7651"/>
    <w:rsid w:val="00DC19CF"/>
    <w:rsid w:val="00DC2151"/>
    <w:rsid w:val="00DC21A5"/>
    <w:rsid w:val="00DC26F2"/>
    <w:rsid w:val="00DC750C"/>
    <w:rsid w:val="00DC7A32"/>
    <w:rsid w:val="00DD0EC4"/>
    <w:rsid w:val="00DD10BF"/>
    <w:rsid w:val="00DD3DBD"/>
    <w:rsid w:val="00DD5086"/>
    <w:rsid w:val="00DD7767"/>
    <w:rsid w:val="00DD7EA6"/>
    <w:rsid w:val="00DE011A"/>
    <w:rsid w:val="00DE0B9C"/>
    <w:rsid w:val="00DE2E9F"/>
    <w:rsid w:val="00DE4A5A"/>
    <w:rsid w:val="00DE5AB9"/>
    <w:rsid w:val="00DE7D9B"/>
    <w:rsid w:val="00DF0236"/>
    <w:rsid w:val="00DF07F4"/>
    <w:rsid w:val="00DF1EA2"/>
    <w:rsid w:val="00DF66A4"/>
    <w:rsid w:val="00DF7C0C"/>
    <w:rsid w:val="00E00CA0"/>
    <w:rsid w:val="00E024F6"/>
    <w:rsid w:val="00E03075"/>
    <w:rsid w:val="00E03D04"/>
    <w:rsid w:val="00E0517F"/>
    <w:rsid w:val="00E06F36"/>
    <w:rsid w:val="00E11779"/>
    <w:rsid w:val="00E12E10"/>
    <w:rsid w:val="00E14021"/>
    <w:rsid w:val="00E147E0"/>
    <w:rsid w:val="00E15174"/>
    <w:rsid w:val="00E15431"/>
    <w:rsid w:val="00E21EAD"/>
    <w:rsid w:val="00E23861"/>
    <w:rsid w:val="00E2452F"/>
    <w:rsid w:val="00E274A1"/>
    <w:rsid w:val="00E27F8A"/>
    <w:rsid w:val="00E30B48"/>
    <w:rsid w:val="00E30F67"/>
    <w:rsid w:val="00E319A2"/>
    <w:rsid w:val="00E32435"/>
    <w:rsid w:val="00E32868"/>
    <w:rsid w:val="00E35427"/>
    <w:rsid w:val="00E366EF"/>
    <w:rsid w:val="00E41006"/>
    <w:rsid w:val="00E46144"/>
    <w:rsid w:val="00E57CF3"/>
    <w:rsid w:val="00E60649"/>
    <w:rsid w:val="00E60CC8"/>
    <w:rsid w:val="00E61295"/>
    <w:rsid w:val="00E61886"/>
    <w:rsid w:val="00E61EC2"/>
    <w:rsid w:val="00E62023"/>
    <w:rsid w:val="00E62582"/>
    <w:rsid w:val="00E6275D"/>
    <w:rsid w:val="00E653EB"/>
    <w:rsid w:val="00E70CA3"/>
    <w:rsid w:val="00E70D47"/>
    <w:rsid w:val="00E7165C"/>
    <w:rsid w:val="00E73131"/>
    <w:rsid w:val="00E74F52"/>
    <w:rsid w:val="00E7526A"/>
    <w:rsid w:val="00E7674E"/>
    <w:rsid w:val="00E769E4"/>
    <w:rsid w:val="00E83A3F"/>
    <w:rsid w:val="00E860DC"/>
    <w:rsid w:val="00E86696"/>
    <w:rsid w:val="00E8687A"/>
    <w:rsid w:val="00E86CB7"/>
    <w:rsid w:val="00E9016B"/>
    <w:rsid w:val="00E90F2D"/>
    <w:rsid w:val="00E9226C"/>
    <w:rsid w:val="00E932DD"/>
    <w:rsid w:val="00E93987"/>
    <w:rsid w:val="00E9518B"/>
    <w:rsid w:val="00E9550A"/>
    <w:rsid w:val="00E95C9D"/>
    <w:rsid w:val="00E9709A"/>
    <w:rsid w:val="00EA00D1"/>
    <w:rsid w:val="00EA38D0"/>
    <w:rsid w:val="00EA72BC"/>
    <w:rsid w:val="00EA7962"/>
    <w:rsid w:val="00EB0D0A"/>
    <w:rsid w:val="00EB1D9E"/>
    <w:rsid w:val="00EB1FDE"/>
    <w:rsid w:val="00EB2135"/>
    <w:rsid w:val="00EB34DD"/>
    <w:rsid w:val="00EB40B0"/>
    <w:rsid w:val="00EB4A7B"/>
    <w:rsid w:val="00EB4F7C"/>
    <w:rsid w:val="00EC12DE"/>
    <w:rsid w:val="00EC1ADB"/>
    <w:rsid w:val="00EC2C82"/>
    <w:rsid w:val="00EC41D7"/>
    <w:rsid w:val="00EC6871"/>
    <w:rsid w:val="00EC7ACF"/>
    <w:rsid w:val="00ED244C"/>
    <w:rsid w:val="00EE0EFD"/>
    <w:rsid w:val="00EE133D"/>
    <w:rsid w:val="00EE38FA"/>
    <w:rsid w:val="00EE4AC7"/>
    <w:rsid w:val="00EE699C"/>
    <w:rsid w:val="00EE7F4D"/>
    <w:rsid w:val="00EF226A"/>
    <w:rsid w:val="00EF3E9E"/>
    <w:rsid w:val="00EF502C"/>
    <w:rsid w:val="00EF5B66"/>
    <w:rsid w:val="00F00085"/>
    <w:rsid w:val="00F047F4"/>
    <w:rsid w:val="00F04AE2"/>
    <w:rsid w:val="00F05658"/>
    <w:rsid w:val="00F11A02"/>
    <w:rsid w:val="00F1471B"/>
    <w:rsid w:val="00F14878"/>
    <w:rsid w:val="00F1554E"/>
    <w:rsid w:val="00F16117"/>
    <w:rsid w:val="00F16358"/>
    <w:rsid w:val="00F16A94"/>
    <w:rsid w:val="00F16C4B"/>
    <w:rsid w:val="00F20160"/>
    <w:rsid w:val="00F20413"/>
    <w:rsid w:val="00F21416"/>
    <w:rsid w:val="00F21967"/>
    <w:rsid w:val="00F2397B"/>
    <w:rsid w:val="00F23DBA"/>
    <w:rsid w:val="00F246D3"/>
    <w:rsid w:val="00F30291"/>
    <w:rsid w:val="00F34F5E"/>
    <w:rsid w:val="00F35F81"/>
    <w:rsid w:val="00F368F9"/>
    <w:rsid w:val="00F40405"/>
    <w:rsid w:val="00F405FA"/>
    <w:rsid w:val="00F40C65"/>
    <w:rsid w:val="00F42A78"/>
    <w:rsid w:val="00F42B0D"/>
    <w:rsid w:val="00F4579C"/>
    <w:rsid w:val="00F47047"/>
    <w:rsid w:val="00F47192"/>
    <w:rsid w:val="00F4764F"/>
    <w:rsid w:val="00F47D2D"/>
    <w:rsid w:val="00F5322D"/>
    <w:rsid w:val="00F542EB"/>
    <w:rsid w:val="00F54F87"/>
    <w:rsid w:val="00F565A2"/>
    <w:rsid w:val="00F57B39"/>
    <w:rsid w:val="00F57D70"/>
    <w:rsid w:val="00F614DB"/>
    <w:rsid w:val="00F644F8"/>
    <w:rsid w:val="00F65C75"/>
    <w:rsid w:val="00F71061"/>
    <w:rsid w:val="00F711C9"/>
    <w:rsid w:val="00F747E0"/>
    <w:rsid w:val="00F757EC"/>
    <w:rsid w:val="00F8023F"/>
    <w:rsid w:val="00F814B1"/>
    <w:rsid w:val="00F81FC4"/>
    <w:rsid w:val="00F85A39"/>
    <w:rsid w:val="00F85EB2"/>
    <w:rsid w:val="00F861EF"/>
    <w:rsid w:val="00F86EBE"/>
    <w:rsid w:val="00F90FAD"/>
    <w:rsid w:val="00F923D0"/>
    <w:rsid w:val="00F952C7"/>
    <w:rsid w:val="00F96322"/>
    <w:rsid w:val="00FA07DB"/>
    <w:rsid w:val="00FA1AB7"/>
    <w:rsid w:val="00FA2304"/>
    <w:rsid w:val="00FA2519"/>
    <w:rsid w:val="00FA32A9"/>
    <w:rsid w:val="00FA6AD5"/>
    <w:rsid w:val="00FA7C51"/>
    <w:rsid w:val="00FA7CA2"/>
    <w:rsid w:val="00FB0002"/>
    <w:rsid w:val="00FB046C"/>
    <w:rsid w:val="00FB0747"/>
    <w:rsid w:val="00FB1FC5"/>
    <w:rsid w:val="00FB20F2"/>
    <w:rsid w:val="00FB2114"/>
    <w:rsid w:val="00FB2430"/>
    <w:rsid w:val="00FB2820"/>
    <w:rsid w:val="00FB4892"/>
    <w:rsid w:val="00FB5DE0"/>
    <w:rsid w:val="00FB5F4B"/>
    <w:rsid w:val="00FB76D0"/>
    <w:rsid w:val="00FC280C"/>
    <w:rsid w:val="00FC33A0"/>
    <w:rsid w:val="00FC35F3"/>
    <w:rsid w:val="00FC3AD9"/>
    <w:rsid w:val="00FC503E"/>
    <w:rsid w:val="00FC6F71"/>
    <w:rsid w:val="00FD0BC5"/>
    <w:rsid w:val="00FD3756"/>
    <w:rsid w:val="00FE03F9"/>
    <w:rsid w:val="00FE6DE2"/>
    <w:rsid w:val="00FF1219"/>
    <w:rsid w:val="00FF1B01"/>
    <w:rsid w:val="00FF1F18"/>
    <w:rsid w:val="00FF2460"/>
    <w:rsid w:val="00FF25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AC29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850">
      <w:bodyDiv w:val="1"/>
      <w:marLeft w:val="0"/>
      <w:marRight w:val="0"/>
      <w:marTop w:val="0"/>
      <w:marBottom w:val="0"/>
      <w:divBdr>
        <w:top w:val="none" w:sz="0" w:space="0" w:color="auto"/>
        <w:left w:val="none" w:sz="0" w:space="0" w:color="auto"/>
        <w:bottom w:val="none" w:sz="0" w:space="0" w:color="auto"/>
        <w:right w:val="none" w:sz="0" w:space="0" w:color="auto"/>
      </w:divBdr>
    </w:div>
    <w:div w:id="199559688">
      <w:bodyDiv w:val="1"/>
      <w:marLeft w:val="0"/>
      <w:marRight w:val="0"/>
      <w:marTop w:val="0"/>
      <w:marBottom w:val="0"/>
      <w:divBdr>
        <w:top w:val="none" w:sz="0" w:space="0" w:color="auto"/>
        <w:left w:val="none" w:sz="0" w:space="0" w:color="auto"/>
        <w:bottom w:val="none" w:sz="0" w:space="0" w:color="auto"/>
        <w:right w:val="none" w:sz="0" w:space="0" w:color="auto"/>
      </w:divBdr>
    </w:div>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927008729">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0769216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49458713">
      <w:bodyDiv w:val="1"/>
      <w:marLeft w:val="0"/>
      <w:marRight w:val="0"/>
      <w:marTop w:val="0"/>
      <w:marBottom w:val="0"/>
      <w:divBdr>
        <w:top w:val="none" w:sz="0" w:space="0" w:color="auto"/>
        <w:left w:val="none" w:sz="0" w:space="0" w:color="auto"/>
        <w:bottom w:val="none" w:sz="0" w:space="0" w:color="auto"/>
        <w:right w:val="none" w:sz="0" w:space="0" w:color="auto"/>
      </w:divBdr>
    </w:div>
    <w:div w:id="1975714459">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dwent.pl/czas-misji/"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adwent.pl/czas-misji/"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dwent.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3.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4.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1769</Words>
  <Characters>10614</Characters>
  <Application>Microsoft Office Word</Application>
  <DocSecurity>0</DocSecurity>
  <Lines>88</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3</cp:revision>
  <cp:lastPrinted>2026-06-11T11:18:00Z</cp:lastPrinted>
  <dcterms:created xsi:type="dcterms:W3CDTF">2026-06-11T11:19:00Z</dcterms:created>
  <dcterms:modified xsi:type="dcterms:W3CDTF">2026-06-11T11:24:00Z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