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BA931" w14:textId="70CAD657" w:rsidR="00344E00" w:rsidRPr="003E3A74" w:rsidRDefault="00A820C9" w:rsidP="00A820C9">
      <w:pPr>
        <w:ind w:firstLine="0"/>
        <w:rPr>
          <w:rFonts w:ascii="Times New Roman" w:hAnsi="Times New Roman"/>
          <w:sz w:val="28"/>
          <w:szCs w:val="28"/>
        </w:rPr>
      </w:pPr>
      <w:r w:rsidRPr="004F76CE">
        <w:rPr>
          <w:rFonts w:ascii="Times New Roman" w:hAnsi="Times New Roman"/>
          <w:sz w:val="20"/>
        </w:rPr>
        <w:t xml:space="preserve"> Lekcja</w:t>
      </w:r>
      <w:r w:rsidR="00FB2430">
        <w:rPr>
          <w:rFonts w:ascii="Times New Roman" w:hAnsi="Times New Roman"/>
          <w:sz w:val="20"/>
        </w:rPr>
        <w:t xml:space="preserve"> </w:t>
      </w:r>
      <w:r w:rsidR="007D22FA">
        <w:rPr>
          <w:rFonts w:ascii="Times New Roman" w:hAnsi="Times New Roman"/>
          <w:sz w:val="20"/>
        </w:rPr>
        <w:t>1</w:t>
      </w:r>
      <w:r w:rsidR="00283CFF">
        <w:rPr>
          <w:rFonts w:ascii="Times New Roman" w:hAnsi="Times New Roman"/>
          <w:sz w:val="20"/>
        </w:rPr>
        <w:t>2</w:t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Pr="003E3A74">
        <w:rPr>
          <w:rFonts w:ascii="Times New Roman" w:hAnsi="Times New Roman"/>
          <w:sz w:val="28"/>
          <w:szCs w:val="28"/>
        </w:rPr>
        <w:tab/>
      </w:r>
      <w:r w:rsidR="002F7A06" w:rsidRPr="003E3A74">
        <w:rPr>
          <w:rFonts w:ascii="Times New Roman" w:hAnsi="Times New Roman"/>
          <w:sz w:val="28"/>
          <w:szCs w:val="28"/>
        </w:rPr>
        <w:tab/>
      </w:r>
      <w:r w:rsidR="00283CFF">
        <w:rPr>
          <w:rFonts w:ascii="Times New Roman" w:hAnsi="Times New Roman"/>
          <w:sz w:val="20"/>
        </w:rPr>
        <w:t>25</w:t>
      </w:r>
      <w:r w:rsidR="00F861EF">
        <w:rPr>
          <w:rFonts w:ascii="Times New Roman" w:hAnsi="Times New Roman"/>
          <w:sz w:val="20"/>
        </w:rPr>
        <w:t xml:space="preserve"> </w:t>
      </w:r>
      <w:r w:rsidR="005D67F6">
        <w:rPr>
          <w:rFonts w:ascii="Times New Roman" w:hAnsi="Times New Roman"/>
          <w:sz w:val="20"/>
        </w:rPr>
        <w:t>marca</w:t>
      </w:r>
    </w:p>
    <w:p w14:paraId="308DB886" w14:textId="7536B60D" w:rsidR="00283CFF" w:rsidRPr="00283CFF" w:rsidRDefault="00283CFF" w:rsidP="00283CFF">
      <w:pPr>
        <w:jc w:val="center"/>
        <w:rPr>
          <w:rFonts w:ascii="Times New Roman" w:hAnsi="Times New Roman"/>
          <w:b/>
          <w:sz w:val="24"/>
          <w:szCs w:val="24"/>
        </w:rPr>
      </w:pPr>
      <w:r w:rsidRPr="00283CFF">
        <w:rPr>
          <w:rFonts w:ascii="Times New Roman" w:hAnsi="Times New Roman"/>
          <w:b/>
          <w:sz w:val="24"/>
          <w:szCs w:val="24"/>
        </w:rPr>
        <w:t>NAGRODA ZA WIERNOŚĆ</w:t>
      </w:r>
    </w:p>
    <w:p w14:paraId="188C2BD1" w14:textId="77777777" w:rsidR="007D22FA" w:rsidRPr="00B83173" w:rsidRDefault="007D22FA" w:rsidP="007D22FA">
      <w:pPr>
        <w:rPr>
          <w:rFonts w:ascii="Times New Roman" w:hAnsi="Times New Roman"/>
          <w:sz w:val="20"/>
        </w:rPr>
      </w:pPr>
    </w:p>
    <w:p w14:paraId="6CBE55FA" w14:textId="77777777" w:rsidR="00283CFF" w:rsidRPr="00B83173" w:rsidRDefault="00283CFF" w:rsidP="00283CFF">
      <w:pPr>
        <w:rPr>
          <w:rFonts w:ascii="Times New Roman" w:hAnsi="Times New Roman"/>
          <w:sz w:val="20"/>
        </w:rPr>
      </w:pPr>
      <w:r w:rsidRPr="00B83173">
        <w:rPr>
          <w:rFonts w:ascii="Times New Roman" w:hAnsi="Times New Roman"/>
          <w:b/>
          <w:sz w:val="20"/>
        </w:rPr>
        <w:t>Część I: Przegląd</w:t>
      </w:r>
      <w:r w:rsidRPr="00B83173">
        <w:rPr>
          <w:rFonts w:ascii="Times New Roman" w:hAnsi="Times New Roman"/>
          <w:sz w:val="20"/>
        </w:rPr>
        <w:t xml:space="preserve"> </w:t>
      </w:r>
    </w:p>
    <w:p w14:paraId="5CF553C0" w14:textId="77777777" w:rsidR="00283CFF" w:rsidRPr="00B83173" w:rsidRDefault="00283CFF" w:rsidP="00283CFF">
      <w:pPr>
        <w:rPr>
          <w:rFonts w:ascii="Times New Roman" w:hAnsi="Times New Roman"/>
          <w:sz w:val="20"/>
        </w:rPr>
      </w:pPr>
      <w:r w:rsidRPr="00B83173">
        <w:rPr>
          <w:rFonts w:ascii="Times New Roman" w:hAnsi="Times New Roman"/>
          <w:sz w:val="20"/>
        </w:rPr>
        <w:t xml:space="preserve">Bóg obiecuje swojemu ludowi nagrodę ziemską i nagrodę wieczną </w:t>
      </w:r>
      <w:r w:rsidRPr="00B83173">
        <w:rPr>
          <w:rFonts w:ascii="Times New Roman" w:hAnsi="Times New Roman"/>
          <w:iCs/>
          <w:sz w:val="20"/>
        </w:rPr>
        <w:t>(</w:t>
      </w:r>
      <w:proofErr w:type="spellStart"/>
      <w:r w:rsidRPr="00B83173">
        <w:rPr>
          <w:rFonts w:ascii="Times New Roman" w:hAnsi="Times New Roman"/>
          <w:iCs/>
          <w:sz w:val="20"/>
        </w:rPr>
        <w:t>Pwt</w:t>
      </w:r>
      <w:proofErr w:type="spellEnd"/>
      <w:r w:rsidRPr="00B83173">
        <w:rPr>
          <w:rFonts w:ascii="Times New Roman" w:hAnsi="Times New Roman"/>
          <w:iCs/>
          <w:sz w:val="20"/>
        </w:rPr>
        <w:t xml:space="preserve"> 28,1-6; </w:t>
      </w:r>
      <w:proofErr w:type="spellStart"/>
      <w:r w:rsidRPr="00B83173">
        <w:rPr>
          <w:rFonts w:ascii="Times New Roman" w:hAnsi="Times New Roman"/>
          <w:iCs/>
          <w:sz w:val="20"/>
        </w:rPr>
        <w:t>Ps</w:t>
      </w:r>
      <w:proofErr w:type="spellEnd"/>
      <w:r w:rsidRPr="00B83173">
        <w:rPr>
          <w:rFonts w:ascii="Times New Roman" w:hAnsi="Times New Roman"/>
          <w:iCs/>
          <w:sz w:val="20"/>
        </w:rPr>
        <w:t xml:space="preserve"> 58,11; Ml 3,10-12; </w:t>
      </w:r>
      <w:proofErr w:type="spellStart"/>
      <w:r w:rsidRPr="00B83173">
        <w:rPr>
          <w:rFonts w:ascii="Times New Roman" w:hAnsi="Times New Roman"/>
          <w:iCs/>
          <w:sz w:val="20"/>
        </w:rPr>
        <w:t>Rz</w:t>
      </w:r>
      <w:proofErr w:type="spellEnd"/>
      <w:r w:rsidRPr="00B83173">
        <w:rPr>
          <w:rFonts w:ascii="Times New Roman" w:hAnsi="Times New Roman"/>
          <w:iCs/>
          <w:sz w:val="20"/>
        </w:rPr>
        <w:t> 2,6-7)</w:t>
      </w:r>
      <w:r w:rsidRPr="00B83173">
        <w:rPr>
          <w:rFonts w:ascii="Times New Roman" w:hAnsi="Times New Roman"/>
          <w:sz w:val="20"/>
        </w:rPr>
        <w:t xml:space="preserve">, stosownie do uczynków </w:t>
      </w:r>
      <w:r w:rsidRPr="00B83173">
        <w:rPr>
          <w:rFonts w:ascii="Times New Roman" w:hAnsi="Times New Roman"/>
          <w:iCs/>
          <w:sz w:val="20"/>
        </w:rPr>
        <w:t>(</w:t>
      </w:r>
      <w:proofErr w:type="spellStart"/>
      <w:r w:rsidRPr="00B83173">
        <w:rPr>
          <w:rFonts w:ascii="Times New Roman" w:hAnsi="Times New Roman"/>
          <w:iCs/>
          <w:sz w:val="20"/>
        </w:rPr>
        <w:t>Rz</w:t>
      </w:r>
      <w:proofErr w:type="spellEnd"/>
      <w:r w:rsidRPr="00B83173">
        <w:rPr>
          <w:rFonts w:ascii="Times New Roman" w:hAnsi="Times New Roman"/>
          <w:iCs/>
          <w:sz w:val="20"/>
        </w:rPr>
        <w:t xml:space="preserve"> 2,6-7; </w:t>
      </w:r>
      <w:proofErr w:type="spellStart"/>
      <w:r w:rsidRPr="00B83173">
        <w:rPr>
          <w:rFonts w:ascii="Times New Roman" w:hAnsi="Times New Roman"/>
          <w:iCs/>
          <w:sz w:val="20"/>
        </w:rPr>
        <w:t>Tt</w:t>
      </w:r>
      <w:proofErr w:type="spellEnd"/>
      <w:r w:rsidRPr="00B83173">
        <w:rPr>
          <w:rFonts w:ascii="Times New Roman" w:hAnsi="Times New Roman"/>
          <w:iCs/>
          <w:sz w:val="20"/>
        </w:rPr>
        <w:t> 2,13-14)</w:t>
      </w:r>
      <w:r w:rsidRPr="00B83173">
        <w:rPr>
          <w:rFonts w:ascii="Times New Roman" w:hAnsi="Times New Roman"/>
          <w:sz w:val="20"/>
        </w:rPr>
        <w:t xml:space="preserve">. Te nagrody są wystarczającą motywacją do wierności </w:t>
      </w:r>
      <w:r w:rsidRPr="00B83173">
        <w:rPr>
          <w:rFonts w:ascii="Times New Roman" w:hAnsi="Times New Roman"/>
          <w:iCs/>
          <w:sz w:val="20"/>
        </w:rPr>
        <w:t>(</w:t>
      </w:r>
      <w:proofErr w:type="spellStart"/>
      <w:r w:rsidRPr="00B83173">
        <w:rPr>
          <w:rFonts w:ascii="Times New Roman" w:hAnsi="Times New Roman"/>
          <w:iCs/>
          <w:sz w:val="20"/>
        </w:rPr>
        <w:t>Ap</w:t>
      </w:r>
      <w:proofErr w:type="spellEnd"/>
      <w:r w:rsidRPr="00B83173">
        <w:rPr>
          <w:rFonts w:ascii="Times New Roman" w:hAnsi="Times New Roman"/>
          <w:iCs/>
          <w:sz w:val="20"/>
        </w:rPr>
        <w:t> 2,10; 21,1-7)</w:t>
      </w:r>
      <w:r w:rsidRPr="00B83173">
        <w:rPr>
          <w:rFonts w:ascii="Times New Roman" w:hAnsi="Times New Roman"/>
          <w:sz w:val="20"/>
        </w:rPr>
        <w:t>.</w:t>
      </w:r>
    </w:p>
    <w:p w14:paraId="4A9AD75F" w14:textId="77777777" w:rsidR="00283CFF" w:rsidRPr="00B83173" w:rsidRDefault="00283CFF" w:rsidP="00283CFF">
      <w:pPr>
        <w:rPr>
          <w:rFonts w:ascii="Times New Roman" w:hAnsi="Times New Roman"/>
          <w:sz w:val="20"/>
        </w:rPr>
      </w:pPr>
      <w:r w:rsidRPr="00B83173">
        <w:rPr>
          <w:rFonts w:ascii="Times New Roman" w:hAnsi="Times New Roman"/>
          <w:sz w:val="20"/>
        </w:rPr>
        <w:t xml:space="preserve">Ludzie martwi w grzechu </w:t>
      </w:r>
      <w:r w:rsidRPr="00B83173">
        <w:rPr>
          <w:rFonts w:ascii="Times New Roman" w:hAnsi="Times New Roman"/>
          <w:iCs/>
          <w:sz w:val="20"/>
        </w:rPr>
        <w:t xml:space="preserve">(Ef 2,1-6) </w:t>
      </w:r>
      <w:r w:rsidRPr="00B83173">
        <w:rPr>
          <w:rFonts w:ascii="Times New Roman" w:hAnsi="Times New Roman"/>
          <w:sz w:val="20"/>
        </w:rPr>
        <w:t xml:space="preserve">nie są zdolni do wierności. Nie są też zdolni do dobrych uczynków </w:t>
      </w:r>
      <w:r w:rsidRPr="00B83173">
        <w:rPr>
          <w:rFonts w:ascii="Times New Roman" w:hAnsi="Times New Roman"/>
          <w:iCs/>
          <w:sz w:val="20"/>
        </w:rPr>
        <w:t>(Iz 64,10)</w:t>
      </w:r>
      <w:r w:rsidRPr="00B83173">
        <w:rPr>
          <w:rFonts w:ascii="Times New Roman" w:hAnsi="Times New Roman"/>
          <w:sz w:val="20"/>
        </w:rPr>
        <w:t xml:space="preserve">. Ale Bóg wskrzesza nas do nowego życia w Chrystusie </w:t>
      </w:r>
      <w:r w:rsidRPr="00B83173">
        <w:rPr>
          <w:rFonts w:ascii="Times New Roman" w:hAnsi="Times New Roman"/>
          <w:iCs/>
          <w:sz w:val="20"/>
        </w:rPr>
        <w:t>(Ef 2,5-6)</w:t>
      </w:r>
      <w:r w:rsidRPr="00B83173">
        <w:rPr>
          <w:rFonts w:ascii="Times New Roman" w:hAnsi="Times New Roman"/>
          <w:sz w:val="20"/>
        </w:rPr>
        <w:t xml:space="preserve">, oferując zbawienie z łaski wszystkim, którzy się Mu poddadzą </w:t>
      </w:r>
      <w:r w:rsidRPr="00B83173">
        <w:rPr>
          <w:rFonts w:ascii="Times New Roman" w:hAnsi="Times New Roman"/>
          <w:iCs/>
          <w:sz w:val="20"/>
        </w:rPr>
        <w:t>(</w:t>
      </w:r>
      <w:proofErr w:type="spellStart"/>
      <w:r w:rsidRPr="00B83173">
        <w:rPr>
          <w:rFonts w:ascii="Times New Roman" w:hAnsi="Times New Roman"/>
          <w:iCs/>
          <w:sz w:val="20"/>
        </w:rPr>
        <w:t>Tt</w:t>
      </w:r>
      <w:proofErr w:type="spellEnd"/>
      <w:r w:rsidRPr="00B83173">
        <w:rPr>
          <w:rFonts w:ascii="Times New Roman" w:hAnsi="Times New Roman"/>
          <w:iCs/>
          <w:sz w:val="20"/>
        </w:rPr>
        <w:t> 2,11)</w:t>
      </w:r>
      <w:r w:rsidRPr="00B83173">
        <w:rPr>
          <w:rFonts w:ascii="Times New Roman" w:hAnsi="Times New Roman"/>
          <w:sz w:val="20"/>
        </w:rPr>
        <w:t xml:space="preserve">. Działa w nas sprawiając chcenie i wykonanie według Jego upodobania dla zbawienia naszej duszy </w:t>
      </w:r>
      <w:r w:rsidRPr="00B83173">
        <w:rPr>
          <w:rFonts w:ascii="Times New Roman" w:hAnsi="Times New Roman"/>
          <w:iCs/>
          <w:sz w:val="20"/>
        </w:rPr>
        <w:t>(</w:t>
      </w:r>
      <w:proofErr w:type="spellStart"/>
      <w:r w:rsidRPr="00B83173">
        <w:rPr>
          <w:rFonts w:ascii="Times New Roman" w:hAnsi="Times New Roman"/>
          <w:iCs/>
          <w:sz w:val="20"/>
        </w:rPr>
        <w:t>Flp</w:t>
      </w:r>
      <w:proofErr w:type="spellEnd"/>
      <w:r w:rsidRPr="00B83173">
        <w:rPr>
          <w:rFonts w:ascii="Times New Roman" w:hAnsi="Times New Roman"/>
          <w:iCs/>
          <w:sz w:val="20"/>
        </w:rPr>
        <w:t xml:space="preserve"> 2,12-13) </w:t>
      </w:r>
      <w:r w:rsidRPr="00B83173">
        <w:rPr>
          <w:rFonts w:ascii="Times New Roman" w:hAnsi="Times New Roman"/>
          <w:sz w:val="20"/>
        </w:rPr>
        <w:t>i dla zbawienia naszych bliźnich.</w:t>
      </w:r>
    </w:p>
    <w:p w14:paraId="3145438F" w14:textId="77777777" w:rsidR="00283CFF" w:rsidRPr="00B83173" w:rsidRDefault="00283CFF" w:rsidP="00283CFF">
      <w:pPr>
        <w:rPr>
          <w:rFonts w:ascii="Times New Roman" w:hAnsi="Times New Roman"/>
          <w:sz w:val="20"/>
        </w:rPr>
      </w:pPr>
      <w:r w:rsidRPr="00B83173">
        <w:rPr>
          <w:rFonts w:ascii="Times New Roman" w:hAnsi="Times New Roman"/>
          <w:sz w:val="20"/>
        </w:rPr>
        <w:t xml:space="preserve">Ci, którzy zostali usprawiedliwieni przez wiarę w Chrystusa </w:t>
      </w:r>
      <w:r w:rsidRPr="00B83173">
        <w:rPr>
          <w:rFonts w:ascii="Times New Roman" w:hAnsi="Times New Roman"/>
          <w:iCs/>
          <w:sz w:val="20"/>
        </w:rPr>
        <w:t>(</w:t>
      </w:r>
      <w:proofErr w:type="spellStart"/>
      <w:r w:rsidRPr="00B83173">
        <w:rPr>
          <w:rFonts w:ascii="Times New Roman" w:hAnsi="Times New Roman"/>
          <w:iCs/>
          <w:sz w:val="20"/>
        </w:rPr>
        <w:t>Rz</w:t>
      </w:r>
      <w:proofErr w:type="spellEnd"/>
      <w:r w:rsidRPr="00B83173">
        <w:rPr>
          <w:rFonts w:ascii="Times New Roman" w:hAnsi="Times New Roman"/>
          <w:iCs/>
          <w:sz w:val="20"/>
        </w:rPr>
        <w:t> 5,1-2)</w:t>
      </w:r>
      <w:r w:rsidRPr="00B83173">
        <w:rPr>
          <w:rFonts w:ascii="Times New Roman" w:hAnsi="Times New Roman"/>
          <w:sz w:val="20"/>
        </w:rPr>
        <w:t xml:space="preserve">, otrzymali życie wieczne </w:t>
      </w:r>
      <w:r w:rsidRPr="00B83173">
        <w:rPr>
          <w:rFonts w:ascii="Times New Roman" w:hAnsi="Times New Roman"/>
          <w:iCs/>
          <w:sz w:val="20"/>
        </w:rPr>
        <w:t>(</w:t>
      </w:r>
      <w:proofErr w:type="spellStart"/>
      <w:r w:rsidRPr="00B83173">
        <w:rPr>
          <w:rFonts w:ascii="Times New Roman" w:hAnsi="Times New Roman"/>
          <w:iCs/>
          <w:sz w:val="20"/>
        </w:rPr>
        <w:t>Tt</w:t>
      </w:r>
      <w:proofErr w:type="spellEnd"/>
      <w:r w:rsidRPr="00B83173">
        <w:rPr>
          <w:rFonts w:ascii="Times New Roman" w:hAnsi="Times New Roman"/>
          <w:iCs/>
          <w:sz w:val="20"/>
        </w:rPr>
        <w:t xml:space="preserve"> 3,7) </w:t>
      </w:r>
      <w:r w:rsidRPr="00B83173">
        <w:rPr>
          <w:rFonts w:ascii="Times New Roman" w:hAnsi="Times New Roman"/>
          <w:sz w:val="20"/>
        </w:rPr>
        <w:t xml:space="preserve">niezależnie od uczynków, które spełniali </w:t>
      </w:r>
      <w:r w:rsidRPr="00B83173">
        <w:rPr>
          <w:rFonts w:ascii="Times New Roman" w:hAnsi="Times New Roman"/>
          <w:iCs/>
          <w:sz w:val="20"/>
        </w:rPr>
        <w:t>(</w:t>
      </w:r>
      <w:proofErr w:type="spellStart"/>
      <w:r w:rsidRPr="00B83173">
        <w:rPr>
          <w:rFonts w:ascii="Times New Roman" w:hAnsi="Times New Roman"/>
          <w:iCs/>
          <w:sz w:val="20"/>
        </w:rPr>
        <w:t>Rz</w:t>
      </w:r>
      <w:proofErr w:type="spellEnd"/>
      <w:r w:rsidRPr="00B83173">
        <w:rPr>
          <w:rFonts w:ascii="Times New Roman" w:hAnsi="Times New Roman"/>
          <w:iCs/>
          <w:sz w:val="20"/>
        </w:rPr>
        <w:t> 3,28; Ef 2,8-9)</w:t>
      </w:r>
      <w:r w:rsidRPr="00B83173">
        <w:rPr>
          <w:rFonts w:ascii="Times New Roman" w:hAnsi="Times New Roman"/>
          <w:sz w:val="20"/>
        </w:rPr>
        <w:t xml:space="preserve">. Jednak łaska czyni nas nowym stworzeniem w Chrystusie, uzdalniając nas do dobrych uczynków </w:t>
      </w:r>
      <w:r w:rsidRPr="00B83173">
        <w:rPr>
          <w:rFonts w:ascii="Times New Roman" w:hAnsi="Times New Roman"/>
          <w:iCs/>
          <w:sz w:val="20"/>
        </w:rPr>
        <w:t>(Ef 2,10)</w:t>
      </w:r>
      <w:r w:rsidRPr="00B83173">
        <w:rPr>
          <w:rFonts w:ascii="Times New Roman" w:hAnsi="Times New Roman"/>
          <w:sz w:val="20"/>
        </w:rPr>
        <w:t xml:space="preserve">. W tym sensie wszelkie dobre uczynki są owocem wiary danym nam przez Boga </w:t>
      </w:r>
      <w:r w:rsidRPr="00B83173">
        <w:rPr>
          <w:rFonts w:ascii="Times New Roman" w:hAnsi="Times New Roman"/>
          <w:iCs/>
          <w:sz w:val="20"/>
        </w:rPr>
        <w:t>(Ef 2,8)</w:t>
      </w:r>
      <w:r w:rsidRPr="00B83173">
        <w:rPr>
          <w:rFonts w:ascii="Times New Roman" w:hAnsi="Times New Roman"/>
          <w:sz w:val="20"/>
        </w:rPr>
        <w:t xml:space="preserve">, a zatem czyny zbawienia </w:t>
      </w:r>
      <w:r w:rsidRPr="00B83173">
        <w:rPr>
          <w:rFonts w:ascii="Times New Roman" w:hAnsi="Times New Roman"/>
          <w:iCs/>
          <w:sz w:val="20"/>
        </w:rPr>
        <w:t>(</w:t>
      </w:r>
      <w:proofErr w:type="spellStart"/>
      <w:r w:rsidRPr="00B83173">
        <w:rPr>
          <w:rFonts w:ascii="Times New Roman" w:hAnsi="Times New Roman"/>
          <w:iCs/>
          <w:sz w:val="20"/>
        </w:rPr>
        <w:t>Jk</w:t>
      </w:r>
      <w:proofErr w:type="spellEnd"/>
      <w:r w:rsidRPr="00B83173">
        <w:rPr>
          <w:rFonts w:ascii="Times New Roman" w:hAnsi="Times New Roman"/>
          <w:iCs/>
          <w:sz w:val="20"/>
        </w:rPr>
        <w:t xml:space="preserve"> 2,14) </w:t>
      </w:r>
      <w:r w:rsidRPr="00B83173">
        <w:rPr>
          <w:rFonts w:ascii="Times New Roman" w:hAnsi="Times New Roman"/>
          <w:sz w:val="20"/>
        </w:rPr>
        <w:t xml:space="preserve">są w gruncie rzeczy dokonane przez samego Boga </w:t>
      </w:r>
      <w:r w:rsidRPr="00B83173">
        <w:rPr>
          <w:rFonts w:ascii="Times New Roman" w:hAnsi="Times New Roman"/>
          <w:iCs/>
          <w:sz w:val="20"/>
        </w:rPr>
        <w:t>(Iz 26,12)</w:t>
      </w:r>
      <w:r w:rsidRPr="00B83173">
        <w:rPr>
          <w:rFonts w:ascii="Times New Roman" w:hAnsi="Times New Roman"/>
          <w:sz w:val="20"/>
        </w:rPr>
        <w:t>.</w:t>
      </w:r>
    </w:p>
    <w:p w14:paraId="493D9BF1" w14:textId="1DB777D0" w:rsidR="00283CFF" w:rsidRPr="00B83173" w:rsidRDefault="00283CFF" w:rsidP="00283CFF">
      <w:pPr>
        <w:rPr>
          <w:rFonts w:ascii="Times New Roman" w:hAnsi="Times New Roman"/>
          <w:sz w:val="20"/>
        </w:rPr>
      </w:pPr>
      <w:r w:rsidRPr="00B83173">
        <w:rPr>
          <w:rFonts w:ascii="Times New Roman" w:hAnsi="Times New Roman"/>
          <w:sz w:val="20"/>
        </w:rPr>
        <w:t>Szafarstwo dotyczy błogosławieństw materialnych i duchowych, gdyż „</w:t>
      </w:r>
      <w:r w:rsidRPr="00B83173">
        <w:rPr>
          <w:rFonts w:ascii="Times New Roman" w:eastAsiaTheme="minorHAnsi" w:hAnsi="Times New Roman"/>
          <w:color w:val="000000"/>
          <w:sz w:val="20"/>
          <w:lang w:eastAsia="en-US"/>
        </w:rPr>
        <w:t>od ciebie pochodzi to wszystko i</w:t>
      </w:r>
      <w:r>
        <w:rPr>
          <w:rFonts w:ascii="Times New Roman" w:eastAsiaTheme="minorHAnsi" w:hAnsi="Times New Roman"/>
          <w:color w:val="000000"/>
          <w:sz w:val="20"/>
          <w:lang w:eastAsia="en-US"/>
        </w:rPr>
        <w:t> </w:t>
      </w:r>
      <w:r w:rsidRPr="00B83173">
        <w:rPr>
          <w:rFonts w:ascii="Times New Roman" w:eastAsiaTheme="minorHAnsi" w:hAnsi="Times New Roman"/>
          <w:color w:val="000000"/>
          <w:sz w:val="20"/>
          <w:lang w:eastAsia="en-US"/>
        </w:rPr>
        <w:t>daliśmy tylko to, co z twojej ręki mamy</w:t>
      </w:r>
      <w:r w:rsidRPr="00B83173">
        <w:rPr>
          <w:rFonts w:ascii="Times New Roman" w:hAnsi="Times New Roman"/>
          <w:sz w:val="20"/>
        </w:rPr>
        <w:t xml:space="preserve">” </w:t>
      </w:r>
      <w:r w:rsidRPr="00B83173">
        <w:rPr>
          <w:rFonts w:ascii="Times New Roman" w:hAnsi="Times New Roman"/>
          <w:iCs/>
          <w:sz w:val="20"/>
        </w:rPr>
        <w:t>(1 </w:t>
      </w:r>
      <w:proofErr w:type="spellStart"/>
      <w:r w:rsidRPr="00B83173">
        <w:rPr>
          <w:rFonts w:ascii="Times New Roman" w:hAnsi="Times New Roman"/>
          <w:iCs/>
          <w:sz w:val="20"/>
        </w:rPr>
        <w:t>Krn</w:t>
      </w:r>
      <w:proofErr w:type="spellEnd"/>
      <w:r w:rsidRPr="00B83173">
        <w:rPr>
          <w:rFonts w:ascii="Times New Roman" w:hAnsi="Times New Roman"/>
          <w:iCs/>
          <w:sz w:val="20"/>
        </w:rPr>
        <w:t> 29,14)</w:t>
      </w:r>
      <w:r w:rsidRPr="00B83173">
        <w:rPr>
          <w:rFonts w:ascii="Times New Roman" w:hAnsi="Times New Roman"/>
          <w:sz w:val="20"/>
        </w:rPr>
        <w:t xml:space="preserve">, w tym posłuszeństwo ku zbawieniu. Wszyscy, którzy są wierni w używaniu czasu, darów, ciała i dóbr materialnych, zawdzięczają to łasce Bożej, gdyż są posłusznymi narzędziami poruszanymi Jego miłością </w:t>
      </w:r>
      <w:r w:rsidRPr="00B83173">
        <w:rPr>
          <w:rFonts w:ascii="Times New Roman" w:hAnsi="Times New Roman"/>
          <w:iCs/>
          <w:sz w:val="20"/>
        </w:rPr>
        <w:t>(1 Kor 13,1-3; Ga 5,6)</w:t>
      </w:r>
      <w:r w:rsidRPr="00B83173">
        <w:rPr>
          <w:rFonts w:ascii="Times New Roman" w:hAnsi="Times New Roman"/>
          <w:sz w:val="20"/>
        </w:rPr>
        <w:t xml:space="preserve">. Ostatecznie podstawą otrzymania przez odkupionych wiecznej nagrody jest także dokonanie Boga, który sprawia „wszystko we wszystkich” </w:t>
      </w:r>
      <w:r w:rsidRPr="00B83173">
        <w:rPr>
          <w:rFonts w:ascii="Times New Roman" w:hAnsi="Times New Roman"/>
          <w:iCs/>
          <w:sz w:val="20"/>
        </w:rPr>
        <w:t xml:space="preserve">(1 Kor 12,6; zob. także </w:t>
      </w:r>
      <w:proofErr w:type="spellStart"/>
      <w:r w:rsidRPr="00B83173">
        <w:rPr>
          <w:rFonts w:ascii="Times New Roman" w:hAnsi="Times New Roman"/>
          <w:iCs/>
          <w:sz w:val="20"/>
        </w:rPr>
        <w:t>Flp</w:t>
      </w:r>
      <w:proofErr w:type="spellEnd"/>
      <w:r w:rsidRPr="00B83173">
        <w:rPr>
          <w:rFonts w:ascii="Times New Roman" w:hAnsi="Times New Roman"/>
          <w:iCs/>
          <w:sz w:val="20"/>
        </w:rPr>
        <w:t> 2,13)</w:t>
      </w:r>
      <w:r w:rsidRPr="00B83173">
        <w:rPr>
          <w:rFonts w:ascii="Times New Roman" w:hAnsi="Times New Roman"/>
          <w:sz w:val="20"/>
        </w:rPr>
        <w:t>.</w:t>
      </w:r>
    </w:p>
    <w:p w14:paraId="5B9441F8" w14:textId="77777777" w:rsidR="00283CFF" w:rsidRPr="00B83173" w:rsidRDefault="00283CFF" w:rsidP="00283CFF">
      <w:pPr>
        <w:rPr>
          <w:rFonts w:ascii="Times New Roman" w:hAnsi="Times New Roman"/>
          <w:sz w:val="20"/>
        </w:rPr>
      </w:pPr>
    </w:p>
    <w:p w14:paraId="61B3A3A1" w14:textId="77777777" w:rsidR="00283CFF" w:rsidRPr="00B83173" w:rsidRDefault="00283CFF" w:rsidP="00283CFF">
      <w:pPr>
        <w:rPr>
          <w:rFonts w:ascii="Times New Roman" w:hAnsi="Times New Roman"/>
          <w:sz w:val="20"/>
        </w:rPr>
      </w:pPr>
      <w:r w:rsidRPr="00B83173">
        <w:rPr>
          <w:rFonts w:ascii="Times New Roman" w:hAnsi="Times New Roman"/>
          <w:b/>
          <w:sz w:val="20"/>
        </w:rPr>
        <w:t>Część II: Komentarz</w:t>
      </w:r>
    </w:p>
    <w:p w14:paraId="43993DD7" w14:textId="77777777" w:rsidR="00283CFF" w:rsidRPr="00B83173" w:rsidRDefault="00283CFF" w:rsidP="00283CFF">
      <w:pPr>
        <w:rPr>
          <w:rFonts w:ascii="Times New Roman" w:hAnsi="Times New Roman"/>
          <w:sz w:val="20"/>
        </w:rPr>
      </w:pPr>
    </w:p>
    <w:p w14:paraId="68E63F96" w14:textId="77777777" w:rsidR="00283CFF" w:rsidRPr="00B83173" w:rsidRDefault="00283CFF" w:rsidP="00283CFF">
      <w:pPr>
        <w:rPr>
          <w:rFonts w:ascii="Times New Roman" w:hAnsi="Times New Roman"/>
          <w:sz w:val="20"/>
        </w:rPr>
      </w:pPr>
      <w:r w:rsidRPr="00B83173">
        <w:rPr>
          <w:rFonts w:ascii="Times New Roman" w:hAnsi="Times New Roman"/>
          <w:b/>
          <w:bCs/>
          <w:sz w:val="20"/>
        </w:rPr>
        <w:t>Nagrodzeni za to, czego Bóg dokonał</w:t>
      </w:r>
    </w:p>
    <w:p w14:paraId="64225F91" w14:textId="77777777" w:rsidR="00283CFF" w:rsidRPr="00B83173" w:rsidRDefault="00283CFF" w:rsidP="00283CFF">
      <w:pPr>
        <w:rPr>
          <w:rFonts w:ascii="Times New Roman" w:hAnsi="Times New Roman"/>
          <w:sz w:val="20"/>
        </w:rPr>
      </w:pPr>
      <w:r w:rsidRPr="00B83173">
        <w:rPr>
          <w:rFonts w:ascii="Times New Roman" w:hAnsi="Times New Roman"/>
          <w:i/>
          <w:iCs/>
          <w:sz w:val="20"/>
        </w:rPr>
        <w:t>Biblia</w:t>
      </w:r>
      <w:r w:rsidRPr="00B83173">
        <w:rPr>
          <w:rFonts w:ascii="Times New Roman" w:hAnsi="Times New Roman"/>
          <w:sz w:val="20"/>
        </w:rPr>
        <w:t xml:space="preserve"> używa różnych słów o szczególnym znaczeniu odnoszących się do zbawienia. Jedno z takich słów to „nagroda” (hebr. </w:t>
      </w:r>
      <w:proofErr w:type="spellStart"/>
      <w:r w:rsidRPr="00B83173">
        <w:rPr>
          <w:rFonts w:ascii="Times New Roman" w:hAnsi="Times New Roman"/>
          <w:i/>
          <w:iCs/>
          <w:sz w:val="20"/>
        </w:rPr>
        <w:t>szakar</w:t>
      </w:r>
      <w:proofErr w:type="spellEnd"/>
      <w:r w:rsidRPr="00B83173">
        <w:rPr>
          <w:rFonts w:ascii="Times New Roman" w:hAnsi="Times New Roman"/>
          <w:sz w:val="20"/>
        </w:rPr>
        <w:t xml:space="preserve">) w sensie zapłaty przewidzianej w umowie, wypłaty, opłaty za przejazd, utrzymania czy kompensacji </w:t>
      </w:r>
      <w:r w:rsidRPr="00B83173">
        <w:rPr>
          <w:rFonts w:ascii="Times New Roman" w:hAnsi="Times New Roman"/>
          <w:iCs/>
          <w:sz w:val="20"/>
        </w:rPr>
        <w:t>(Iz 62,11; 40,10)</w:t>
      </w:r>
      <w:r w:rsidRPr="00B83173">
        <w:rPr>
          <w:rFonts w:ascii="Times New Roman" w:hAnsi="Times New Roman"/>
          <w:sz w:val="20"/>
        </w:rPr>
        <w:t xml:space="preserve">. Inne słowo (hebr. </w:t>
      </w:r>
      <w:proofErr w:type="spellStart"/>
      <w:r w:rsidRPr="00B83173">
        <w:rPr>
          <w:rFonts w:ascii="Times New Roman" w:hAnsi="Times New Roman"/>
          <w:i/>
          <w:iCs/>
          <w:sz w:val="20"/>
        </w:rPr>
        <w:t>eqeb</w:t>
      </w:r>
      <w:proofErr w:type="spellEnd"/>
      <w:r w:rsidRPr="00B83173">
        <w:rPr>
          <w:rFonts w:ascii="Times New Roman" w:hAnsi="Times New Roman"/>
          <w:sz w:val="20"/>
        </w:rPr>
        <w:t xml:space="preserve">) oznacza „konsekwencję”, „rekompensatę” jako rezultat posłuszeństwa Bożym przykazaniom </w:t>
      </w:r>
      <w:r w:rsidRPr="00B83173">
        <w:rPr>
          <w:rFonts w:ascii="Times New Roman" w:hAnsi="Times New Roman"/>
          <w:iCs/>
          <w:sz w:val="20"/>
        </w:rPr>
        <w:t>(</w:t>
      </w:r>
      <w:proofErr w:type="spellStart"/>
      <w:r w:rsidRPr="00B83173">
        <w:rPr>
          <w:rFonts w:ascii="Times New Roman" w:hAnsi="Times New Roman"/>
          <w:iCs/>
          <w:sz w:val="20"/>
        </w:rPr>
        <w:t>Ps</w:t>
      </w:r>
      <w:proofErr w:type="spellEnd"/>
      <w:r w:rsidRPr="00B83173">
        <w:rPr>
          <w:rFonts w:ascii="Times New Roman" w:hAnsi="Times New Roman"/>
          <w:iCs/>
          <w:sz w:val="20"/>
        </w:rPr>
        <w:t> 19,8-12)</w:t>
      </w:r>
      <w:r w:rsidRPr="00B83173">
        <w:rPr>
          <w:rFonts w:ascii="Times New Roman" w:hAnsi="Times New Roman"/>
          <w:sz w:val="20"/>
        </w:rPr>
        <w:t>.</w:t>
      </w:r>
    </w:p>
    <w:p w14:paraId="15B9241B" w14:textId="77777777" w:rsidR="00283CFF" w:rsidRPr="00B83173" w:rsidRDefault="00283CFF" w:rsidP="00283CFF">
      <w:pPr>
        <w:rPr>
          <w:rFonts w:ascii="Times New Roman" w:hAnsi="Times New Roman"/>
          <w:sz w:val="20"/>
        </w:rPr>
      </w:pPr>
      <w:r w:rsidRPr="00B83173">
        <w:rPr>
          <w:rFonts w:ascii="Times New Roman" w:hAnsi="Times New Roman"/>
          <w:sz w:val="20"/>
        </w:rPr>
        <w:t xml:space="preserve">W </w:t>
      </w:r>
      <w:r w:rsidRPr="00B83173">
        <w:rPr>
          <w:rFonts w:ascii="Times New Roman" w:hAnsi="Times New Roman"/>
          <w:i/>
          <w:iCs/>
          <w:sz w:val="20"/>
        </w:rPr>
        <w:t>Nowym Testamencie</w:t>
      </w:r>
      <w:r w:rsidRPr="00B83173">
        <w:rPr>
          <w:rFonts w:ascii="Times New Roman" w:hAnsi="Times New Roman"/>
          <w:sz w:val="20"/>
        </w:rPr>
        <w:t xml:space="preserve"> Pan jest przedstawiony jako nagradzający (gr. </w:t>
      </w:r>
      <w:proofErr w:type="spellStart"/>
      <w:r w:rsidRPr="00B83173">
        <w:rPr>
          <w:rFonts w:ascii="Times New Roman" w:hAnsi="Times New Roman"/>
          <w:i/>
          <w:iCs/>
          <w:sz w:val="20"/>
        </w:rPr>
        <w:t>misthapodotes</w:t>
      </w:r>
      <w:proofErr w:type="spellEnd"/>
      <w:r w:rsidRPr="00B83173">
        <w:rPr>
          <w:rFonts w:ascii="Times New Roman" w:hAnsi="Times New Roman"/>
          <w:sz w:val="20"/>
        </w:rPr>
        <w:t xml:space="preserve">), wypłacający, który reguluje zapłatę </w:t>
      </w:r>
      <w:r w:rsidRPr="00B83173">
        <w:rPr>
          <w:rFonts w:ascii="Times New Roman" w:hAnsi="Times New Roman"/>
          <w:iCs/>
          <w:sz w:val="20"/>
        </w:rPr>
        <w:t>(</w:t>
      </w:r>
      <w:proofErr w:type="spellStart"/>
      <w:r w:rsidRPr="00B83173">
        <w:rPr>
          <w:rFonts w:ascii="Times New Roman" w:hAnsi="Times New Roman"/>
          <w:iCs/>
          <w:sz w:val="20"/>
        </w:rPr>
        <w:t>Hbr</w:t>
      </w:r>
      <w:proofErr w:type="spellEnd"/>
      <w:r w:rsidRPr="00B83173">
        <w:rPr>
          <w:rFonts w:ascii="Times New Roman" w:hAnsi="Times New Roman"/>
          <w:iCs/>
          <w:sz w:val="20"/>
        </w:rPr>
        <w:t> 11,6)</w:t>
      </w:r>
      <w:r w:rsidRPr="00B83173">
        <w:rPr>
          <w:rFonts w:ascii="Times New Roman" w:hAnsi="Times New Roman"/>
          <w:sz w:val="20"/>
        </w:rPr>
        <w:t xml:space="preserve">. On da odkupionym ich nagrodę </w:t>
      </w:r>
      <w:r w:rsidRPr="00B83173">
        <w:rPr>
          <w:rFonts w:ascii="Times New Roman" w:hAnsi="Times New Roman"/>
          <w:iCs/>
          <w:sz w:val="20"/>
        </w:rPr>
        <w:t>(</w:t>
      </w:r>
      <w:proofErr w:type="spellStart"/>
      <w:r w:rsidRPr="00B83173">
        <w:rPr>
          <w:rFonts w:ascii="Times New Roman" w:hAnsi="Times New Roman"/>
          <w:iCs/>
          <w:sz w:val="20"/>
        </w:rPr>
        <w:t>Ap</w:t>
      </w:r>
      <w:proofErr w:type="spellEnd"/>
      <w:r w:rsidRPr="00B83173">
        <w:rPr>
          <w:rFonts w:ascii="Times New Roman" w:hAnsi="Times New Roman"/>
          <w:iCs/>
          <w:sz w:val="20"/>
        </w:rPr>
        <w:t> 22,12)</w:t>
      </w:r>
      <w:r w:rsidRPr="00B83173">
        <w:rPr>
          <w:rFonts w:ascii="Times New Roman" w:hAnsi="Times New Roman"/>
          <w:sz w:val="20"/>
        </w:rPr>
        <w:t xml:space="preserve">. Nagroda ta będzie stosowna do uczynków dokonanych w tym życiu (gr. </w:t>
      </w:r>
      <w:proofErr w:type="spellStart"/>
      <w:r w:rsidRPr="00B83173">
        <w:rPr>
          <w:rFonts w:ascii="Times New Roman" w:hAnsi="Times New Roman"/>
          <w:i/>
          <w:iCs/>
          <w:sz w:val="20"/>
        </w:rPr>
        <w:t>ergon</w:t>
      </w:r>
      <w:proofErr w:type="spellEnd"/>
      <w:r w:rsidRPr="00B83173">
        <w:rPr>
          <w:rFonts w:ascii="Times New Roman" w:hAnsi="Times New Roman"/>
          <w:sz w:val="20"/>
        </w:rPr>
        <w:t xml:space="preserve">). Praca może tu oznaczać czyjeś zajęcie, jak również czyn, dokonanie czy przedsięwzięcie </w:t>
      </w:r>
      <w:r w:rsidRPr="00B83173">
        <w:rPr>
          <w:rFonts w:ascii="Times New Roman" w:hAnsi="Times New Roman"/>
          <w:iCs/>
          <w:sz w:val="20"/>
        </w:rPr>
        <w:t>(</w:t>
      </w:r>
      <w:proofErr w:type="spellStart"/>
      <w:r w:rsidRPr="00B83173">
        <w:rPr>
          <w:rFonts w:ascii="Times New Roman" w:hAnsi="Times New Roman"/>
          <w:iCs/>
          <w:sz w:val="20"/>
        </w:rPr>
        <w:t>Ap</w:t>
      </w:r>
      <w:proofErr w:type="spellEnd"/>
      <w:r w:rsidRPr="00B83173">
        <w:rPr>
          <w:rFonts w:ascii="Times New Roman" w:hAnsi="Times New Roman"/>
          <w:iCs/>
          <w:sz w:val="20"/>
        </w:rPr>
        <w:t> 22,12)</w:t>
      </w:r>
      <w:r w:rsidRPr="00B83173">
        <w:rPr>
          <w:rFonts w:ascii="Times New Roman" w:hAnsi="Times New Roman"/>
          <w:sz w:val="20"/>
        </w:rPr>
        <w:t>.</w:t>
      </w:r>
    </w:p>
    <w:p w14:paraId="7AAADEE5" w14:textId="77777777" w:rsidR="00283CFF" w:rsidRPr="00B83173" w:rsidRDefault="00283CFF" w:rsidP="00283CFF">
      <w:pPr>
        <w:rPr>
          <w:rFonts w:ascii="Times New Roman" w:hAnsi="Times New Roman"/>
          <w:sz w:val="20"/>
        </w:rPr>
      </w:pPr>
      <w:r w:rsidRPr="00B83173">
        <w:rPr>
          <w:rFonts w:ascii="Times New Roman" w:hAnsi="Times New Roman"/>
          <w:sz w:val="20"/>
        </w:rPr>
        <w:t xml:space="preserve">Natomiast dar (gr. </w:t>
      </w:r>
      <w:proofErr w:type="spellStart"/>
      <w:r w:rsidRPr="00B83173">
        <w:rPr>
          <w:rFonts w:ascii="Times New Roman" w:hAnsi="Times New Roman"/>
          <w:i/>
          <w:iCs/>
          <w:sz w:val="20"/>
        </w:rPr>
        <w:t>karisma</w:t>
      </w:r>
      <w:proofErr w:type="spellEnd"/>
      <w:r w:rsidRPr="00B83173">
        <w:rPr>
          <w:rFonts w:ascii="Times New Roman" w:hAnsi="Times New Roman"/>
          <w:sz w:val="20"/>
        </w:rPr>
        <w:t xml:space="preserve">), który jest darem życia wiecznego, to przeciwieństwo zapłaty (gr. </w:t>
      </w:r>
      <w:proofErr w:type="spellStart"/>
      <w:r w:rsidRPr="00B83173">
        <w:rPr>
          <w:rFonts w:ascii="Times New Roman" w:hAnsi="Times New Roman"/>
          <w:i/>
          <w:iCs/>
          <w:sz w:val="20"/>
        </w:rPr>
        <w:t>opsonion</w:t>
      </w:r>
      <w:proofErr w:type="spellEnd"/>
      <w:r w:rsidRPr="00B83173">
        <w:rPr>
          <w:rFonts w:ascii="Times New Roman" w:hAnsi="Times New Roman"/>
          <w:sz w:val="20"/>
        </w:rPr>
        <w:t xml:space="preserve">) za grzech </w:t>
      </w:r>
      <w:r w:rsidRPr="00B83173">
        <w:rPr>
          <w:rFonts w:ascii="Times New Roman" w:hAnsi="Times New Roman"/>
          <w:iCs/>
          <w:sz w:val="20"/>
        </w:rPr>
        <w:t>(</w:t>
      </w:r>
      <w:proofErr w:type="spellStart"/>
      <w:r w:rsidRPr="00B83173">
        <w:rPr>
          <w:rFonts w:ascii="Times New Roman" w:hAnsi="Times New Roman"/>
          <w:iCs/>
          <w:sz w:val="20"/>
        </w:rPr>
        <w:t>Rz</w:t>
      </w:r>
      <w:proofErr w:type="spellEnd"/>
      <w:r w:rsidRPr="00B83173">
        <w:rPr>
          <w:rFonts w:ascii="Times New Roman" w:hAnsi="Times New Roman"/>
          <w:iCs/>
          <w:sz w:val="20"/>
        </w:rPr>
        <w:t> 6,23)</w:t>
      </w:r>
      <w:r w:rsidRPr="00B83173">
        <w:rPr>
          <w:rFonts w:ascii="Times New Roman" w:hAnsi="Times New Roman"/>
          <w:sz w:val="20"/>
        </w:rPr>
        <w:t xml:space="preserve">. Pierwotnie „zapłata” odnosiła się do racji żołnierskiej, stypendium czy wypłaty </w:t>
      </w:r>
      <w:r w:rsidRPr="00B83173">
        <w:rPr>
          <w:rFonts w:ascii="Times New Roman" w:hAnsi="Times New Roman"/>
          <w:iCs/>
          <w:sz w:val="20"/>
        </w:rPr>
        <w:t>(</w:t>
      </w:r>
      <w:proofErr w:type="spellStart"/>
      <w:r w:rsidRPr="00B83173">
        <w:rPr>
          <w:rFonts w:ascii="Times New Roman" w:hAnsi="Times New Roman"/>
          <w:iCs/>
          <w:sz w:val="20"/>
        </w:rPr>
        <w:t>Rz</w:t>
      </w:r>
      <w:proofErr w:type="spellEnd"/>
      <w:r w:rsidRPr="00B83173">
        <w:rPr>
          <w:rFonts w:ascii="Times New Roman" w:hAnsi="Times New Roman"/>
          <w:iCs/>
          <w:sz w:val="20"/>
        </w:rPr>
        <w:t> 6,23)</w:t>
      </w:r>
      <w:r w:rsidRPr="00B83173">
        <w:rPr>
          <w:rFonts w:ascii="Times New Roman" w:hAnsi="Times New Roman"/>
          <w:sz w:val="20"/>
        </w:rPr>
        <w:t xml:space="preserve">. </w:t>
      </w:r>
      <w:proofErr w:type="spellStart"/>
      <w:r w:rsidRPr="00B83173">
        <w:rPr>
          <w:rFonts w:ascii="Times New Roman" w:hAnsi="Times New Roman"/>
          <w:i/>
          <w:iCs/>
          <w:sz w:val="20"/>
        </w:rPr>
        <w:t>Karisma</w:t>
      </w:r>
      <w:proofErr w:type="spellEnd"/>
      <w:r w:rsidRPr="00B83173">
        <w:rPr>
          <w:rFonts w:ascii="Times New Roman" w:hAnsi="Times New Roman"/>
          <w:sz w:val="20"/>
        </w:rPr>
        <w:t xml:space="preserve"> wskazuje, że zbawienie jest darem (</w:t>
      </w:r>
      <w:proofErr w:type="spellStart"/>
      <w:r w:rsidRPr="00B83173">
        <w:rPr>
          <w:rFonts w:ascii="Times New Roman" w:hAnsi="Times New Roman"/>
          <w:sz w:val="20"/>
        </w:rPr>
        <w:t>Rz</w:t>
      </w:r>
      <w:proofErr w:type="spellEnd"/>
      <w:r w:rsidRPr="00B83173">
        <w:rPr>
          <w:rFonts w:ascii="Times New Roman" w:hAnsi="Times New Roman"/>
          <w:sz w:val="20"/>
        </w:rPr>
        <w:t xml:space="preserve"> 6,23), a dobre uczynki pochodzą od Boga </w:t>
      </w:r>
      <w:r w:rsidRPr="00B83173">
        <w:rPr>
          <w:rFonts w:ascii="Times New Roman" w:hAnsi="Times New Roman"/>
          <w:iCs/>
          <w:sz w:val="20"/>
        </w:rPr>
        <w:t>(Ef 2,10)</w:t>
      </w:r>
      <w:r w:rsidRPr="00B83173">
        <w:rPr>
          <w:rFonts w:ascii="Times New Roman" w:hAnsi="Times New Roman"/>
          <w:sz w:val="20"/>
        </w:rPr>
        <w:t>. Jednak śmierć jest zapłatą za uczynki (grzeszne) dokonane bez Boga.</w:t>
      </w:r>
    </w:p>
    <w:p w14:paraId="0835F526" w14:textId="0F83D1D9" w:rsidR="00283CFF" w:rsidRPr="00B83173" w:rsidRDefault="00283CFF" w:rsidP="00283CFF">
      <w:pPr>
        <w:rPr>
          <w:rFonts w:ascii="Times New Roman" w:hAnsi="Times New Roman"/>
          <w:sz w:val="20"/>
        </w:rPr>
      </w:pPr>
      <w:r w:rsidRPr="00B83173">
        <w:rPr>
          <w:rFonts w:ascii="Times New Roman" w:hAnsi="Times New Roman"/>
          <w:sz w:val="20"/>
        </w:rPr>
        <w:t xml:space="preserve">Podobnie zbawienie jako nagroda czy zapłata to </w:t>
      </w:r>
      <w:proofErr w:type="spellStart"/>
      <w:r w:rsidRPr="00B83173">
        <w:rPr>
          <w:rFonts w:ascii="Times New Roman" w:hAnsi="Times New Roman"/>
          <w:i/>
          <w:iCs/>
          <w:sz w:val="20"/>
        </w:rPr>
        <w:t>karisma</w:t>
      </w:r>
      <w:proofErr w:type="spellEnd"/>
      <w:r w:rsidRPr="00B83173">
        <w:rPr>
          <w:rFonts w:ascii="Times New Roman" w:hAnsi="Times New Roman"/>
          <w:sz w:val="20"/>
        </w:rPr>
        <w:t xml:space="preserve"> (dar). Ten dar nie bierze się z osobistych uczynków (gr. </w:t>
      </w:r>
      <w:proofErr w:type="spellStart"/>
      <w:r w:rsidRPr="00B83173">
        <w:rPr>
          <w:rFonts w:ascii="Times New Roman" w:hAnsi="Times New Roman"/>
          <w:i/>
          <w:iCs/>
          <w:sz w:val="20"/>
        </w:rPr>
        <w:t>ergon</w:t>
      </w:r>
      <w:proofErr w:type="spellEnd"/>
      <w:r w:rsidRPr="00B83173">
        <w:rPr>
          <w:rFonts w:ascii="Times New Roman" w:hAnsi="Times New Roman"/>
          <w:sz w:val="20"/>
        </w:rPr>
        <w:t>), ale z łaski danej nam w celu czynienia dobrych uczynków (</w:t>
      </w:r>
      <w:proofErr w:type="spellStart"/>
      <w:r w:rsidRPr="00B83173">
        <w:rPr>
          <w:rFonts w:ascii="Times New Roman" w:hAnsi="Times New Roman"/>
          <w:i/>
          <w:iCs/>
          <w:sz w:val="20"/>
        </w:rPr>
        <w:t>ergon</w:t>
      </w:r>
      <w:proofErr w:type="spellEnd"/>
      <w:r w:rsidRPr="00B83173">
        <w:rPr>
          <w:rFonts w:ascii="Times New Roman" w:hAnsi="Times New Roman"/>
          <w:sz w:val="20"/>
        </w:rPr>
        <w:t xml:space="preserve">) </w:t>
      </w:r>
      <w:r w:rsidRPr="00B83173">
        <w:rPr>
          <w:rFonts w:ascii="Times New Roman" w:hAnsi="Times New Roman"/>
          <w:iCs/>
          <w:sz w:val="20"/>
        </w:rPr>
        <w:t>(Ef 2,8-10)</w:t>
      </w:r>
      <w:r w:rsidRPr="00B83173">
        <w:rPr>
          <w:rFonts w:ascii="Times New Roman" w:hAnsi="Times New Roman"/>
          <w:sz w:val="20"/>
        </w:rPr>
        <w:t>. W</w:t>
      </w:r>
      <w:r>
        <w:rPr>
          <w:rFonts w:ascii="Times New Roman" w:hAnsi="Times New Roman"/>
          <w:sz w:val="20"/>
        </w:rPr>
        <w:t> </w:t>
      </w:r>
      <w:r w:rsidRPr="00B83173">
        <w:rPr>
          <w:rFonts w:ascii="Times New Roman" w:hAnsi="Times New Roman"/>
          <w:sz w:val="20"/>
        </w:rPr>
        <w:t>przeciwieństwie do tego ludzkie uczynki są grzechem, a zapłatą (</w:t>
      </w:r>
      <w:proofErr w:type="spellStart"/>
      <w:r w:rsidRPr="00B83173">
        <w:rPr>
          <w:rFonts w:ascii="Times New Roman" w:hAnsi="Times New Roman"/>
          <w:i/>
          <w:iCs/>
          <w:sz w:val="20"/>
        </w:rPr>
        <w:t>opsonion</w:t>
      </w:r>
      <w:proofErr w:type="spellEnd"/>
      <w:r w:rsidRPr="00B83173">
        <w:rPr>
          <w:rFonts w:ascii="Times New Roman" w:hAnsi="Times New Roman"/>
          <w:sz w:val="20"/>
        </w:rPr>
        <w:t xml:space="preserve">) za nie jest śmierć </w:t>
      </w:r>
      <w:r w:rsidRPr="00B83173">
        <w:rPr>
          <w:rFonts w:ascii="Times New Roman" w:hAnsi="Times New Roman"/>
          <w:iCs/>
          <w:sz w:val="20"/>
        </w:rPr>
        <w:t>(</w:t>
      </w:r>
      <w:proofErr w:type="spellStart"/>
      <w:r w:rsidRPr="00B83173">
        <w:rPr>
          <w:rFonts w:ascii="Times New Roman" w:hAnsi="Times New Roman"/>
          <w:iCs/>
          <w:sz w:val="20"/>
        </w:rPr>
        <w:t>Rz</w:t>
      </w:r>
      <w:proofErr w:type="spellEnd"/>
      <w:r w:rsidRPr="00B83173">
        <w:rPr>
          <w:rFonts w:ascii="Times New Roman" w:hAnsi="Times New Roman"/>
          <w:iCs/>
          <w:sz w:val="20"/>
        </w:rPr>
        <w:t> 6,23; Ga 5,19-21)</w:t>
      </w:r>
      <w:r w:rsidRPr="00B83173">
        <w:rPr>
          <w:rFonts w:ascii="Times New Roman" w:hAnsi="Times New Roman"/>
          <w:sz w:val="20"/>
        </w:rPr>
        <w:t>. Trzeba zadać pytanie: Kto przynosi dobre uczynki? Niewątpliwie czyni to sam Bóg przez Jego łaskę. Łaska Boża pozwala wierzącemu wykonywać pracę wiernego szafarza, ale ciało podlega jedynie uczynkom potępienia.</w:t>
      </w:r>
    </w:p>
    <w:p w14:paraId="190A7352" w14:textId="77777777" w:rsidR="00283CFF" w:rsidRPr="00B83173" w:rsidRDefault="00283CFF" w:rsidP="00283CFF">
      <w:pPr>
        <w:rPr>
          <w:rFonts w:ascii="Times New Roman" w:hAnsi="Times New Roman"/>
          <w:sz w:val="20"/>
        </w:rPr>
      </w:pPr>
    </w:p>
    <w:p w14:paraId="40F6D353" w14:textId="77777777" w:rsidR="00283CFF" w:rsidRPr="00B83173" w:rsidRDefault="00283CFF" w:rsidP="00283CFF">
      <w:pPr>
        <w:rPr>
          <w:rFonts w:ascii="Times New Roman" w:hAnsi="Times New Roman"/>
          <w:sz w:val="20"/>
        </w:rPr>
      </w:pPr>
      <w:r w:rsidRPr="00B83173">
        <w:rPr>
          <w:rFonts w:ascii="Times New Roman" w:hAnsi="Times New Roman"/>
          <w:b/>
          <w:bCs/>
          <w:sz w:val="20"/>
        </w:rPr>
        <w:t>Nagrodzeni, gdyż są dziećmi</w:t>
      </w:r>
    </w:p>
    <w:p w14:paraId="5815FC61" w14:textId="77777777" w:rsidR="00283CFF" w:rsidRPr="00B83173" w:rsidRDefault="00283CFF" w:rsidP="00283CFF">
      <w:pPr>
        <w:rPr>
          <w:rFonts w:ascii="Times New Roman" w:hAnsi="Times New Roman"/>
          <w:sz w:val="20"/>
        </w:rPr>
      </w:pPr>
      <w:r w:rsidRPr="00B83173">
        <w:rPr>
          <w:rFonts w:ascii="Times New Roman" w:hAnsi="Times New Roman"/>
          <w:sz w:val="20"/>
        </w:rPr>
        <w:t xml:space="preserve">Wierność święty bierze się z tego, iż są dziećmi nowonarodzonymi przez nawrócenie. Adam i Ewa byli dziećmi Bożymi w Edenie, gdzie jedynie szafowali ziemią, którą Bóg polecił im uprawiać </w:t>
      </w:r>
      <w:r w:rsidRPr="00B83173">
        <w:rPr>
          <w:rFonts w:ascii="Times New Roman" w:hAnsi="Times New Roman"/>
          <w:iCs/>
          <w:sz w:val="20"/>
        </w:rPr>
        <w:t>(Rdz 2,5)</w:t>
      </w:r>
      <w:r w:rsidRPr="00B83173">
        <w:rPr>
          <w:rFonts w:ascii="Times New Roman" w:hAnsi="Times New Roman"/>
          <w:sz w:val="20"/>
        </w:rPr>
        <w:t xml:space="preserve">. Ten porządek pozostał w mocy po upadku </w:t>
      </w:r>
      <w:r w:rsidRPr="00B83173">
        <w:rPr>
          <w:rFonts w:ascii="Times New Roman" w:hAnsi="Times New Roman"/>
          <w:iCs/>
          <w:sz w:val="20"/>
        </w:rPr>
        <w:t>(Rdz 3,23)</w:t>
      </w:r>
      <w:r w:rsidRPr="00B83173">
        <w:rPr>
          <w:rFonts w:ascii="Times New Roman" w:hAnsi="Times New Roman"/>
          <w:sz w:val="20"/>
        </w:rPr>
        <w:t xml:space="preserve">, ponieważ Ziemia należy do Pana </w:t>
      </w:r>
      <w:r w:rsidRPr="00B83173">
        <w:rPr>
          <w:rFonts w:ascii="Times New Roman" w:hAnsi="Times New Roman"/>
          <w:iCs/>
          <w:sz w:val="20"/>
        </w:rPr>
        <w:t xml:space="preserve">(Rdz 14,19-20; </w:t>
      </w:r>
      <w:proofErr w:type="spellStart"/>
      <w:r w:rsidRPr="00B83173">
        <w:rPr>
          <w:rFonts w:ascii="Times New Roman" w:hAnsi="Times New Roman"/>
          <w:iCs/>
          <w:sz w:val="20"/>
        </w:rPr>
        <w:t>Ps</w:t>
      </w:r>
      <w:proofErr w:type="spellEnd"/>
      <w:r w:rsidRPr="00B83173">
        <w:rPr>
          <w:rFonts w:ascii="Times New Roman" w:hAnsi="Times New Roman"/>
          <w:iCs/>
          <w:sz w:val="20"/>
        </w:rPr>
        <w:t> 24,1)</w:t>
      </w:r>
      <w:r w:rsidRPr="00B83173">
        <w:rPr>
          <w:rFonts w:ascii="Times New Roman" w:hAnsi="Times New Roman"/>
          <w:sz w:val="20"/>
        </w:rPr>
        <w:t>. Jako dzieci Boże, Adam i Ewa pierwotnie zostali stworzeni, by być wiernymi szafarzami, wolnymi od potępienia grzechu.</w:t>
      </w:r>
    </w:p>
    <w:p w14:paraId="5E7FFE49" w14:textId="77777777" w:rsidR="00283CFF" w:rsidRPr="00B83173" w:rsidRDefault="00283CFF" w:rsidP="00283CFF">
      <w:pPr>
        <w:rPr>
          <w:rFonts w:ascii="Times New Roman" w:hAnsi="Times New Roman"/>
          <w:sz w:val="20"/>
        </w:rPr>
      </w:pPr>
      <w:r w:rsidRPr="00B83173">
        <w:rPr>
          <w:rFonts w:ascii="Times New Roman" w:hAnsi="Times New Roman"/>
          <w:sz w:val="20"/>
        </w:rPr>
        <w:t xml:space="preserve">Jednak grzech uczynił nas dziećmi gniewu </w:t>
      </w:r>
      <w:r w:rsidRPr="00B83173">
        <w:rPr>
          <w:rFonts w:ascii="Times New Roman" w:hAnsi="Times New Roman"/>
          <w:iCs/>
          <w:sz w:val="20"/>
        </w:rPr>
        <w:t>(Ef 2,3)</w:t>
      </w:r>
      <w:r w:rsidRPr="00B83173">
        <w:rPr>
          <w:rFonts w:ascii="Times New Roman" w:hAnsi="Times New Roman"/>
          <w:sz w:val="20"/>
        </w:rPr>
        <w:t xml:space="preserve">. Boskie rodzicielstwo zostaje przywrócone </w:t>
      </w:r>
      <w:r w:rsidRPr="00B83173">
        <w:rPr>
          <w:rFonts w:ascii="Times New Roman" w:hAnsi="Times New Roman"/>
          <w:iCs/>
          <w:sz w:val="20"/>
        </w:rPr>
        <w:t xml:space="preserve">(J 1,12) </w:t>
      </w:r>
      <w:r w:rsidRPr="00B83173">
        <w:rPr>
          <w:rFonts w:ascii="Times New Roman" w:hAnsi="Times New Roman"/>
          <w:sz w:val="20"/>
        </w:rPr>
        <w:t xml:space="preserve">przez łaskę Jezusa, tak iż na nowo stajemy się dziećmi Bożymi </w:t>
      </w:r>
      <w:r w:rsidRPr="00B83173">
        <w:rPr>
          <w:rFonts w:ascii="Times New Roman" w:hAnsi="Times New Roman"/>
          <w:iCs/>
          <w:sz w:val="20"/>
        </w:rPr>
        <w:t>(2 Kor 6,18)</w:t>
      </w:r>
      <w:r w:rsidRPr="00B83173">
        <w:rPr>
          <w:rFonts w:ascii="Times New Roman" w:hAnsi="Times New Roman"/>
          <w:sz w:val="20"/>
        </w:rPr>
        <w:t xml:space="preserve">. Greckie słowo </w:t>
      </w:r>
      <w:proofErr w:type="spellStart"/>
      <w:r w:rsidRPr="00B83173">
        <w:rPr>
          <w:rFonts w:ascii="Times New Roman" w:hAnsi="Times New Roman"/>
          <w:i/>
          <w:iCs/>
          <w:sz w:val="20"/>
        </w:rPr>
        <w:t>diateke</w:t>
      </w:r>
      <w:proofErr w:type="spellEnd"/>
      <w:r w:rsidRPr="00B83173">
        <w:rPr>
          <w:rFonts w:ascii="Times New Roman" w:hAnsi="Times New Roman"/>
          <w:sz w:val="20"/>
        </w:rPr>
        <w:t xml:space="preserve"> (testament) podkreśla jednostronny charakter testamentu </w:t>
      </w:r>
      <w:r w:rsidRPr="00B83173">
        <w:rPr>
          <w:rFonts w:ascii="Times New Roman" w:hAnsi="Times New Roman"/>
          <w:iCs/>
          <w:sz w:val="20"/>
        </w:rPr>
        <w:t>(</w:t>
      </w:r>
      <w:proofErr w:type="spellStart"/>
      <w:r w:rsidRPr="00B83173">
        <w:rPr>
          <w:rFonts w:ascii="Times New Roman" w:hAnsi="Times New Roman"/>
          <w:iCs/>
          <w:sz w:val="20"/>
        </w:rPr>
        <w:t>Hbr</w:t>
      </w:r>
      <w:proofErr w:type="spellEnd"/>
      <w:r w:rsidRPr="00B83173">
        <w:rPr>
          <w:rFonts w:ascii="Times New Roman" w:hAnsi="Times New Roman"/>
          <w:iCs/>
          <w:sz w:val="20"/>
        </w:rPr>
        <w:t> 9,15)</w:t>
      </w:r>
      <w:r w:rsidRPr="00B83173">
        <w:rPr>
          <w:rFonts w:ascii="Times New Roman" w:hAnsi="Times New Roman"/>
          <w:sz w:val="20"/>
        </w:rPr>
        <w:t xml:space="preserve">, na mocy którego ludzie stający się dziećmi otrzymują przez wiarę zbawienie jako dziedzictwo od Ojca </w:t>
      </w:r>
      <w:r w:rsidRPr="00B83173">
        <w:rPr>
          <w:rFonts w:ascii="Times New Roman" w:hAnsi="Times New Roman"/>
          <w:iCs/>
          <w:sz w:val="20"/>
        </w:rPr>
        <w:t>(</w:t>
      </w:r>
      <w:proofErr w:type="spellStart"/>
      <w:r w:rsidRPr="00B83173">
        <w:rPr>
          <w:rFonts w:ascii="Times New Roman" w:hAnsi="Times New Roman"/>
          <w:iCs/>
          <w:sz w:val="20"/>
        </w:rPr>
        <w:t>Rz</w:t>
      </w:r>
      <w:proofErr w:type="spellEnd"/>
      <w:r w:rsidRPr="00B83173">
        <w:rPr>
          <w:rFonts w:ascii="Times New Roman" w:hAnsi="Times New Roman"/>
          <w:iCs/>
          <w:sz w:val="20"/>
        </w:rPr>
        <w:t> 8,16-17)</w:t>
      </w:r>
      <w:r w:rsidRPr="00B83173">
        <w:rPr>
          <w:rFonts w:ascii="Times New Roman" w:hAnsi="Times New Roman"/>
          <w:sz w:val="20"/>
        </w:rPr>
        <w:t xml:space="preserve">. Otrzymują to dziedzictwo nie jako obcy </w:t>
      </w:r>
      <w:r w:rsidRPr="00B83173">
        <w:rPr>
          <w:rFonts w:ascii="Times New Roman" w:hAnsi="Times New Roman"/>
          <w:iCs/>
          <w:sz w:val="20"/>
        </w:rPr>
        <w:t xml:space="preserve">(Ef 2,12; Kol 1,21) </w:t>
      </w:r>
      <w:r w:rsidRPr="00B83173">
        <w:rPr>
          <w:rFonts w:ascii="Times New Roman" w:hAnsi="Times New Roman"/>
          <w:sz w:val="20"/>
        </w:rPr>
        <w:t xml:space="preserve">ani przez uczynki ciała, ale przez wiarę </w:t>
      </w:r>
      <w:r w:rsidRPr="00B83173">
        <w:rPr>
          <w:rFonts w:ascii="Times New Roman" w:hAnsi="Times New Roman"/>
          <w:iCs/>
          <w:sz w:val="20"/>
        </w:rPr>
        <w:t>(</w:t>
      </w:r>
      <w:proofErr w:type="spellStart"/>
      <w:r w:rsidRPr="00B83173">
        <w:rPr>
          <w:rFonts w:ascii="Times New Roman" w:hAnsi="Times New Roman"/>
          <w:iCs/>
          <w:sz w:val="20"/>
        </w:rPr>
        <w:t>Rz</w:t>
      </w:r>
      <w:proofErr w:type="spellEnd"/>
      <w:r w:rsidRPr="00B83173">
        <w:rPr>
          <w:rFonts w:ascii="Times New Roman" w:hAnsi="Times New Roman"/>
          <w:iCs/>
          <w:sz w:val="20"/>
        </w:rPr>
        <w:t> 4,4-5)</w:t>
      </w:r>
      <w:r w:rsidRPr="00B83173">
        <w:rPr>
          <w:rFonts w:ascii="Times New Roman" w:hAnsi="Times New Roman"/>
          <w:sz w:val="20"/>
        </w:rPr>
        <w:t xml:space="preserve">. Tak więc wierne szafowanie otrzymanymi darami, czasem, dziesięciną i darami oraz wszystkimi naszymi siłami wyrasta z doświadczenia między Panem a nami, Jego szafarzami. Ta więź przymierza miedzy Ojcem i Jego dziećmi zaczyna się </w:t>
      </w:r>
      <w:proofErr w:type="spellStart"/>
      <w:r w:rsidRPr="00B83173">
        <w:rPr>
          <w:rFonts w:ascii="Times New Roman" w:hAnsi="Times New Roman"/>
          <w:sz w:val="20"/>
        </w:rPr>
        <w:t>nowonarodzeniem</w:t>
      </w:r>
      <w:proofErr w:type="spellEnd"/>
      <w:r w:rsidRPr="00B83173">
        <w:rPr>
          <w:rFonts w:ascii="Times New Roman" w:hAnsi="Times New Roman"/>
          <w:sz w:val="20"/>
        </w:rPr>
        <w:t xml:space="preserve"> i jest kontynuowana we wspólnocie z Bogiem.</w:t>
      </w:r>
    </w:p>
    <w:p w14:paraId="6F4B29AF" w14:textId="226DD92C" w:rsidR="00283CFF" w:rsidRPr="00B83173" w:rsidRDefault="00283CFF" w:rsidP="00283CFF">
      <w:pPr>
        <w:rPr>
          <w:rFonts w:ascii="Times New Roman" w:hAnsi="Times New Roman"/>
          <w:sz w:val="20"/>
        </w:rPr>
      </w:pPr>
      <w:r w:rsidRPr="00B83173">
        <w:rPr>
          <w:rFonts w:ascii="Times New Roman" w:hAnsi="Times New Roman"/>
          <w:sz w:val="20"/>
        </w:rPr>
        <w:t>Ponadto w grece pojęcie szafarza (</w:t>
      </w:r>
      <w:proofErr w:type="spellStart"/>
      <w:r w:rsidRPr="00B83173">
        <w:rPr>
          <w:rFonts w:ascii="Times New Roman" w:hAnsi="Times New Roman"/>
          <w:i/>
          <w:iCs/>
          <w:sz w:val="20"/>
        </w:rPr>
        <w:t>oikonomos</w:t>
      </w:r>
      <w:proofErr w:type="spellEnd"/>
      <w:r w:rsidRPr="00B83173">
        <w:rPr>
          <w:rFonts w:ascii="Times New Roman" w:hAnsi="Times New Roman"/>
          <w:sz w:val="20"/>
        </w:rPr>
        <w:t xml:space="preserve">; </w:t>
      </w:r>
      <w:proofErr w:type="spellStart"/>
      <w:r w:rsidRPr="00B83173">
        <w:rPr>
          <w:rFonts w:ascii="Times New Roman" w:hAnsi="Times New Roman"/>
          <w:iCs/>
          <w:sz w:val="20"/>
        </w:rPr>
        <w:t>Łk</w:t>
      </w:r>
      <w:proofErr w:type="spellEnd"/>
      <w:r w:rsidRPr="00B83173">
        <w:rPr>
          <w:rFonts w:ascii="Times New Roman" w:hAnsi="Times New Roman"/>
          <w:iCs/>
          <w:sz w:val="20"/>
        </w:rPr>
        <w:t> 12,42; 1 Kor 4,1-2; 1 P 4,10)</w:t>
      </w:r>
      <w:r w:rsidRPr="00B83173">
        <w:rPr>
          <w:rFonts w:ascii="Times New Roman" w:hAnsi="Times New Roman"/>
          <w:sz w:val="20"/>
        </w:rPr>
        <w:t xml:space="preserve"> oznacza kogoś, kto troszczy się o interesy i własność innej osoby i musi zdać sprawę ze swojego szafarstwa, by otrzymać słuszną nagrodę. </w:t>
      </w:r>
      <w:r w:rsidRPr="00B83173">
        <w:rPr>
          <w:rFonts w:ascii="Times New Roman" w:hAnsi="Times New Roman"/>
          <w:sz w:val="20"/>
        </w:rPr>
        <w:lastRenderedPageBreak/>
        <w:t>Ta</w:t>
      </w:r>
      <w:r>
        <w:rPr>
          <w:rFonts w:ascii="Times New Roman" w:hAnsi="Times New Roman"/>
          <w:sz w:val="20"/>
        </w:rPr>
        <w:t> </w:t>
      </w:r>
      <w:r w:rsidRPr="00B83173">
        <w:rPr>
          <w:rFonts w:ascii="Times New Roman" w:hAnsi="Times New Roman"/>
          <w:sz w:val="20"/>
        </w:rPr>
        <w:t xml:space="preserve">więź przymierza (hebr. </w:t>
      </w:r>
      <w:proofErr w:type="spellStart"/>
      <w:r w:rsidRPr="00B83173">
        <w:rPr>
          <w:rFonts w:ascii="Times New Roman" w:hAnsi="Times New Roman"/>
          <w:i/>
          <w:iCs/>
          <w:sz w:val="20"/>
        </w:rPr>
        <w:t>berit</w:t>
      </w:r>
      <w:proofErr w:type="spellEnd"/>
      <w:r w:rsidRPr="00B83173">
        <w:rPr>
          <w:rFonts w:ascii="Times New Roman" w:hAnsi="Times New Roman"/>
          <w:sz w:val="20"/>
        </w:rPr>
        <w:t xml:space="preserve">) zawiera także obowiązki, błogosławieństwa albo przekleństwa. Wierność przymierzu zależy od łaski Bożej a nie od ludzi. Odnawiając przymierze przez nawrócenie Bóg jeszcze raz wpisuje swoje prawo w nasz umysł i serce, a my stajemy się Jego ludem </w:t>
      </w:r>
      <w:r w:rsidRPr="00B83173">
        <w:rPr>
          <w:rFonts w:ascii="Times New Roman" w:hAnsi="Times New Roman"/>
          <w:iCs/>
          <w:sz w:val="20"/>
        </w:rPr>
        <w:t>(Jr 31,31-34)</w:t>
      </w:r>
      <w:r w:rsidRPr="00B83173">
        <w:rPr>
          <w:rFonts w:ascii="Times New Roman" w:hAnsi="Times New Roman"/>
          <w:sz w:val="20"/>
        </w:rPr>
        <w:t>.</w:t>
      </w:r>
    </w:p>
    <w:p w14:paraId="318AFF62" w14:textId="77777777" w:rsidR="00283CFF" w:rsidRPr="00B83173" w:rsidRDefault="00283CFF" w:rsidP="00283CFF">
      <w:pPr>
        <w:rPr>
          <w:rFonts w:ascii="Times New Roman" w:hAnsi="Times New Roman"/>
          <w:sz w:val="20"/>
        </w:rPr>
      </w:pPr>
    </w:p>
    <w:p w14:paraId="3C742027" w14:textId="77777777" w:rsidR="00283CFF" w:rsidRPr="00B83173" w:rsidRDefault="00283CFF" w:rsidP="00283CFF">
      <w:pPr>
        <w:rPr>
          <w:rFonts w:ascii="Times New Roman" w:hAnsi="Times New Roman"/>
          <w:b/>
          <w:bCs/>
          <w:sz w:val="20"/>
        </w:rPr>
      </w:pPr>
      <w:r w:rsidRPr="00B83173">
        <w:rPr>
          <w:rFonts w:ascii="Times New Roman" w:hAnsi="Times New Roman"/>
          <w:b/>
          <w:bCs/>
          <w:sz w:val="20"/>
        </w:rPr>
        <w:t>Nagroda i korona są darami</w:t>
      </w:r>
    </w:p>
    <w:p w14:paraId="4E0251EE" w14:textId="77777777" w:rsidR="00283CFF" w:rsidRPr="00B83173" w:rsidRDefault="00283CFF" w:rsidP="00283CFF">
      <w:pPr>
        <w:rPr>
          <w:rFonts w:ascii="Times New Roman" w:hAnsi="Times New Roman"/>
          <w:bCs/>
          <w:sz w:val="20"/>
        </w:rPr>
      </w:pPr>
      <w:r w:rsidRPr="00B83173">
        <w:rPr>
          <w:rFonts w:ascii="Times New Roman" w:hAnsi="Times New Roman"/>
          <w:bCs/>
          <w:sz w:val="20"/>
        </w:rPr>
        <w:t xml:space="preserve">Nagroda odkupionych jest przedstawiona w </w:t>
      </w:r>
      <w:r w:rsidRPr="00B83173">
        <w:rPr>
          <w:rFonts w:ascii="Times New Roman" w:hAnsi="Times New Roman"/>
          <w:bCs/>
          <w:i/>
          <w:iCs/>
          <w:sz w:val="20"/>
        </w:rPr>
        <w:t>Biblii</w:t>
      </w:r>
      <w:r w:rsidRPr="00B83173">
        <w:rPr>
          <w:rFonts w:ascii="Times New Roman" w:hAnsi="Times New Roman"/>
          <w:bCs/>
          <w:sz w:val="20"/>
        </w:rPr>
        <w:t xml:space="preserve"> jako „trofeum” (gr. </w:t>
      </w:r>
      <w:proofErr w:type="spellStart"/>
      <w:r w:rsidRPr="00B83173">
        <w:rPr>
          <w:rFonts w:ascii="Times New Roman" w:hAnsi="Times New Roman"/>
          <w:bCs/>
          <w:i/>
          <w:iCs/>
          <w:sz w:val="20"/>
        </w:rPr>
        <w:t>brabeion</w:t>
      </w:r>
      <w:proofErr w:type="spellEnd"/>
      <w:r w:rsidRPr="00B83173">
        <w:rPr>
          <w:rFonts w:ascii="Times New Roman" w:hAnsi="Times New Roman"/>
          <w:bCs/>
          <w:sz w:val="20"/>
        </w:rPr>
        <w:t xml:space="preserve">) wręczane zwycięzcom podczas starożytnych igrzysk na stadionach </w:t>
      </w:r>
      <w:r w:rsidRPr="00B83173">
        <w:rPr>
          <w:rFonts w:ascii="Times New Roman" w:hAnsi="Times New Roman"/>
          <w:iCs/>
          <w:sz w:val="20"/>
        </w:rPr>
        <w:t xml:space="preserve">(1 Kor 9,24; </w:t>
      </w:r>
      <w:proofErr w:type="spellStart"/>
      <w:r w:rsidRPr="00B83173">
        <w:rPr>
          <w:rFonts w:ascii="Times New Roman" w:hAnsi="Times New Roman"/>
          <w:iCs/>
          <w:sz w:val="20"/>
        </w:rPr>
        <w:t>Flp</w:t>
      </w:r>
      <w:proofErr w:type="spellEnd"/>
      <w:r w:rsidRPr="00B83173">
        <w:rPr>
          <w:rFonts w:ascii="Times New Roman" w:hAnsi="Times New Roman"/>
          <w:iCs/>
          <w:sz w:val="20"/>
        </w:rPr>
        <w:t xml:space="preserve"> 3,14) </w:t>
      </w:r>
      <w:r w:rsidRPr="00B83173">
        <w:rPr>
          <w:rFonts w:ascii="Times New Roman" w:hAnsi="Times New Roman"/>
          <w:bCs/>
          <w:sz w:val="20"/>
        </w:rPr>
        <w:t xml:space="preserve">oraz jako „korona” zdobywana we współzawodnictwie </w:t>
      </w:r>
      <w:r w:rsidRPr="00B83173">
        <w:rPr>
          <w:rFonts w:ascii="Times New Roman" w:hAnsi="Times New Roman"/>
          <w:iCs/>
          <w:sz w:val="20"/>
        </w:rPr>
        <w:t>(1 Kor 9,25)</w:t>
      </w:r>
      <w:r w:rsidRPr="00B83173">
        <w:rPr>
          <w:rFonts w:ascii="Times New Roman" w:hAnsi="Times New Roman"/>
          <w:bCs/>
          <w:sz w:val="20"/>
        </w:rPr>
        <w:t xml:space="preserve">. Osiągnięcie tej nagrody wymaga wytrwałości i ofiarności ze strony chrześcijanina </w:t>
      </w:r>
      <w:r w:rsidRPr="00B83173">
        <w:rPr>
          <w:rFonts w:ascii="Times New Roman" w:hAnsi="Times New Roman"/>
          <w:iCs/>
          <w:sz w:val="20"/>
        </w:rPr>
        <w:t>(1 Kor 9,26-27)</w:t>
      </w:r>
      <w:r w:rsidRPr="00B83173">
        <w:rPr>
          <w:rFonts w:ascii="Times New Roman" w:hAnsi="Times New Roman"/>
          <w:bCs/>
          <w:sz w:val="20"/>
        </w:rPr>
        <w:t>.</w:t>
      </w:r>
    </w:p>
    <w:p w14:paraId="4A0E0887" w14:textId="77777777" w:rsidR="00283CFF" w:rsidRPr="00B83173" w:rsidRDefault="00283CFF" w:rsidP="00283CFF">
      <w:pPr>
        <w:rPr>
          <w:rFonts w:ascii="Times New Roman" w:hAnsi="Times New Roman"/>
          <w:bCs/>
          <w:sz w:val="20"/>
        </w:rPr>
      </w:pPr>
      <w:r w:rsidRPr="00B83173">
        <w:rPr>
          <w:rFonts w:ascii="Times New Roman" w:hAnsi="Times New Roman"/>
          <w:bCs/>
          <w:sz w:val="20"/>
        </w:rPr>
        <w:t xml:space="preserve">Pewność zwycięstwa nie zapobiega cierpieniu w dążeniu do niego. Jak Jezus, będąc Synem, wybrał spełnienie woli Ojca mimo cierpienia </w:t>
      </w:r>
      <w:r w:rsidRPr="00B83173">
        <w:rPr>
          <w:rFonts w:ascii="Times New Roman" w:hAnsi="Times New Roman"/>
          <w:iCs/>
          <w:sz w:val="20"/>
        </w:rPr>
        <w:t>(</w:t>
      </w:r>
      <w:proofErr w:type="spellStart"/>
      <w:r w:rsidRPr="00B83173">
        <w:rPr>
          <w:rFonts w:ascii="Times New Roman" w:hAnsi="Times New Roman"/>
          <w:iCs/>
          <w:sz w:val="20"/>
        </w:rPr>
        <w:t>Hbr</w:t>
      </w:r>
      <w:proofErr w:type="spellEnd"/>
      <w:r w:rsidRPr="00B83173">
        <w:rPr>
          <w:rFonts w:ascii="Times New Roman" w:hAnsi="Times New Roman"/>
          <w:iCs/>
          <w:sz w:val="20"/>
        </w:rPr>
        <w:t> 5,8)</w:t>
      </w:r>
      <w:r w:rsidRPr="00B83173">
        <w:rPr>
          <w:rFonts w:ascii="Times New Roman" w:hAnsi="Times New Roman"/>
          <w:bCs/>
          <w:sz w:val="20"/>
        </w:rPr>
        <w:t xml:space="preserve">, tak również my jako dzieci Boże będziemy znosić smutki doczesnego życia </w:t>
      </w:r>
      <w:r w:rsidRPr="00B83173">
        <w:rPr>
          <w:rFonts w:ascii="Times New Roman" w:hAnsi="Times New Roman"/>
          <w:iCs/>
          <w:sz w:val="20"/>
        </w:rPr>
        <w:t>(</w:t>
      </w:r>
      <w:proofErr w:type="spellStart"/>
      <w:r w:rsidRPr="00B83173">
        <w:rPr>
          <w:rFonts w:ascii="Times New Roman" w:hAnsi="Times New Roman"/>
          <w:iCs/>
          <w:sz w:val="20"/>
        </w:rPr>
        <w:t>Flp</w:t>
      </w:r>
      <w:proofErr w:type="spellEnd"/>
      <w:r w:rsidRPr="00B83173">
        <w:rPr>
          <w:rFonts w:ascii="Times New Roman" w:hAnsi="Times New Roman"/>
          <w:iCs/>
          <w:sz w:val="20"/>
        </w:rPr>
        <w:t> 1,29; J 16,33)</w:t>
      </w:r>
      <w:r w:rsidRPr="00B83173">
        <w:rPr>
          <w:rFonts w:ascii="Times New Roman" w:hAnsi="Times New Roman"/>
          <w:bCs/>
          <w:sz w:val="20"/>
        </w:rPr>
        <w:t>. Jednak nie spuszczamy z oczu nagrody, nawet jeśli w dążeniu do niej musimy odrzucić wszystko, co przeszkadza, jak sportowiec startujący w zawodach.</w:t>
      </w:r>
    </w:p>
    <w:p w14:paraId="176A008E" w14:textId="5818B0A1" w:rsidR="00283CFF" w:rsidRPr="00B83173" w:rsidRDefault="00283CFF" w:rsidP="00283CFF">
      <w:pPr>
        <w:rPr>
          <w:rFonts w:ascii="Times New Roman" w:hAnsi="Times New Roman"/>
          <w:bCs/>
          <w:sz w:val="20"/>
        </w:rPr>
      </w:pPr>
      <w:r w:rsidRPr="00B83173">
        <w:rPr>
          <w:rFonts w:ascii="Times New Roman" w:hAnsi="Times New Roman"/>
          <w:bCs/>
          <w:i/>
          <w:iCs/>
          <w:sz w:val="20"/>
        </w:rPr>
        <w:t>Biblia</w:t>
      </w:r>
      <w:r w:rsidRPr="00B83173">
        <w:rPr>
          <w:rFonts w:ascii="Times New Roman" w:hAnsi="Times New Roman"/>
          <w:bCs/>
          <w:sz w:val="20"/>
        </w:rPr>
        <w:t xml:space="preserve"> uczy także, że wszystko, co mamy na tym świecie, należy do Boga. Możemy żyć, poruszać się i</w:t>
      </w:r>
      <w:r>
        <w:rPr>
          <w:rFonts w:ascii="Times New Roman" w:hAnsi="Times New Roman"/>
          <w:bCs/>
          <w:sz w:val="20"/>
        </w:rPr>
        <w:t> </w:t>
      </w:r>
      <w:r w:rsidRPr="00B83173">
        <w:rPr>
          <w:rFonts w:ascii="Times New Roman" w:hAnsi="Times New Roman"/>
          <w:bCs/>
          <w:sz w:val="20"/>
        </w:rPr>
        <w:t xml:space="preserve">istnieć jedynie dzięki Niemu </w:t>
      </w:r>
      <w:r w:rsidRPr="00B83173">
        <w:rPr>
          <w:rFonts w:ascii="Times New Roman" w:hAnsi="Times New Roman"/>
          <w:iCs/>
          <w:sz w:val="20"/>
        </w:rPr>
        <w:t>(</w:t>
      </w:r>
      <w:proofErr w:type="spellStart"/>
      <w:r w:rsidRPr="00B83173">
        <w:rPr>
          <w:rFonts w:ascii="Times New Roman" w:hAnsi="Times New Roman"/>
          <w:iCs/>
          <w:sz w:val="20"/>
        </w:rPr>
        <w:t>Dz</w:t>
      </w:r>
      <w:proofErr w:type="spellEnd"/>
      <w:r w:rsidRPr="00B83173">
        <w:rPr>
          <w:rFonts w:ascii="Times New Roman" w:hAnsi="Times New Roman"/>
          <w:iCs/>
          <w:sz w:val="20"/>
        </w:rPr>
        <w:t> 17,28)</w:t>
      </w:r>
      <w:r w:rsidRPr="00B83173">
        <w:rPr>
          <w:rFonts w:ascii="Times New Roman" w:hAnsi="Times New Roman"/>
          <w:bCs/>
          <w:sz w:val="20"/>
        </w:rPr>
        <w:t xml:space="preserve">. Ponadto każdy dobry dar pochodzi od Niego </w:t>
      </w:r>
      <w:r w:rsidRPr="00B83173">
        <w:rPr>
          <w:rFonts w:ascii="Times New Roman" w:hAnsi="Times New Roman"/>
          <w:iCs/>
          <w:sz w:val="20"/>
        </w:rPr>
        <w:t>(</w:t>
      </w:r>
      <w:proofErr w:type="spellStart"/>
      <w:r w:rsidRPr="00B83173">
        <w:rPr>
          <w:rFonts w:ascii="Times New Roman" w:hAnsi="Times New Roman"/>
          <w:iCs/>
          <w:sz w:val="20"/>
        </w:rPr>
        <w:t>Jk</w:t>
      </w:r>
      <w:proofErr w:type="spellEnd"/>
      <w:r w:rsidRPr="00B83173">
        <w:rPr>
          <w:rFonts w:ascii="Times New Roman" w:hAnsi="Times New Roman"/>
          <w:iCs/>
          <w:sz w:val="20"/>
        </w:rPr>
        <w:t> 1,17)</w:t>
      </w:r>
      <w:r w:rsidRPr="00B83173">
        <w:rPr>
          <w:rFonts w:ascii="Times New Roman" w:hAnsi="Times New Roman"/>
          <w:bCs/>
          <w:sz w:val="20"/>
        </w:rPr>
        <w:t xml:space="preserve">. Podobnie, ponieważ wszystkie materialne dary pochodzą od Boga, wszelkie dobre uczynki w sferze duchowej także pochodzą od Niego </w:t>
      </w:r>
      <w:r w:rsidRPr="00B83173">
        <w:rPr>
          <w:rFonts w:ascii="Times New Roman" w:hAnsi="Times New Roman"/>
          <w:iCs/>
          <w:sz w:val="20"/>
        </w:rPr>
        <w:t>(Ef 2,10)</w:t>
      </w:r>
      <w:r w:rsidRPr="00B83173">
        <w:rPr>
          <w:rFonts w:ascii="Times New Roman" w:hAnsi="Times New Roman"/>
          <w:bCs/>
          <w:sz w:val="20"/>
        </w:rPr>
        <w:t>.</w:t>
      </w:r>
    </w:p>
    <w:p w14:paraId="58A4156F" w14:textId="77777777" w:rsidR="00283CFF" w:rsidRPr="00B83173" w:rsidRDefault="00283CFF" w:rsidP="00283CFF">
      <w:pPr>
        <w:rPr>
          <w:rFonts w:ascii="Times New Roman" w:hAnsi="Times New Roman"/>
          <w:bCs/>
          <w:sz w:val="20"/>
        </w:rPr>
      </w:pPr>
      <w:r w:rsidRPr="00B83173">
        <w:rPr>
          <w:rFonts w:ascii="Times New Roman" w:hAnsi="Times New Roman"/>
          <w:bCs/>
          <w:sz w:val="20"/>
        </w:rPr>
        <w:t xml:space="preserve">Tak więc zasługa, za którą nagrodę otrzymają odkupieni, należy wyłącznie do Boga, który działa w swoich wiernych sprawiając chcenie i wykonanie według Jego upodobania </w:t>
      </w:r>
      <w:r w:rsidRPr="00B83173">
        <w:rPr>
          <w:rFonts w:ascii="Times New Roman" w:hAnsi="Times New Roman"/>
          <w:iCs/>
          <w:sz w:val="20"/>
        </w:rPr>
        <w:t>(</w:t>
      </w:r>
      <w:proofErr w:type="spellStart"/>
      <w:r w:rsidRPr="00B83173">
        <w:rPr>
          <w:rFonts w:ascii="Times New Roman" w:hAnsi="Times New Roman"/>
          <w:iCs/>
          <w:sz w:val="20"/>
        </w:rPr>
        <w:t>Flp</w:t>
      </w:r>
      <w:proofErr w:type="spellEnd"/>
      <w:r w:rsidRPr="00B83173">
        <w:rPr>
          <w:rFonts w:ascii="Times New Roman" w:hAnsi="Times New Roman"/>
          <w:iCs/>
          <w:sz w:val="20"/>
        </w:rPr>
        <w:t> 2,13)</w:t>
      </w:r>
      <w:r w:rsidRPr="00B83173">
        <w:rPr>
          <w:rFonts w:ascii="Times New Roman" w:hAnsi="Times New Roman"/>
          <w:bCs/>
          <w:sz w:val="20"/>
        </w:rPr>
        <w:t xml:space="preserve">. Odkupieni zostają nagrodzeni za to, że zaakceptowali, a nie odrzucili, dzieło Boże w ich życiu, bo uwierzyli, że Jezus </w:t>
      </w:r>
      <w:r w:rsidRPr="00B83173">
        <w:rPr>
          <w:rFonts w:ascii="Times New Roman" w:hAnsi="Times New Roman"/>
          <w:iCs/>
          <w:sz w:val="20"/>
        </w:rPr>
        <w:t xml:space="preserve">(J 6,28-29) </w:t>
      </w:r>
      <w:r w:rsidRPr="00B83173">
        <w:rPr>
          <w:rFonts w:ascii="Times New Roman" w:hAnsi="Times New Roman"/>
          <w:bCs/>
          <w:sz w:val="20"/>
        </w:rPr>
        <w:t>jest „</w:t>
      </w:r>
      <w:r w:rsidRPr="00B83173">
        <w:rPr>
          <w:rFonts w:ascii="Times New Roman" w:eastAsiaTheme="minorHAnsi" w:hAnsi="Times New Roman"/>
          <w:color w:val="000000"/>
          <w:sz w:val="20"/>
          <w:lang w:eastAsia="en-US"/>
        </w:rPr>
        <w:t>pełnią tego, który sam wszystko we wszystkim wypełnia</w:t>
      </w:r>
      <w:r w:rsidRPr="00B83173">
        <w:rPr>
          <w:rFonts w:ascii="Times New Roman" w:hAnsi="Times New Roman"/>
          <w:bCs/>
          <w:sz w:val="20"/>
        </w:rPr>
        <w:t xml:space="preserve">” </w:t>
      </w:r>
      <w:r w:rsidRPr="00B83173">
        <w:rPr>
          <w:rFonts w:ascii="Times New Roman" w:hAnsi="Times New Roman"/>
          <w:iCs/>
          <w:sz w:val="20"/>
        </w:rPr>
        <w:t>(Ef 1,23) - Dawcą wszelkich dobrych darów</w:t>
      </w:r>
      <w:r w:rsidRPr="00B83173">
        <w:rPr>
          <w:rFonts w:ascii="Times New Roman" w:hAnsi="Times New Roman"/>
          <w:bCs/>
          <w:sz w:val="20"/>
        </w:rPr>
        <w:t>.</w:t>
      </w:r>
    </w:p>
    <w:p w14:paraId="29D738F7" w14:textId="77777777" w:rsidR="00283CFF" w:rsidRPr="00B83173" w:rsidRDefault="00283CFF" w:rsidP="00283CFF">
      <w:pPr>
        <w:rPr>
          <w:rFonts w:ascii="Times New Roman" w:hAnsi="Times New Roman"/>
          <w:bCs/>
          <w:sz w:val="20"/>
        </w:rPr>
      </w:pPr>
    </w:p>
    <w:p w14:paraId="40B115F3" w14:textId="77777777" w:rsidR="00283CFF" w:rsidRPr="00B83173" w:rsidRDefault="00283CFF" w:rsidP="00283CFF">
      <w:pPr>
        <w:rPr>
          <w:rFonts w:ascii="Times New Roman" w:hAnsi="Times New Roman"/>
          <w:bCs/>
          <w:sz w:val="20"/>
        </w:rPr>
      </w:pPr>
      <w:r w:rsidRPr="00B83173">
        <w:rPr>
          <w:rFonts w:ascii="Times New Roman" w:hAnsi="Times New Roman"/>
          <w:b/>
          <w:sz w:val="20"/>
        </w:rPr>
        <w:t>Kompletne szafarstwo jako nagroda</w:t>
      </w:r>
    </w:p>
    <w:p w14:paraId="64A3EA49" w14:textId="2E6E76B8" w:rsidR="00283CFF" w:rsidRPr="00B83173" w:rsidRDefault="00283CFF" w:rsidP="00283CFF">
      <w:pPr>
        <w:rPr>
          <w:rFonts w:ascii="Times New Roman" w:hAnsi="Times New Roman"/>
          <w:bCs/>
          <w:sz w:val="20"/>
        </w:rPr>
      </w:pPr>
      <w:r w:rsidRPr="00B83173">
        <w:rPr>
          <w:rFonts w:ascii="Times New Roman" w:hAnsi="Times New Roman"/>
          <w:bCs/>
          <w:sz w:val="20"/>
        </w:rPr>
        <w:t xml:space="preserve">Chrześcijańskie szafarstwo jest praktyczną duchowością i wiernością </w:t>
      </w:r>
      <w:r w:rsidRPr="00B83173">
        <w:rPr>
          <w:rFonts w:ascii="Times New Roman" w:hAnsi="Times New Roman"/>
          <w:iCs/>
          <w:sz w:val="20"/>
        </w:rPr>
        <w:t>(1 Kor 4,2)</w:t>
      </w:r>
      <w:r w:rsidRPr="00B83173">
        <w:rPr>
          <w:rFonts w:ascii="Times New Roman" w:hAnsi="Times New Roman"/>
          <w:bCs/>
          <w:sz w:val="20"/>
        </w:rPr>
        <w:t>, jak wskazuje praca Adama i Ewy przed upadkiem w Edenie. Eden, który został utracony wskutek niewiernego szafarstwa Adama i</w:t>
      </w:r>
      <w:r>
        <w:rPr>
          <w:rFonts w:ascii="Times New Roman" w:hAnsi="Times New Roman"/>
          <w:bCs/>
          <w:sz w:val="20"/>
        </w:rPr>
        <w:t> </w:t>
      </w:r>
      <w:r w:rsidRPr="00B83173">
        <w:rPr>
          <w:rFonts w:ascii="Times New Roman" w:hAnsi="Times New Roman"/>
          <w:bCs/>
          <w:sz w:val="20"/>
        </w:rPr>
        <w:t xml:space="preserve">Ewy, został przywrócony dzięki doskonałemu i wiernemu szafarstwu Jezusa, który przede wszystkim czynił wolę Ojca </w:t>
      </w:r>
      <w:r w:rsidRPr="00B83173">
        <w:rPr>
          <w:rFonts w:ascii="Times New Roman" w:hAnsi="Times New Roman"/>
          <w:iCs/>
          <w:sz w:val="20"/>
        </w:rPr>
        <w:t>(Mt 26,42; J 5,30)</w:t>
      </w:r>
      <w:r w:rsidRPr="00B83173">
        <w:rPr>
          <w:rFonts w:ascii="Times New Roman" w:hAnsi="Times New Roman"/>
          <w:bCs/>
          <w:sz w:val="20"/>
        </w:rPr>
        <w:t xml:space="preserve">. Jezus ujrzał owoce swojej pracy i został nasycony </w:t>
      </w:r>
      <w:r w:rsidRPr="00B83173">
        <w:rPr>
          <w:rFonts w:ascii="Times New Roman" w:hAnsi="Times New Roman"/>
          <w:iCs/>
          <w:sz w:val="20"/>
        </w:rPr>
        <w:t>(Iz 53,11)</w:t>
      </w:r>
      <w:r w:rsidRPr="00B83173">
        <w:rPr>
          <w:rFonts w:ascii="Times New Roman" w:hAnsi="Times New Roman"/>
          <w:bCs/>
          <w:sz w:val="20"/>
        </w:rPr>
        <w:t xml:space="preserve">. Jako drugi Adam, Jezus odradza ludzkość na niebiański obraz, a także odnawia szafarstwo utracone przez pierwszego Adama </w:t>
      </w:r>
      <w:r w:rsidRPr="00B83173">
        <w:rPr>
          <w:rFonts w:ascii="Times New Roman" w:hAnsi="Times New Roman"/>
          <w:iCs/>
          <w:sz w:val="20"/>
        </w:rPr>
        <w:t>(1 Kor 15,45-58)</w:t>
      </w:r>
      <w:r w:rsidRPr="00B83173">
        <w:rPr>
          <w:rFonts w:ascii="Times New Roman" w:hAnsi="Times New Roman"/>
          <w:bCs/>
          <w:sz w:val="20"/>
        </w:rPr>
        <w:t>.</w:t>
      </w:r>
    </w:p>
    <w:p w14:paraId="7F5FD8A5" w14:textId="77777777" w:rsidR="00283CFF" w:rsidRPr="00B83173" w:rsidRDefault="00283CFF" w:rsidP="00283CFF">
      <w:pPr>
        <w:rPr>
          <w:rFonts w:ascii="Times New Roman" w:hAnsi="Times New Roman"/>
          <w:bCs/>
          <w:sz w:val="20"/>
        </w:rPr>
      </w:pPr>
      <w:r w:rsidRPr="00B83173">
        <w:rPr>
          <w:rFonts w:ascii="Times New Roman" w:hAnsi="Times New Roman"/>
          <w:bCs/>
          <w:sz w:val="20"/>
        </w:rPr>
        <w:t xml:space="preserve">Odkupieni także zostaną nasyceni, kiedy ujrzą nie swoje uczynki, ale dzieło Jezusa w nich. Odtąd służą Panu, kierując wzrok na nagrodę </w:t>
      </w:r>
      <w:r w:rsidRPr="00B83173">
        <w:rPr>
          <w:rFonts w:ascii="Times New Roman" w:hAnsi="Times New Roman"/>
          <w:iCs/>
          <w:sz w:val="20"/>
        </w:rPr>
        <w:t>(</w:t>
      </w:r>
      <w:proofErr w:type="spellStart"/>
      <w:r w:rsidRPr="00B83173">
        <w:rPr>
          <w:rFonts w:ascii="Times New Roman" w:hAnsi="Times New Roman"/>
          <w:iCs/>
          <w:sz w:val="20"/>
        </w:rPr>
        <w:t>Flp</w:t>
      </w:r>
      <w:proofErr w:type="spellEnd"/>
      <w:r w:rsidRPr="00B83173">
        <w:rPr>
          <w:rFonts w:ascii="Times New Roman" w:hAnsi="Times New Roman"/>
          <w:iCs/>
          <w:sz w:val="20"/>
        </w:rPr>
        <w:t> 3,14)</w:t>
      </w:r>
      <w:r w:rsidRPr="00B83173">
        <w:rPr>
          <w:rFonts w:ascii="Times New Roman" w:hAnsi="Times New Roman"/>
          <w:bCs/>
          <w:sz w:val="20"/>
        </w:rPr>
        <w:t xml:space="preserve">. Nagroda ta pomaga nam zrozumieć, jak wszystko w tym życiu jest nieważne, małe i skromne w porównaniu z nagrodą odkupionych </w:t>
      </w:r>
      <w:r w:rsidRPr="00B83173">
        <w:rPr>
          <w:rFonts w:ascii="Times New Roman" w:hAnsi="Times New Roman"/>
          <w:iCs/>
          <w:sz w:val="20"/>
        </w:rPr>
        <w:t>(Mt 25,23)</w:t>
      </w:r>
      <w:r w:rsidRPr="00B83173">
        <w:rPr>
          <w:rFonts w:ascii="Times New Roman" w:hAnsi="Times New Roman"/>
          <w:bCs/>
          <w:sz w:val="20"/>
        </w:rPr>
        <w:t xml:space="preserve">. Życie doczesne jest krótkie, niesie ze sobą niewiele radości, a wiele pustki i zmartwienia ducha </w:t>
      </w:r>
      <w:r w:rsidRPr="00B83173">
        <w:rPr>
          <w:rFonts w:ascii="Times New Roman" w:hAnsi="Times New Roman"/>
          <w:iCs/>
          <w:sz w:val="20"/>
        </w:rPr>
        <w:t>(</w:t>
      </w:r>
      <w:proofErr w:type="spellStart"/>
      <w:r w:rsidRPr="00B83173">
        <w:rPr>
          <w:rFonts w:ascii="Times New Roman" w:hAnsi="Times New Roman"/>
          <w:iCs/>
          <w:sz w:val="20"/>
        </w:rPr>
        <w:t>Koh</w:t>
      </w:r>
      <w:proofErr w:type="spellEnd"/>
      <w:r w:rsidRPr="00B83173">
        <w:rPr>
          <w:rFonts w:ascii="Times New Roman" w:hAnsi="Times New Roman"/>
          <w:iCs/>
          <w:sz w:val="20"/>
        </w:rPr>
        <w:t> 2,17)</w:t>
      </w:r>
      <w:r w:rsidRPr="00B83173">
        <w:rPr>
          <w:rFonts w:ascii="Times New Roman" w:hAnsi="Times New Roman"/>
          <w:bCs/>
          <w:sz w:val="20"/>
        </w:rPr>
        <w:t xml:space="preserve">. Ale obietnice dane wiernym niosą ze sobą nieskończoną wielkość, radość, pokój i nowość życia </w:t>
      </w:r>
      <w:r w:rsidRPr="00B83173">
        <w:rPr>
          <w:rFonts w:ascii="Times New Roman" w:hAnsi="Times New Roman"/>
          <w:iCs/>
          <w:sz w:val="20"/>
        </w:rPr>
        <w:t>(Iz 35,10)</w:t>
      </w:r>
      <w:r w:rsidRPr="00B83173">
        <w:rPr>
          <w:rFonts w:ascii="Times New Roman" w:hAnsi="Times New Roman"/>
          <w:bCs/>
          <w:sz w:val="20"/>
        </w:rPr>
        <w:t xml:space="preserve">. Jedynie wierni (gr. </w:t>
      </w:r>
      <w:proofErr w:type="spellStart"/>
      <w:r w:rsidRPr="00B83173">
        <w:rPr>
          <w:rFonts w:ascii="Times New Roman" w:hAnsi="Times New Roman"/>
          <w:bCs/>
          <w:i/>
          <w:iCs/>
          <w:sz w:val="20"/>
        </w:rPr>
        <w:t>piste</w:t>
      </w:r>
      <w:proofErr w:type="spellEnd"/>
      <w:r w:rsidRPr="00B83173">
        <w:rPr>
          <w:rFonts w:ascii="Times New Roman" w:hAnsi="Times New Roman"/>
          <w:bCs/>
          <w:sz w:val="20"/>
        </w:rPr>
        <w:t xml:space="preserve">), którzy są wiarygodni i szczerzy </w:t>
      </w:r>
      <w:r w:rsidRPr="00B83173">
        <w:rPr>
          <w:rFonts w:ascii="Times New Roman" w:hAnsi="Times New Roman"/>
          <w:iCs/>
          <w:sz w:val="20"/>
        </w:rPr>
        <w:t>(1 Kor 4,2)</w:t>
      </w:r>
      <w:r w:rsidRPr="00B83173">
        <w:rPr>
          <w:rFonts w:ascii="Times New Roman" w:hAnsi="Times New Roman"/>
          <w:bCs/>
          <w:sz w:val="20"/>
        </w:rPr>
        <w:t xml:space="preserve">, przez wiarę odziedziczą pełnię szafarstwa (zostaną postawieni nad wieloma rzeczami), szczęścia (gr. </w:t>
      </w:r>
      <w:proofErr w:type="spellStart"/>
      <w:r w:rsidRPr="00B83173">
        <w:rPr>
          <w:rFonts w:ascii="Times New Roman" w:hAnsi="Times New Roman"/>
          <w:bCs/>
          <w:i/>
          <w:iCs/>
          <w:sz w:val="20"/>
        </w:rPr>
        <w:t>karan</w:t>
      </w:r>
      <w:proofErr w:type="spellEnd"/>
      <w:r w:rsidRPr="00B83173">
        <w:rPr>
          <w:rFonts w:ascii="Times New Roman" w:hAnsi="Times New Roman"/>
          <w:bCs/>
          <w:sz w:val="20"/>
        </w:rPr>
        <w:t xml:space="preserve">), radości i pełnego pokoju zadowolenia obiecanego świętym </w:t>
      </w:r>
      <w:r w:rsidRPr="00B83173">
        <w:rPr>
          <w:rFonts w:ascii="Times New Roman" w:hAnsi="Times New Roman"/>
          <w:iCs/>
          <w:sz w:val="20"/>
        </w:rPr>
        <w:t>(Mt 25,21)</w:t>
      </w:r>
      <w:r w:rsidRPr="00B83173">
        <w:rPr>
          <w:rFonts w:ascii="Times New Roman" w:hAnsi="Times New Roman"/>
          <w:bCs/>
          <w:sz w:val="20"/>
        </w:rPr>
        <w:t>.</w:t>
      </w:r>
    </w:p>
    <w:p w14:paraId="1B0721E3" w14:textId="77777777" w:rsidR="00283CFF" w:rsidRPr="00B83173" w:rsidRDefault="00283CFF" w:rsidP="00283CFF">
      <w:pPr>
        <w:rPr>
          <w:rFonts w:ascii="Times New Roman" w:hAnsi="Times New Roman"/>
          <w:bCs/>
          <w:sz w:val="20"/>
        </w:rPr>
      </w:pPr>
      <w:r w:rsidRPr="00B83173">
        <w:rPr>
          <w:rFonts w:ascii="Times New Roman" w:hAnsi="Times New Roman"/>
          <w:bCs/>
          <w:sz w:val="20"/>
        </w:rPr>
        <w:t xml:space="preserve">Pan zaprasza nas, byśmy byli wierni w małych sprawach pośród niedoskonałości doczesnego życia </w:t>
      </w:r>
      <w:r w:rsidRPr="00B83173">
        <w:rPr>
          <w:rFonts w:ascii="Times New Roman" w:hAnsi="Times New Roman"/>
          <w:iCs/>
          <w:sz w:val="20"/>
        </w:rPr>
        <w:t>(</w:t>
      </w:r>
      <w:proofErr w:type="spellStart"/>
      <w:r w:rsidRPr="00B83173">
        <w:rPr>
          <w:rFonts w:ascii="Times New Roman" w:hAnsi="Times New Roman"/>
          <w:iCs/>
          <w:sz w:val="20"/>
        </w:rPr>
        <w:t>Łk</w:t>
      </w:r>
      <w:proofErr w:type="spellEnd"/>
      <w:r w:rsidRPr="00B83173">
        <w:rPr>
          <w:rFonts w:ascii="Times New Roman" w:hAnsi="Times New Roman"/>
          <w:iCs/>
          <w:sz w:val="20"/>
        </w:rPr>
        <w:t> 16,9-11)</w:t>
      </w:r>
      <w:r w:rsidRPr="00B83173">
        <w:rPr>
          <w:rFonts w:ascii="Times New Roman" w:hAnsi="Times New Roman"/>
          <w:bCs/>
          <w:sz w:val="20"/>
        </w:rPr>
        <w:t xml:space="preserve">, abyśmy jako dzieci mogli otrzymać wieczną nagrodę. Jakże uroczyste jest Boże zaproszenie do wierności będącej wyrazem naszego poddania się Jezusowi, który żyje w nas </w:t>
      </w:r>
      <w:r w:rsidRPr="00B83173">
        <w:rPr>
          <w:rFonts w:ascii="Times New Roman" w:hAnsi="Times New Roman"/>
          <w:iCs/>
          <w:sz w:val="20"/>
        </w:rPr>
        <w:t>(Ga 2,20)</w:t>
      </w:r>
      <w:r w:rsidRPr="00B83173">
        <w:rPr>
          <w:rFonts w:ascii="Times New Roman" w:hAnsi="Times New Roman"/>
          <w:bCs/>
          <w:sz w:val="20"/>
        </w:rPr>
        <w:t>!</w:t>
      </w:r>
    </w:p>
    <w:p w14:paraId="7BABC353" w14:textId="77777777" w:rsidR="00283CFF" w:rsidRPr="00B83173" w:rsidRDefault="00283CFF" w:rsidP="00283CFF">
      <w:pPr>
        <w:rPr>
          <w:rFonts w:ascii="Times New Roman" w:hAnsi="Times New Roman"/>
          <w:bCs/>
          <w:sz w:val="20"/>
        </w:rPr>
      </w:pPr>
      <w:r w:rsidRPr="00B83173">
        <w:rPr>
          <w:rFonts w:ascii="Times New Roman" w:hAnsi="Times New Roman"/>
          <w:bCs/>
          <w:sz w:val="20"/>
        </w:rPr>
        <w:t xml:space="preserve">Wreszcie, jak igła kompasu zawsze wskazuje północ, bez względu na to, gdzie się znajduje, tak łaska jest zawsze punktem odniesienia nagrody świętych. Wszelkie dobre uczynki, których dokonujemy, wynikają wyłącznie z łaski Bożej, aby nikt się nie chlubił </w:t>
      </w:r>
      <w:r w:rsidRPr="00B83173">
        <w:rPr>
          <w:rFonts w:ascii="Times New Roman" w:hAnsi="Times New Roman"/>
          <w:iCs/>
          <w:sz w:val="20"/>
        </w:rPr>
        <w:t>(Ef 2,8-10)</w:t>
      </w:r>
      <w:r w:rsidRPr="00B83173">
        <w:rPr>
          <w:rFonts w:ascii="Times New Roman" w:hAnsi="Times New Roman"/>
          <w:bCs/>
          <w:sz w:val="20"/>
        </w:rPr>
        <w:t>.</w:t>
      </w:r>
    </w:p>
    <w:p w14:paraId="07713A65" w14:textId="77777777" w:rsidR="00283CFF" w:rsidRPr="00B83173" w:rsidRDefault="00283CFF" w:rsidP="00283CFF">
      <w:pPr>
        <w:rPr>
          <w:rFonts w:ascii="Times New Roman" w:hAnsi="Times New Roman"/>
          <w:bCs/>
          <w:sz w:val="20"/>
        </w:rPr>
      </w:pPr>
    </w:p>
    <w:p w14:paraId="1DD9F642" w14:textId="77777777" w:rsidR="00283CFF" w:rsidRPr="00B83173" w:rsidRDefault="00283CFF" w:rsidP="00283CFF">
      <w:pPr>
        <w:rPr>
          <w:rFonts w:ascii="Times New Roman" w:hAnsi="Times New Roman"/>
          <w:sz w:val="20"/>
        </w:rPr>
      </w:pPr>
      <w:r w:rsidRPr="00B83173">
        <w:rPr>
          <w:rFonts w:ascii="Times New Roman" w:hAnsi="Times New Roman"/>
          <w:b/>
          <w:sz w:val="20"/>
        </w:rPr>
        <w:t>Część III: Zastosowanie</w:t>
      </w:r>
      <w:r w:rsidRPr="00B83173">
        <w:rPr>
          <w:rFonts w:ascii="Times New Roman" w:hAnsi="Times New Roman"/>
          <w:sz w:val="20"/>
        </w:rPr>
        <w:t xml:space="preserve"> </w:t>
      </w:r>
    </w:p>
    <w:p w14:paraId="4DC8F2FB" w14:textId="77777777" w:rsidR="00283CFF" w:rsidRPr="00B83173" w:rsidRDefault="00283CFF" w:rsidP="00283CFF">
      <w:pPr>
        <w:rPr>
          <w:rFonts w:ascii="Times New Roman" w:hAnsi="Times New Roman"/>
          <w:sz w:val="20"/>
        </w:rPr>
      </w:pPr>
      <w:r w:rsidRPr="00B83173">
        <w:rPr>
          <w:rFonts w:ascii="Times New Roman" w:hAnsi="Times New Roman"/>
          <w:sz w:val="20"/>
        </w:rPr>
        <w:t>Poproś uczestników lekcji o przeczytanie na głos poniższych cytatów, a następnie omówcie pytania wymienione pod cytatami.</w:t>
      </w:r>
    </w:p>
    <w:p w14:paraId="311E5915" w14:textId="00501FF2" w:rsidR="00283CFF" w:rsidRPr="00B83173" w:rsidRDefault="00283CFF" w:rsidP="00283CFF">
      <w:pPr>
        <w:rPr>
          <w:rFonts w:ascii="Times New Roman" w:hAnsi="Times New Roman"/>
          <w:bCs/>
          <w:sz w:val="20"/>
        </w:rPr>
      </w:pPr>
      <w:r w:rsidRPr="00B83173">
        <w:rPr>
          <w:rFonts w:ascii="Times New Roman" w:hAnsi="Times New Roman"/>
          <w:bCs/>
          <w:sz w:val="20"/>
        </w:rPr>
        <w:t>Majątek i umiejętności pochodzą od Boga. „</w:t>
      </w:r>
      <w:r w:rsidRPr="00B83173">
        <w:rPr>
          <w:rFonts w:ascii="Times New Roman" w:hAnsi="Times New Roman"/>
          <w:sz w:val="20"/>
        </w:rPr>
        <w:t>Bóg prowadzi dokładny zapis życia każdego człowieka. Gdy przyjdzie dzień rozrachunku, wierny sługa otrzyma pochwałę. Nie mówi on: «Moje talenty», ale: «Twoje talenty» przyniosły zysk. Wie, że bez powierzonych darów nie osiągnąłby żadnego zysku. Czuje, że wiernie szafując dobrami, wykonał tylko swój obowiązek. Kapitał należy do Pana, a dzięki Jego mocy sługa mógł nim obracać z</w:t>
      </w:r>
      <w:r>
        <w:rPr>
          <w:rFonts w:ascii="Times New Roman" w:hAnsi="Times New Roman"/>
          <w:sz w:val="20"/>
        </w:rPr>
        <w:t> </w:t>
      </w:r>
      <w:r w:rsidRPr="00B83173">
        <w:rPr>
          <w:rFonts w:ascii="Times New Roman" w:hAnsi="Times New Roman"/>
          <w:sz w:val="20"/>
        </w:rPr>
        <w:t>powodzeniem. Jedynie imię Pańskie ma więc być uwielbione. Sługa wie, że bez powierzonego kapitału byłby bankrutem na wieki</w:t>
      </w:r>
      <w:r w:rsidRPr="00B83173">
        <w:rPr>
          <w:rFonts w:ascii="Times New Roman" w:hAnsi="Times New Roman"/>
          <w:bCs/>
          <w:sz w:val="20"/>
        </w:rPr>
        <w:t>” (</w:t>
      </w:r>
      <w:proofErr w:type="spellStart"/>
      <w:r w:rsidRPr="00B83173">
        <w:rPr>
          <w:rFonts w:ascii="Times New Roman" w:hAnsi="Times New Roman"/>
          <w:sz w:val="20"/>
        </w:rPr>
        <w:t>Ellen</w:t>
      </w:r>
      <w:proofErr w:type="spellEnd"/>
      <w:r w:rsidRPr="00B83173">
        <w:rPr>
          <w:rFonts w:ascii="Times New Roman" w:hAnsi="Times New Roman"/>
          <w:sz w:val="20"/>
        </w:rPr>
        <w:t xml:space="preserve"> G. White, </w:t>
      </w:r>
      <w:r w:rsidRPr="00B83173">
        <w:rPr>
          <w:rFonts w:ascii="Times New Roman" w:hAnsi="Times New Roman"/>
          <w:i/>
          <w:iCs/>
          <w:sz w:val="20"/>
        </w:rPr>
        <w:t>Rozsądne szafarstwo</w:t>
      </w:r>
      <w:r w:rsidRPr="00B83173">
        <w:rPr>
          <w:rFonts w:ascii="Times New Roman" w:hAnsi="Times New Roman"/>
          <w:iCs/>
          <w:sz w:val="20"/>
        </w:rPr>
        <w:t>, Warszawa 1999, s. </w:t>
      </w:r>
      <w:r w:rsidRPr="00B83173">
        <w:rPr>
          <w:rFonts w:ascii="Times New Roman" w:hAnsi="Times New Roman"/>
          <w:sz w:val="20"/>
        </w:rPr>
        <w:t>71-72</w:t>
      </w:r>
      <w:r w:rsidRPr="00B83173">
        <w:rPr>
          <w:rFonts w:ascii="Times New Roman" w:hAnsi="Times New Roman"/>
          <w:bCs/>
          <w:sz w:val="20"/>
        </w:rPr>
        <w:t>).</w:t>
      </w:r>
    </w:p>
    <w:p w14:paraId="744C428F" w14:textId="47EA9989" w:rsidR="00283CFF" w:rsidRPr="00B83173" w:rsidRDefault="00283CFF" w:rsidP="00283CFF">
      <w:pPr>
        <w:rPr>
          <w:rFonts w:ascii="Times New Roman" w:hAnsi="Times New Roman"/>
          <w:bCs/>
          <w:sz w:val="20"/>
        </w:rPr>
      </w:pPr>
      <w:r w:rsidRPr="00B83173">
        <w:rPr>
          <w:rFonts w:ascii="Times New Roman" w:hAnsi="Times New Roman"/>
          <w:bCs/>
          <w:sz w:val="20"/>
        </w:rPr>
        <w:t>• Czego biblijne słowa i wyrażenia takie jak: „sprawujcie”, „</w:t>
      </w:r>
      <w:r w:rsidRPr="00B83173">
        <w:rPr>
          <w:rFonts w:ascii="Times New Roman" w:eastAsiaTheme="minorHAnsi" w:hAnsi="Times New Roman"/>
          <w:color w:val="000000"/>
          <w:sz w:val="20"/>
          <w:lang w:eastAsia="en-US"/>
        </w:rPr>
        <w:t>nie upodabniajcie się</w:t>
      </w:r>
      <w:r w:rsidRPr="00B83173">
        <w:rPr>
          <w:rFonts w:ascii="Times New Roman" w:hAnsi="Times New Roman"/>
          <w:bCs/>
          <w:sz w:val="20"/>
        </w:rPr>
        <w:t xml:space="preserve">”, „przemieńcie się”, „zaprze się samego siebie” oraz „nawróćcie się do mnie” </w:t>
      </w:r>
      <w:r w:rsidRPr="00B83173">
        <w:rPr>
          <w:rFonts w:ascii="Times New Roman" w:hAnsi="Times New Roman"/>
          <w:iCs/>
          <w:sz w:val="20"/>
        </w:rPr>
        <w:t>(</w:t>
      </w:r>
      <w:proofErr w:type="spellStart"/>
      <w:r w:rsidRPr="00B83173">
        <w:rPr>
          <w:rFonts w:ascii="Times New Roman" w:hAnsi="Times New Roman"/>
          <w:iCs/>
          <w:sz w:val="20"/>
        </w:rPr>
        <w:t>Flp</w:t>
      </w:r>
      <w:proofErr w:type="spellEnd"/>
      <w:r w:rsidRPr="00B83173">
        <w:rPr>
          <w:rFonts w:ascii="Times New Roman" w:hAnsi="Times New Roman"/>
          <w:iCs/>
          <w:sz w:val="20"/>
        </w:rPr>
        <w:t xml:space="preserve"> 2,12-14; </w:t>
      </w:r>
      <w:proofErr w:type="spellStart"/>
      <w:r w:rsidRPr="00B83173">
        <w:rPr>
          <w:rFonts w:ascii="Times New Roman" w:hAnsi="Times New Roman"/>
          <w:iCs/>
          <w:sz w:val="20"/>
        </w:rPr>
        <w:t>Rz</w:t>
      </w:r>
      <w:proofErr w:type="spellEnd"/>
      <w:r w:rsidRPr="00B83173">
        <w:rPr>
          <w:rFonts w:ascii="Times New Roman" w:hAnsi="Times New Roman"/>
          <w:iCs/>
          <w:sz w:val="20"/>
        </w:rPr>
        <w:t xml:space="preserve"> 12,1-2; </w:t>
      </w:r>
      <w:proofErr w:type="spellStart"/>
      <w:r w:rsidRPr="00B83173">
        <w:rPr>
          <w:rFonts w:ascii="Times New Roman" w:hAnsi="Times New Roman"/>
          <w:iCs/>
          <w:sz w:val="20"/>
        </w:rPr>
        <w:t>Łk</w:t>
      </w:r>
      <w:proofErr w:type="spellEnd"/>
      <w:r w:rsidRPr="00B83173">
        <w:rPr>
          <w:rFonts w:ascii="Times New Roman" w:hAnsi="Times New Roman"/>
          <w:iCs/>
          <w:sz w:val="20"/>
        </w:rPr>
        <w:t xml:space="preserve"> 9,23; Ml 3,7-8) </w:t>
      </w:r>
      <w:r w:rsidRPr="00B83173">
        <w:rPr>
          <w:rFonts w:ascii="Times New Roman" w:hAnsi="Times New Roman"/>
          <w:bCs/>
          <w:sz w:val="20"/>
        </w:rPr>
        <w:t>uczą nas o</w:t>
      </w:r>
      <w:r>
        <w:rPr>
          <w:rFonts w:ascii="Times New Roman" w:hAnsi="Times New Roman"/>
          <w:bCs/>
          <w:sz w:val="20"/>
        </w:rPr>
        <w:t> </w:t>
      </w:r>
      <w:r w:rsidRPr="00B83173">
        <w:rPr>
          <w:rFonts w:ascii="Times New Roman" w:hAnsi="Times New Roman"/>
          <w:bCs/>
          <w:sz w:val="20"/>
        </w:rPr>
        <w:t xml:space="preserve">roli planowania i osobistej woli w realizacji wiernego chrześcijańskiego szafarstwa </w:t>
      </w:r>
      <w:r w:rsidRPr="00B83173">
        <w:rPr>
          <w:rFonts w:ascii="Times New Roman" w:hAnsi="Times New Roman"/>
          <w:iCs/>
          <w:sz w:val="20"/>
        </w:rPr>
        <w:t>(1 Kor 4,2)</w:t>
      </w:r>
      <w:r w:rsidRPr="00B83173">
        <w:rPr>
          <w:rFonts w:ascii="Times New Roman" w:hAnsi="Times New Roman"/>
          <w:bCs/>
          <w:sz w:val="20"/>
        </w:rPr>
        <w:t>?</w:t>
      </w:r>
    </w:p>
    <w:p w14:paraId="2CA2502D" w14:textId="77777777" w:rsidR="00283CFF" w:rsidRPr="00B83173" w:rsidRDefault="00283CFF" w:rsidP="00283CFF">
      <w:pPr>
        <w:rPr>
          <w:rFonts w:ascii="Times New Roman" w:hAnsi="Times New Roman"/>
          <w:bCs/>
          <w:sz w:val="20"/>
        </w:rPr>
      </w:pPr>
      <w:r w:rsidRPr="00B83173">
        <w:rPr>
          <w:rFonts w:ascii="Times New Roman" w:hAnsi="Times New Roman"/>
          <w:bCs/>
          <w:sz w:val="20"/>
        </w:rPr>
        <w:t>Talenty duchowe i materialne. „Ukazano mi, że przypowieść o talentach nie jest w pełni zrozumiana. (...) Przypowieść ta odnosi się także do doczesnych środków, które Bóg powierzył swojemu ludowi” (</w:t>
      </w:r>
      <w:proofErr w:type="spellStart"/>
      <w:r w:rsidRPr="00B83173">
        <w:rPr>
          <w:rFonts w:ascii="Times New Roman" w:hAnsi="Times New Roman"/>
          <w:sz w:val="20"/>
        </w:rPr>
        <w:t>Ellen</w:t>
      </w:r>
      <w:proofErr w:type="spellEnd"/>
      <w:r w:rsidRPr="00B83173">
        <w:rPr>
          <w:rFonts w:ascii="Times New Roman" w:hAnsi="Times New Roman"/>
          <w:sz w:val="20"/>
        </w:rPr>
        <w:t xml:space="preserve"> G. White, </w:t>
      </w:r>
      <w:proofErr w:type="spellStart"/>
      <w:r w:rsidRPr="00B83173">
        <w:rPr>
          <w:rFonts w:ascii="Times New Roman" w:hAnsi="Times New Roman"/>
          <w:i/>
          <w:iCs/>
          <w:sz w:val="20"/>
        </w:rPr>
        <w:t>Spiritual</w:t>
      </w:r>
      <w:proofErr w:type="spellEnd"/>
      <w:r w:rsidRPr="00B83173">
        <w:rPr>
          <w:rFonts w:ascii="Times New Roman" w:hAnsi="Times New Roman"/>
          <w:i/>
          <w:iCs/>
          <w:sz w:val="20"/>
        </w:rPr>
        <w:t xml:space="preserve"> </w:t>
      </w:r>
      <w:proofErr w:type="spellStart"/>
      <w:r w:rsidRPr="00B83173">
        <w:rPr>
          <w:rFonts w:ascii="Times New Roman" w:hAnsi="Times New Roman"/>
          <w:i/>
          <w:iCs/>
          <w:sz w:val="20"/>
        </w:rPr>
        <w:t>Gifts</w:t>
      </w:r>
      <w:proofErr w:type="spellEnd"/>
      <w:r w:rsidRPr="00B83173">
        <w:rPr>
          <w:rFonts w:ascii="Times New Roman" w:hAnsi="Times New Roman"/>
          <w:sz w:val="20"/>
        </w:rPr>
        <w:t>, t. 4, s. 38</w:t>
      </w:r>
      <w:r w:rsidRPr="00B83173">
        <w:rPr>
          <w:rFonts w:ascii="Times New Roman" w:hAnsi="Times New Roman"/>
          <w:bCs/>
          <w:sz w:val="20"/>
        </w:rPr>
        <w:t>).</w:t>
      </w:r>
    </w:p>
    <w:p w14:paraId="69EA9B4C" w14:textId="77777777" w:rsidR="00283CFF" w:rsidRPr="00B83173" w:rsidRDefault="00283CFF" w:rsidP="00283CFF">
      <w:pPr>
        <w:rPr>
          <w:rFonts w:ascii="Times New Roman" w:hAnsi="Times New Roman"/>
          <w:sz w:val="20"/>
        </w:rPr>
      </w:pPr>
      <w:r w:rsidRPr="00B83173">
        <w:rPr>
          <w:rFonts w:ascii="Times New Roman" w:hAnsi="Times New Roman"/>
          <w:bCs/>
          <w:sz w:val="20"/>
        </w:rPr>
        <w:t xml:space="preserve">• Jak wierność wiąże się z życiem duchowym i życiem materialnym </w:t>
      </w:r>
      <w:r w:rsidRPr="00B83173">
        <w:rPr>
          <w:rFonts w:ascii="Times New Roman" w:hAnsi="Times New Roman"/>
          <w:iCs/>
          <w:sz w:val="20"/>
        </w:rPr>
        <w:t>(Mt 25,14-30)</w:t>
      </w:r>
      <w:r w:rsidRPr="00B83173">
        <w:rPr>
          <w:rFonts w:ascii="Times New Roman" w:hAnsi="Times New Roman"/>
          <w:bCs/>
          <w:sz w:val="20"/>
        </w:rPr>
        <w:t>?</w:t>
      </w:r>
    </w:p>
    <w:sectPr w:rsidR="00283CFF" w:rsidRPr="00B83173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6DFC83" w14:textId="77777777" w:rsidR="00EC2C82" w:rsidRDefault="00EC2C82" w:rsidP="00A820C9">
      <w:r>
        <w:separator/>
      </w:r>
    </w:p>
  </w:endnote>
  <w:endnote w:type="continuationSeparator" w:id="0">
    <w:p w14:paraId="4822BDAD" w14:textId="77777777" w:rsidR="00EC2C82" w:rsidRDefault="00EC2C82" w:rsidP="00A820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49940899"/>
      <w:docPartObj>
        <w:docPartGallery w:val="Page Numbers (Bottom of Page)"/>
        <w:docPartUnique/>
      </w:docPartObj>
    </w:sdtPr>
    <w:sdtEndPr>
      <w:rPr>
        <w:rFonts w:ascii="Times New Roman" w:hAnsi="Times New Roman"/>
        <w:sz w:val="16"/>
        <w:szCs w:val="16"/>
      </w:rPr>
    </w:sdtEndPr>
    <w:sdtContent>
      <w:p w14:paraId="4718B13D" w14:textId="00A29A08" w:rsidR="00A97ECA" w:rsidRPr="00A820C9" w:rsidRDefault="00A97ECA">
        <w:pPr>
          <w:pStyle w:val="Stopka"/>
          <w:jc w:val="center"/>
          <w:rPr>
            <w:rFonts w:ascii="Times New Roman" w:hAnsi="Times New Roman"/>
            <w:sz w:val="16"/>
            <w:szCs w:val="16"/>
          </w:rPr>
        </w:pPr>
        <w:r w:rsidRPr="00A820C9">
          <w:rPr>
            <w:rFonts w:ascii="Times New Roman" w:hAnsi="Times New Roman"/>
            <w:sz w:val="16"/>
            <w:szCs w:val="16"/>
          </w:rPr>
          <w:fldChar w:fldCharType="begin"/>
        </w:r>
        <w:r w:rsidRPr="00A820C9">
          <w:rPr>
            <w:rFonts w:ascii="Times New Roman" w:hAnsi="Times New Roman"/>
            <w:sz w:val="16"/>
            <w:szCs w:val="16"/>
          </w:rPr>
          <w:instrText>PAGE   \* MERGEFORMAT</w:instrText>
        </w:r>
        <w:r w:rsidRPr="00A820C9">
          <w:rPr>
            <w:rFonts w:ascii="Times New Roman" w:hAnsi="Times New Roman"/>
            <w:sz w:val="16"/>
            <w:szCs w:val="16"/>
          </w:rPr>
          <w:fldChar w:fldCharType="separate"/>
        </w:r>
        <w:r w:rsidR="00166A4D">
          <w:rPr>
            <w:rFonts w:ascii="Times New Roman" w:hAnsi="Times New Roman"/>
            <w:noProof/>
            <w:sz w:val="16"/>
            <w:szCs w:val="16"/>
          </w:rPr>
          <w:t>3</w:t>
        </w:r>
        <w:r w:rsidRPr="00A820C9">
          <w:rPr>
            <w:rFonts w:ascii="Times New Roman" w:hAnsi="Times New Roman"/>
            <w:sz w:val="16"/>
            <w:szCs w:val="16"/>
          </w:rPr>
          <w:fldChar w:fldCharType="end"/>
        </w:r>
      </w:p>
    </w:sdtContent>
  </w:sdt>
  <w:p w14:paraId="195450EC" w14:textId="77777777" w:rsidR="00A97ECA" w:rsidRDefault="00A97EC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A306F7" w14:textId="77777777" w:rsidR="00EC2C82" w:rsidRDefault="00EC2C82" w:rsidP="00A820C9">
      <w:r>
        <w:separator/>
      </w:r>
    </w:p>
  </w:footnote>
  <w:footnote w:type="continuationSeparator" w:id="0">
    <w:p w14:paraId="311A219F" w14:textId="77777777" w:rsidR="00EC2C82" w:rsidRDefault="00EC2C82" w:rsidP="00A820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88981C" w14:textId="77777777" w:rsidR="00021809" w:rsidRPr="00021809" w:rsidRDefault="00B2361E" w:rsidP="00021809">
    <w:pPr>
      <w:rPr>
        <w:rFonts w:ascii="Times New Roman" w:hAnsi="Times New Roman"/>
        <w:sz w:val="16"/>
        <w:szCs w:val="16"/>
      </w:rPr>
    </w:pPr>
    <w:r w:rsidRPr="00B2361E">
      <w:rPr>
        <w:rFonts w:ascii="Times New Roman" w:eastAsia="MS PMincho" w:hAnsi="Times New Roman"/>
        <w:sz w:val="16"/>
        <w:szCs w:val="16"/>
      </w:rPr>
      <w:t xml:space="preserve">Lekcje Biblijne </w:t>
    </w:r>
    <w:r w:rsidR="00021809">
      <w:rPr>
        <w:rFonts w:ascii="Times New Roman" w:eastAsia="MS PMincho" w:hAnsi="Times New Roman"/>
        <w:sz w:val="16"/>
        <w:szCs w:val="16"/>
      </w:rPr>
      <w:t>1</w:t>
    </w:r>
    <w:r w:rsidR="00617CBE">
      <w:rPr>
        <w:rFonts w:ascii="Times New Roman" w:eastAsia="MS PMincho" w:hAnsi="Times New Roman"/>
        <w:sz w:val="16"/>
        <w:szCs w:val="16"/>
      </w:rPr>
      <w:t>/2</w:t>
    </w:r>
    <w:r w:rsidRPr="00B2361E">
      <w:rPr>
        <w:rFonts w:ascii="Times New Roman" w:eastAsia="MS PMincho" w:hAnsi="Times New Roman"/>
        <w:sz w:val="16"/>
        <w:szCs w:val="16"/>
      </w:rPr>
      <w:t>02</w:t>
    </w:r>
    <w:r w:rsidR="00021809">
      <w:rPr>
        <w:rFonts w:ascii="Times New Roman" w:eastAsia="MS PMincho" w:hAnsi="Times New Roman"/>
        <w:sz w:val="16"/>
        <w:szCs w:val="16"/>
      </w:rPr>
      <w:t>3</w:t>
    </w:r>
    <w:r w:rsidRPr="00B2361E">
      <w:rPr>
        <w:rFonts w:ascii="Times New Roman" w:eastAsia="MS PMincho" w:hAnsi="Times New Roman"/>
        <w:sz w:val="16"/>
        <w:szCs w:val="16"/>
      </w:rPr>
      <w:t xml:space="preserve">, </w:t>
    </w:r>
    <w:r w:rsidR="00021809">
      <w:rPr>
        <w:rFonts w:ascii="Times New Roman" w:hAnsi="Times New Roman"/>
        <w:sz w:val="16"/>
        <w:szCs w:val="16"/>
      </w:rPr>
      <w:t xml:space="preserve">G. Edward </w:t>
    </w:r>
    <w:proofErr w:type="spellStart"/>
    <w:r w:rsidR="00021809">
      <w:rPr>
        <w:rFonts w:ascii="Times New Roman" w:hAnsi="Times New Roman"/>
        <w:sz w:val="16"/>
        <w:szCs w:val="16"/>
      </w:rPr>
      <w:t>Reid</w:t>
    </w:r>
    <w:proofErr w:type="spellEnd"/>
    <w:r w:rsidR="00203AFA" w:rsidRPr="00203AFA">
      <w:rPr>
        <w:rFonts w:ascii="Times New Roman" w:hAnsi="Times New Roman"/>
        <w:sz w:val="16"/>
        <w:szCs w:val="16"/>
      </w:rPr>
      <w:t xml:space="preserve">, </w:t>
    </w:r>
    <w:r w:rsidR="00021809" w:rsidRPr="00021809">
      <w:rPr>
        <w:rFonts w:ascii="Times New Roman" w:hAnsi="Times New Roman"/>
        <w:i/>
        <w:iCs/>
        <w:sz w:val="16"/>
        <w:szCs w:val="16"/>
      </w:rPr>
      <w:t>Pracując dla Pana, aż przyjdzie</w:t>
    </w:r>
  </w:p>
  <w:p w14:paraId="172D6354" w14:textId="335B504B" w:rsidR="00D2777F" w:rsidRPr="00813468" w:rsidRDefault="00B2361E" w:rsidP="00D2777F">
    <w:pPr>
      <w:rPr>
        <w:rFonts w:ascii="Times New Roman" w:hAnsi="Times New Roman"/>
        <w:bCs/>
        <w:sz w:val="20"/>
      </w:rPr>
    </w:pPr>
    <w:r w:rsidRPr="00B2361E">
      <w:rPr>
        <w:rFonts w:ascii="Times New Roman" w:hAnsi="Times New Roman"/>
        <w:sz w:val="16"/>
        <w:szCs w:val="16"/>
      </w:rPr>
      <w:t>Przewodnik dla nauczycieli, Lekcja</w:t>
    </w:r>
    <w:r w:rsidR="007D22FA">
      <w:rPr>
        <w:rFonts w:ascii="Times New Roman" w:hAnsi="Times New Roman"/>
        <w:sz w:val="16"/>
        <w:szCs w:val="16"/>
      </w:rPr>
      <w:t xml:space="preserve"> 10</w:t>
    </w:r>
    <w:r w:rsidR="00EA7962">
      <w:rPr>
        <w:rFonts w:ascii="Times New Roman" w:hAnsi="Times New Roman"/>
        <w:sz w:val="16"/>
        <w:szCs w:val="16"/>
      </w:rPr>
      <w:t>–</w:t>
    </w:r>
    <w:r w:rsidR="00203AFA">
      <w:rPr>
        <w:rFonts w:ascii="Times New Roman" w:hAnsi="Times New Roman"/>
        <w:sz w:val="16"/>
        <w:szCs w:val="16"/>
      </w:rPr>
      <w:t xml:space="preserve"> </w:t>
    </w:r>
    <w:r w:rsidR="007D22FA">
      <w:rPr>
        <w:rFonts w:ascii="Times New Roman" w:hAnsi="Times New Roman"/>
        <w:bCs/>
        <w:sz w:val="16"/>
        <w:szCs w:val="16"/>
      </w:rPr>
      <w:t>Oddawanie</w:t>
    </w:r>
  </w:p>
  <w:p w14:paraId="23E7A1A8" w14:textId="43484FD4" w:rsidR="001512CF" w:rsidRPr="00813468" w:rsidRDefault="001512CF" w:rsidP="001512CF">
    <w:pPr>
      <w:rPr>
        <w:rFonts w:ascii="Times New Roman" w:hAnsi="Times New Roman"/>
        <w:bCs/>
        <w:sz w:val="20"/>
      </w:rPr>
    </w:pPr>
  </w:p>
  <w:p w14:paraId="345BE5B4" w14:textId="083164C7" w:rsidR="00172076" w:rsidRPr="00813468" w:rsidRDefault="00172076" w:rsidP="00172076">
    <w:pPr>
      <w:rPr>
        <w:rFonts w:ascii="Times New Roman" w:hAnsi="Times New Roman"/>
        <w:bCs/>
        <w:sz w:val="20"/>
      </w:rPr>
    </w:pPr>
  </w:p>
  <w:p w14:paraId="1D2ABF02" w14:textId="44880BCC" w:rsidR="009B2EC9" w:rsidRPr="00AA0514" w:rsidRDefault="009B2EC9" w:rsidP="00192589">
    <w:pPr>
      <w:rPr>
        <w:rFonts w:ascii="Times New Roman" w:hAnsi="Times New Roman"/>
        <w:b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BF2B07"/>
    <w:multiLevelType w:val="hybridMultilevel"/>
    <w:tmpl w:val="15001768"/>
    <w:lvl w:ilvl="0" w:tplc="E6E472BC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68001557"/>
    <w:multiLevelType w:val="hybridMultilevel"/>
    <w:tmpl w:val="F894DE22"/>
    <w:lvl w:ilvl="0" w:tplc="130C321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70960385"/>
    <w:multiLevelType w:val="hybridMultilevel"/>
    <w:tmpl w:val="6F2EA702"/>
    <w:lvl w:ilvl="0" w:tplc="4330ED1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670979272">
    <w:abstractNumId w:val="2"/>
  </w:num>
  <w:num w:numId="2" w16cid:durableId="851649020">
    <w:abstractNumId w:val="0"/>
  </w:num>
  <w:num w:numId="3" w16cid:durableId="4505900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6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7757"/>
    <w:rsid w:val="00005F5E"/>
    <w:rsid w:val="00006FBF"/>
    <w:rsid w:val="0002114D"/>
    <w:rsid w:val="00021809"/>
    <w:rsid w:val="00026501"/>
    <w:rsid w:val="00027C13"/>
    <w:rsid w:val="000314C7"/>
    <w:rsid w:val="00034222"/>
    <w:rsid w:val="00035493"/>
    <w:rsid w:val="00041B9C"/>
    <w:rsid w:val="0004300C"/>
    <w:rsid w:val="000453F3"/>
    <w:rsid w:val="0005026A"/>
    <w:rsid w:val="000520B7"/>
    <w:rsid w:val="00057016"/>
    <w:rsid w:val="00057F7D"/>
    <w:rsid w:val="000601FC"/>
    <w:rsid w:val="0006177B"/>
    <w:rsid w:val="000626C5"/>
    <w:rsid w:val="00063209"/>
    <w:rsid w:val="00071A8E"/>
    <w:rsid w:val="00071DD3"/>
    <w:rsid w:val="00073013"/>
    <w:rsid w:val="000803E0"/>
    <w:rsid w:val="0008053E"/>
    <w:rsid w:val="00080D7F"/>
    <w:rsid w:val="00084D07"/>
    <w:rsid w:val="0009014F"/>
    <w:rsid w:val="00093EE9"/>
    <w:rsid w:val="000943C0"/>
    <w:rsid w:val="00095BF6"/>
    <w:rsid w:val="00097610"/>
    <w:rsid w:val="000A1890"/>
    <w:rsid w:val="000A5E76"/>
    <w:rsid w:val="000A7CAE"/>
    <w:rsid w:val="000B4665"/>
    <w:rsid w:val="000C39FA"/>
    <w:rsid w:val="000C43D8"/>
    <w:rsid w:val="000C5999"/>
    <w:rsid w:val="000D0B43"/>
    <w:rsid w:val="000D3669"/>
    <w:rsid w:val="000D704C"/>
    <w:rsid w:val="000E37F9"/>
    <w:rsid w:val="000E3D8C"/>
    <w:rsid w:val="000F4D2C"/>
    <w:rsid w:val="00101FCB"/>
    <w:rsid w:val="0010237B"/>
    <w:rsid w:val="001112C7"/>
    <w:rsid w:val="00125D50"/>
    <w:rsid w:val="00125E33"/>
    <w:rsid w:val="00130250"/>
    <w:rsid w:val="00130B84"/>
    <w:rsid w:val="00131D4E"/>
    <w:rsid w:val="001344DC"/>
    <w:rsid w:val="00135593"/>
    <w:rsid w:val="001407C0"/>
    <w:rsid w:val="00140C94"/>
    <w:rsid w:val="001512CF"/>
    <w:rsid w:val="0015413F"/>
    <w:rsid w:val="00160A2E"/>
    <w:rsid w:val="00161F23"/>
    <w:rsid w:val="00162107"/>
    <w:rsid w:val="001634CA"/>
    <w:rsid w:val="001663AF"/>
    <w:rsid w:val="00166A4D"/>
    <w:rsid w:val="00167273"/>
    <w:rsid w:val="00172076"/>
    <w:rsid w:val="0017267D"/>
    <w:rsid w:val="00172E60"/>
    <w:rsid w:val="00180FC0"/>
    <w:rsid w:val="00186AB2"/>
    <w:rsid w:val="001900C2"/>
    <w:rsid w:val="00191138"/>
    <w:rsid w:val="00192589"/>
    <w:rsid w:val="001A14AD"/>
    <w:rsid w:val="001A64A1"/>
    <w:rsid w:val="001A762A"/>
    <w:rsid w:val="001B6CB1"/>
    <w:rsid w:val="001C3DCA"/>
    <w:rsid w:val="001C7F11"/>
    <w:rsid w:val="001D207D"/>
    <w:rsid w:val="001E3960"/>
    <w:rsid w:val="001F3AB8"/>
    <w:rsid w:val="00202B4E"/>
    <w:rsid w:val="00203AFA"/>
    <w:rsid w:val="002066CC"/>
    <w:rsid w:val="00207A60"/>
    <w:rsid w:val="00211923"/>
    <w:rsid w:val="00212D47"/>
    <w:rsid w:val="002215B7"/>
    <w:rsid w:val="0024201E"/>
    <w:rsid w:val="002426C3"/>
    <w:rsid w:val="00243314"/>
    <w:rsid w:val="00246E69"/>
    <w:rsid w:val="002477AE"/>
    <w:rsid w:val="00247ECF"/>
    <w:rsid w:val="00252375"/>
    <w:rsid w:val="00256C0B"/>
    <w:rsid w:val="00262338"/>
    <w:rsid w:val="00262399"/>
    <w:rsid w:val="002646E2"/>
    <w:rsid w:val="002666F2"/>
    <w:rsid w:val="00267AD9"/>
    <w:rsid w:val="0027003D"/>
    <w:rsid w:val="00283CFF"/>
    <w:rsid w:val="002840D6"/>
    <w:rsid w:val="0028485A"/>
    <w:rsid w:val="002A0BB1"/>
    <w:rsid w:val="002A0CBE"/>
    <w:rsid w:val="002A1958"/>
    <w:rsid w:val="002A48E6"/>
    <w:rsid w:val="002A604C"/>
    <w:rsid w:val="002B23C1"/>
    <w:rsid w:val="002B2505"/>
    <w:rsid w:val="002B7744"/>
    <w:rsid w:val="002B7FC3"/>
    <w:rsid w:val="002C1A03"/>
    <w:rsid w:val="002C4FFF"/>
    <w:rsid w:val="002D1C21"/>
    <w:rsid w:val="002D3EDC"/>
    <w:rsid w:val="002E6154"/>
    <w:rsid w:val="002F38CF"/>
    <w:rsid w:val="002F7A06"/>
    <w:rsid w:val="00300F15"/>
    <w:rsid w:val="00305BBE"/>
    <w:rsid w:val="00313E01"/>
    <w:rsid w:val="00316DF1"/>
    <w:rsid w:val="003207A1"/>
    <w:rsid w:val="0032264D"/>
    <w:rsid w:val="003233CA"/>
    <w:rsid w:val="00323F87"/>
    <w:rsid w:val="0033532F"/>
    <w:rsid w:val="00337EE5"/>
    <w:rsid w:val="00341D7B"/>
    <w:rsid w:val="00343844"/>
    <w:rsid w:val="00344E00"/>
    <w:rsid w:val="00346E5C"/>
    <w:rsid w:val="00350868"/>
    <w:rsid w:val="00351ADA"/>
    <w:rsid w:val="003562CF"/>
    <w:rsid w:val="00357FBB"/>
    <w:rsid w:val="00362A7E"/>
    <w:rsid w:val="0036462B"/>
    <w:rsid w:val="0036582B"/>
    <w:rsid w:val="00370D9B"/>
    <w:rsid w:val="00377B16"/>
    <w:rsid w:val="00382113"/>
    <w:rsid w:val="00386DF1"/>
    <w:rsid w:val="00393F20"/>
    <w:rsid w:val="00394C88"/>
    <w:rsid w:val="003A03DD"/>
    <w:rsid w:val="003A048A"/>
    <w:rsid w:val="003A0F39"/>
    <w:rsid w:val="003A1217"/>
    <w:rsid w:val="003A4695"/>
    <w:rsid w:val="003A5986"/>
    <w:rsid w:val="003B032F"/>
    <w:rsid w:val="003B30B7"/>
    <w:rsid w:val="003B7F2E"/>
    <w:rsid w:val="003C11EC"/>
    <w:rsid w:val="003C5237"/>
    <w:rsid w:val="003C5A40"/>
    <w:rsid w:val="003D1F71"/>
    <w:rsid w:val="003D35FF"/>
    <w:rsid w:val="003E38DE"/>
    <w:rsid w:val="003E3A74"/>
    <w:rsid w:val="003E4E64"/>
    <w:rsid w:val="003E5187"/>
    <w:rsid w:val="003E5816"/>
    <w:rsid w:val="003E58B7"/>
    <w:rsid w:val="003E67C5"/>
    <w:rsid w:val="00404868"/>
    <w:rsid w:val="00411F03"/>
    <w:rsid w:val="00416C57"/>
    <w:rsid w:val="00422C48"/>
    <w:rsid w:val="00430F8E"/>
    <w:rsid w:val="004329D1"/>
    <w:rsid w:val="0043366A"/>
    <w:rsid w:val="004356BE"/>
    <w:rsid w:val="0044128C"/>
    <w:rsid w:val="0044786C"/>
    <w:rsid w:val="00455840"/>
    <w:rsid w:val="0045585B"/>
    <w:rsid w:val="00457757"/>
    <w:rsid w:val="004622A1"/>
    <w:rsid w:val="00464D68"/>
    <w:rsid w:val="00473EDB"/>
    <w:rsid w:val="004752A7"/>
    <w:rsid w:val="004765D6"/>
    <w:rsid w:val="00477D59"/>
    <w:rsid w:val="00482556"/>
    <w:rsid w:val="004848E7"/>
    <w:rsid w:val="004940F1"/>
    <w:rsid w:val="00497AC0"/>
    <w:rsid w:val="004A07EB"/>
    <w:rsid w:val="004A1334"/>
    <w:rsid w:val="004A1F71"/>
    <w:rsid w:val="004A3508"/>
    <w:rsid w:val="004A68C6"/>
    <w:rsid w:val="004B48A7"/>
    <w:rsid w:val="004B532A"/>
    <w:rsid w:val="004B6D09"/>
    <w:rsid w:val="004C0962"/>
    <w:rsid w:val="004D072B"/>
    <w:rsid w:val="004E0A2B"/>
    <w:rsid w:val="004E2DE9"/>
    <w:rsid w:val="004E40B6"/>
    <w:rsid w:val="004E7727"/>
    <w:rsid w:val="004F0AA1"/>
    <w:rsid w:val="004F3A13"/>
    <w:rsid w:val="004F76CE"/>
    <w:rsid w:val="004F7F95"/>
    <w:rsid w:val="00504576"/>
    <w:rsid w:val="00512602"/>
    <w:rsid w:val="00512C47"/>
    <w:rsid w:val="005205E4"/>
    <w:rsid w:val="00521F52"/>
    <w:rsid w:val="00535F72"/>
    <w:rsid w:val="00542986"/>
    <w:rsid w:val="00544549"/>
    <w:rsid w:val="005449EA"/>
    <w:rsid w:val="00545A28"/>
    <w:rsid w:val="00547F5F"/>
    <w:rsid w:val="00551C03"/>
    <w:rsid w:val="005537F3"/>
    <w:rsid w:val="005538E5"/>
    <w:rsid w:val="005548FA"/>
    <w:rsid w:val="0055562E"/>
    <w:rsid w:val="00565F2E"/>
    <w:rsid w:val="005675D2"/>
    <w:rsid w:val="00570DDD"/>
    <w:rsid w:val="005731EA"/>
    <w:rsid w:val="0058262E"/>
    <w:rsid w:val="0058291A"/>
    <w:rsid w:val="0058625A"/>
    <w:rsid w:val="00597FD2"/>
    <w:rsid w:val="005A1543"/>
    <w:rsid w:val="005A2815"/>
    <w:rsid w:val="005A45AA"/>
    <w:rsid w:val="005B1BDE"/>
    <w:rsid w:val="005B5CE3"/>
    <w:rsid w:val="005C0E8B"/>
    <w:rsid w:val="005C7E3B"/>
    <w:rsid w:val="005D533A"/>
    <w:rsid w:val="005D58BF"/>
    <w:rsid w:val="005D67F6"/>
    <w:rsid w:val="005D7BEF"/>
    <w:rsid w:val="005E01EF"/>
    <w:rsid w:val="005E15DD"/>
    <w:rsid w:val="005E2E7B"/>
    <w:rsid w:val="005F1934"/>
    <w:rsid w:val="005F2CF5"/>
    <w:rsid w:val="005F4846"/>
    <w:rsid w:val="005F4946"/>
    <w:rsid w:val="005F5068"/>
    <w:rsid w:val="0060229C"/>
    <w:rsid w:val="00602B6F"/>
    <w:rsid w:val="00614445"/>
    <w:rsid w:val="00615FE6"/>
    <w:rsid w:val="00617CBE"/>
    <w:rsid w:val="00620D2E"/>
    <w:rsid w:val="006237C5"/>
    <w:rsid w:val="006254DA"/>
    <w:rsid w:val="00632A41"/>
    <w:rsid w:val="0063445E"/>
    <w:rsid w:val="00637276"/>
    <w:rsid w:val="00646C71"/>
    <w:rsid w:val="0066123D"/>
    <w:rsid w:val="006624AC"/>
    <w:rsid w:val="0066463A"/>
    <w:rsid w:val="006657A7"/>
    <w:rsid w:val="00666851"/>
    <w:rsid w:val="00673C79"/>
    <w:rsid w:val="00680F75"/>
    <w:rsid w:val="00685F14"/>
    <w:rsid w:val="00690562"/>
    <w:rsid w:val="00691DF0"/>
    <w:rsid w:val="006944B4"/>
    <w:rsid w:val="006960FC"/>
    <w:rsid w:val="00697041"/>
    <w:rsid w:val="00697F47"/>
    <w:rsid w:val="006A0507"/>
    <w:rsid w:val="006A2A98"/>
    <w:rsid w:val="006A77D5"/>
    <w:rsid w:val="006B4286"/>
    <w:rsid w:val="006B4503"/>
    <w:rsid w:val="006C1AD2"/>
    <w:rsid w:val="006C3510"/>
    <w:rsid w:val="006C423D"/>
    <w:rsid w:val="006D05BE"/>
    <w:rsid w:val="006D2FC5"/>
    <w:rsid w:val="006E44CF"/>
    <w:rsid w:val="006E5C3B"/>
    <w:rsid w:val="006E7DE4"/>
    <w:rsid w:val="006F2FFB"/>
    <w:rsid w:val="006F3FE7"/>
    <w:rsid w:val="0071208E"/>
    <w:rsid w:val="00725650"/>
    <w:rsid w:val="00726F3A"/>
    <w:rsid w:val="00727749"/>
    <w:rsid w:val="007328A5"/>
    <w:rsid w:val="007346EB"/>
    <w:rsid w:val="0074017C"/>
    <w:rsid w:val="00752127"/>
    <w:rsid w:val="007608BA"/>
    <w:rsid w:val="0076232D"/>
    <w:rsid w:val="00767D8E"/>
    <w:rsid w:val="00772085"/>
    <w:rsid w:val="0077525B"/>
    <w:rsid w:val="00776C42"/>
    <w:rsid w:val="007812DA"/>
    <w:rsid w:val="00785516"/>
    <w:rsid w:val="007903E8"/>
    <w:rsid w:val="0079345B"/>
    <w:rsid w:val="007934DA"/>
    <w:rsid w:val="0079785B"/>
    <w:rsid w:val="007A0C54"/>
    <w:rsid w:val="007B180A"/>
    <w:rsid w:val="007B67F4"/>
    <w:rsid w:val="007C0F83"/>
    <w:rsid w:val="007C6037"/>
    <w:rsid w:val="007C7311"/>
    <w:rsid w:val="007D0F98"/>
    <w:rsid w:val="007D22FA"/>
    <w:rsid w:val="007E2A1C"/>
    <w:rsid w:val="007E39EB"/>
    <w:rsid w:val="007E4C17"/>
    <w:rsid w:val="007F2BD7"/>
    <w:rsid w:val="0081514B"/>
    <w:rsid w:val="008202AD"/>
    <w:rsid w:val="00833A91"/>
    <w:rsid w:val="00836C7A"/>
    <w:rsid w:val="00837409"/>
    <w:rsid w:val="00837D04"/>
    <w:rsid w:val="00840689"/>
    <w:rsid w:val="00845363"/>
    <w:rsid w:val="00853A10"/>
    <w:rsid w:val="008572DB"/>
    <w:rsid w:val="0086228C"/>
    <w:rsid w:val="00870FEF"/>
    <w:rsid w:val="0087312A"/>
    <w:rsid w:val="00883CE6"/>
    <w:rsid w:val="008944D9"/>
    <w:rsid w:val="00897134"/>
    <w:rsid w:val="008A4A07"/>
    <w:rsid w:val="008A4CC9"/>
    <w:rsid w:val="008A5882"/>
    <w:rsid w:val="008B44EC"/>
    <w:rsid w:val="008C0DBC"/>
    <w:rsid w:val="008C18FA"/>
    <w:rsid w:val="008C1D23"/>
    <w:rsid w:val="008C1F5B"/>
    <w:rsid w:val="008C53FF"/>
    <w:rsid w:val="008C694D"/>
    <w:rsid w:val="008C723E"/>
    <w:rsid w:val="008D5DB1"/>
    <w:rsid w:val="008E0114"/>
    <w:rsid w:val="008E1633"/>
    <w:rsid w:val="008E63CB"/>
    <w:rsid w:val="009006D3"/>
    <w:rsid w:val="009039D9"/>
    <w:rsid w:val="00903AB3"/>
    <w:rsid w:val="00904615"/>
    <w:rsid w:val="00910645"/>
    <w:rsid w:val="009124E5"/>
    <w:rsid w:val="0091425C"/>
    <w:rsid w:val="0091548D"/>
    <w:rsid w:val="00924C53"/>
    <w:rsid w:val="00926046"/>
    <w:rsid w:val="00933C8E"/>
    <w:rsid w:val="00934141"/>
    <w:rsid w:val="00935E1F"/>
    <w:rsid w:val="009378A8"/>
    <w:rsid w:val="00947D49"/>
    <w:rsid w:val="00957870"/>
    <w:rsid w:val="00971A12"/>
    <w:rsid w:val="00971D22"/>
    <w:rsid w:val="00974B48"/>
    <w:rsid w:val="0097572F"/>
    <w:rsid w:val="00980C54"/>
    <w:rsid w:val="00981BE7"/>
    <w:rsid w:val="0099242B"/>
    <w:rsid w:val="00992622"/>
    <w:rsid w:val="00993777"/>
    <w:rsid w:val="00997535"/>
    <w:rsid w:val="009A6521"/>
    <w:rsid w:val="009A7A43"/>
    <w:rsid w:val="009B0D6B"/>
    <w:rsid w:val="009B2EC9"/>
    <w:rsid w:val="009B4423"/>
    <w:rsid w:val="009B4EB5"/>
    <w:rsid w:val="009C3EC3"/>
    <w:rsid w:val="009D20F6"/>
    <w:rsid w:val="009D4E4A"/>
    <w:rsid w:val="009E4CF6"/>
    <w:rsid w:val="009E6419"/>
    <w:rsid w:val="009E786E"/>
    <w:rsid w:val="009F11FB"/>
    <w:rsid w:val="009F74C4"/>
    <w:rsid w:val="00A024CC"/>
    <w:rsid w:val="00A03AF6"/>
    <w:rsid w:val="00A05ED7"/>
    <w:rsid w:val="00A06761"/>
    <w:rsid w:val="00A10178"/>
    <w:rsid w:val="00A12E04"/>
    <w:rsid w:val="00A1594B"/>
    <w:rsid w:val="00A161FF"/>
    <w:rsid w:val="00A17612"/>
    <w:rsid w:val="00A222D6"/>
    <w:rsid w:val="00A22AA7"/>
    <w:rsid w:val="00A249C3"/>
    <w:rsid w:val="00A26A3B"/>
    <w:rsid w:val="00A3285F"/>
    <w:rsid w:val="00A32AA6"/>
    <w:rsid w:val="00A372AD"/>
    <w:rsid w:val="00A37509"/>
    <w:rsid w:val="00A41678"/>
    <w:rsid w:val="00A45D17"/>
    <w:rsid w:val="00A467DA"/>
    <w:rsid w:val="00A47653"/>
    <w:rsid w:val="00A47A53"/>
    <w:rsid w:val="00A501CB"/>
    <w:rsid w:val="00A51056"/>
    <w:rsid w:val="00A55737"/>
    <w:rsid w:val="00A57F47"/>
    <w:rsid w:val="00A60126"/>
    <w:rsid w:val="00A6088A"/>
    <w:rsid w:val="00A65204"/>
    <w:rsid w:val="00A65821"/>
    <w:rsid w:val="00A658B6"/>
    <w:rsid w:val="00A67E46"/>
    <w:rsid w:val="00A7315F"/>
    <w:rsid w:val="00A736F6"/>
    <w:rsid w:val="00A74F83"/>
    <w:rsid w:val="00A80A2C"/>
    <w:rsid w:val="00A81F1D"/>
    <w:rsid w:val="00A820C9"/>
    <w:rsid w:val="00A8302C"/>
    <w:rsid w:val="00A85D90"/>
    <w:rsid w:val="00A974E6"/>
    <w:rsid w:val="00A9798E"/>
    <w:rsid w:val="00A97ECA"/>
    <w:rsid w:val="00AA0514"/>
    <w:rsid w:val="00AA28FC"/>
    <w:rsid w:val="00AA336A"/>
    <w:rsid w:val="00AA4615"/>
    <w:rsid w:val="00AB03A5"/>
    <w:rsid w:val="00AB0726"/>
    <w:rsid w:val="00AB1225"/>
    <w:rsid w:val="00AB1F16"/>
    <w:rsid w:val="00AB40C3"/>
    <w:rsid w:val="00AB5D63"/>
    <w:rsid w:val="00AB5E5B"/>
    <w:rsid w:val="00AB6768"/>
    <w:rsid w:val="00AC3205"/>
    <w:rsid w:val="00AD058E"/>
    <w:rsid w:val="00AD4D5B"/>
    <w:rsid w:val="00AD7194"/>
    <w:rsid w:val="00AE5A7A"/>
    <w:rsid w:val="00AE5A8E"/>
    <w:rsid w:val="00B0225B"/>
    <w:rsid w:val="00B03B2B"/>
    <w:rsid w:val="00B07460"/>
    <w:rsid w:val="00B111BA"/>
    <w:rsid w:val="00B12BA8"/>
    <w:rsid w:val="00B179CE"/>
    <w:rsid w:val="00B2361E"/>
    <w:rsid w:val="00B244DF"/>
    <w:rsid w:val="00B27439"/>
    <w:rsid w:val="00B306C0"/>
    <w:rsid w:val="00B30841"/>
    <w:rsid w:val="00B31A94"/>
    <w:rsid w:val="00B32C6C"/>
    <w:rsid w:val="00B42BF8"/>
    <w:rsid w:val="00B470F9"/>
    <w:rsid w:val="00B5045B"/>
    <w:rsid w:val="00B5278F"/>
    <w:rsid w:val="00B53BCA"/>
    <w:rsid w:val="00B60235"/>
    <w:rsid w:val="00B608AC"/>
    <w:rsid w:val="00B60B00"/>
    <w:rsid w:val="00B67684"/>
    <w:rsid w:val="00B70608"/>
    <w:rsid w:val="00B9066D"/>
    <w:rsid w:val="00B90CB9"/>
    <w:rsid w:val="00B91A58"/>
    <w:rsid w:val="00B92FEE"/>
    <w:rsid w:val="00B941C8"/>
    <w:rsid w:val="00BA1F8B"/>
    <w:rsid w:val="00BA48CF"/>
    <w:rsid w:val="00BA4C89"/>
    <w:rsid w:val="00BA5879"/>
    <w:rsid w:val="00BA7EDD"/>
    <w:rsid w:val="00BC6CC7"/>
    <w:rsid w:val="00BC756F"/>
    <w:rsid w:val="00BD0104"/>
    <w:rsid w:val="00BD2DCB"/>
    <w:rsid w:val="00BD3F60"/>
    <w:rsid w:val="00BD5317"/>
    <w:rsid w:val="00BD6674"/>
    <w:rsid w:val="00BE0E82"/>
    <w:rsid w:val="00BE1627"/>
    <w:rsid w:val="00BE2C2F"/>
    <w:rsid w:val="00BE4B11"/>
    <w:rsid w:val="00BE5836"/>
    <w:rsid w:val="00BF6B76"/>
    <w:rsid w:val="00C00C63"/>
    <w:rsid w:val="00C01278"/>
    <w:rsid w:val="00C02E27"/>
    <w:rsid w:val="00C045AF"/>
    <w:rsid w:val="00C10CE6"/>
    <w:rsid w:val="00C14432"/>
    <w:rsid w:val="00C16A0D"/>
    <w:rsid w:val="00C1793D"/>
    <w:rsid w:val="00C22C76"/>
    <w:rsid w:val="00C2619A"/>
    <w:rsid w:val="00C26707"/>
    <w:rsid w:val="00C2757B"/>
    <w:rsid w:val="00C30958"/>
    <w:rsid w:val="00C34141"/>
    <w:rsid w:val="00C41B57"/>
    <w:rsid w:val="00C42F81"/>
    <w:rsid w:val="00C43D2B"/>
    <w:rsid w:val="00C44AC9"/>
    <w:rsid w:val="00C518BF"/>
    <w:rsid w:val="00C539F9"/>
    <w:rsid w:val="00C57E18"/>
    <w:rsid w:val="00C61B5B"/>
    <w:rsid w:val="00C67C1F"/>
    <w:rsid w:val="00C711AB"/>
    <w:rsid w:val="00C742FE"/>
    <w:rsid w:val="00C76D9B"/>
    <w:rsid w:val="00C83D3B"/>
    <w:rsid w:val="00C851EF"/>
    <w:rsid w:val="00C85D32"/>
    <w:rsid w:val="00C92F76"/>
    <w:rsid w:val="00C93192"/>
    <w:rsid w:val="00CA1F88"/>
    <w:rsid w:val="00CA642A"/>
    <w:rsid w:val="00CB2110"/>
    <w:rsid w:val="00CB286C"/>
    <w:rsid w:val="00CB571A"/>
    <w:rsid w:val="00CD0148"/>
    <w:rsid w:val="00CD0686"/>
    <w:rsid w:val="00CD39F3"/>
    <w:rsid w:val="00CD55B6"/>
    <w:rsid w:val="00CD6B02"/>
    <w:rsid w:val="00CE3EC7"/>
    <w:rsid w:val="00CE4997"/>
    <w:rsid w:val="00CE667A"/>
    <w:rsid w:val="00CE7AE1"/>
    <w:rsid w:val="00CE7CCE"/>
    <w:rsid w:val="00CF2F3B"/>
    <w:rsid w:val="00D010E2"/>
    <w:rsid w:val="00D0110D"/>
    <w:rsid w:val="00D0120F"/>
    <w:rsid w:val="00D0482E"/>
    <w:rsid w:val="00D1365B"/>
    <w:rsid w:val="00D143E6"/>
    <w:rsid w:val="00D17CAF"/>
    <w:rsid w:val="00D21548"/>
    <w:rsid w:val="00D23376"/>
    <w:rsid w:val="00D2777F"/>
    <w:rsid w:val="00D3080D"/>
    <w:rsid w:val="00D34B1B"/>
    <w:rsid w:val="00D43042"/>
    <w:rsid w:val="00D43CA9"/>
    <w:rsid w:val="00D460C5"/>
    <w:rsid w:val="00D5040D"/>
    <w:rsid w:val="00D5746C"/>
    <w:rsid w:val="00D649BF"/>
    <w:rsid w:val="00D67231"/>
    <w:rsid w:val="00D7222D"/>
    <w:rsid w:val="00D746F4"/>
    <w:rsid w:val="00D806C5"/>
    <w:rsid w:val="00D92CA4"/>
    <w:rsid w:val="00DA421C"/>
    <w:rsid w:val="00DB2CB9"/>
    <w:rsid w:val="00DB4758"/>
    <w:rsid w:val="00DB7651"/>
    <w:rsid w:val="00DC26F2"/>
    <w:rsid w:val="00DC750C"/>
    <w:rsid w:val="00DC7A32"/>
    <w:rsid w:val="00DD10BF"/>
    <w:rsid w:val="00DD3DBD"/>
    <w:rsid w:val="00DD7767"/>
    <w:rsid w:val="00DD7EA6"/>
    <w:rsid w:val="00DE011A"/>
    <w:rsid w:val="00DE0B9C"/>
    <w:rsid w:val="00DE5AB9"/>
    <w:rsid w:val="00DF07F4"/>
    <w:rsid w:val="00DF1EA2"/>
    <w:rsid w:val="00E00CA0"/>
    <w:rsid w:val="00E024F6"/>
    <w:rsid w:val="00E03075"/>
    <w:rsid w:val="00E06F36"/>
    <w:rsid w:val="00E12E10"/>
    <w:rsid w:val="00E147E0"/>
    <w:rsid w:val="00E15431"/>
    <w:rsid w:val="00E23861"/>
    <w:rsid w:val="00E274A1"/>
    <w:rsid w:val="00E30B48"/>
    <w:rsid w:val="00E32868"/>
    <w:rsid w:val="00E366EF"/>
    <w:rsid w:val="00E57CF3"/>
    <w:rsid w:val="00E60CC8"/>
    <w:rsid w:val="00E70CA3"/>
    <w:rsid w:val="00E73131"/>
    <w:rsid w:val="00E74F52"/>
    <w:rsid w:val="00E7674E"/>
    <w:rsid w:val="00E8687A"/>
    <w:rsid w:val="00E86CB7"/>
    <w:rsid w:val="00E9016B"/>
    <w:rsid w:val="00E90F2D"/>
    <w:rsid w:val="00E9226C"/>
    <w:rsid w:val="00E932DD"/>
    <w:rsid w:val="00E95C9D"/>
    <w:rsid w:val="00EA7962"/>
    <w:rsid w:val="00EB1FDE"/>
    <w:rsid w:val="00EB34DD"/>
    <w:rsid w:val="00EC1ADB"/>
    <w:rsid w:val="00EC2C82"/>
    <w:rsid w:val="00EF226A"/>
    <w:rsid w:val="00EF3E9E"/>
    <w:rsid w:val="00EF502C"/>
    <w:rsid w:val="00EF5B66"/>
    <w:rsid w:val="00F16117"/>
    <w:rsid w:val="00F16358"/>
    <w:rsid w:val="00F20160"/>
    <w:rsid w:val="00F21416"/>
    <w:rsid w:val="00F21967"/>
    <w:rsid w:val="00F2397B"/>
    <w:rsid w:val="00F34F5E"/>
    <w:rsid w:val="00F40C65"/>
    <w:rsid w:val="00F42A78"/>
    <w:rsid w:val="00F42B0D"/>
    <w:rsid w:val="00F47047"/>
    <w:rsid w:val="00F5322D"/>
    <w:rsid w:val="00F542EB"/>
    <w:rsid w:val="00F644F8"/>
    <w:rsid w:val="00F711C9"/>
    <w:rsid w:val="00F757EC"/>
    <w:rsid w:val="00F8023F"/>
    <w:rsid w:val="00F85EB2"/>
    <w:rsid w:val="00F861EF"/>
    <w:rsid w:val="00F86EBE"/>
    <w:rsid w:val="00F90FAD"/>
    <w:rsid w:val="00F96322"/>
    <w:rsid w:val="00FA07DB"/>
    <w:rsid w:val="00FA2519"/>
    <w:rsid w:val="00FB0002"/>
    <w:rsid w:val="00FB2430"/>
    <w:rsid w:val="00FB5DE0"/>
    <w:rsid w:val="00FB5F4B"/>
    <w:rsid w:val="00FC280C"/>
    <w:rsid w:val="00FC35F3"/>
    <w:rsid w:val="00FC503E"/>
    <w:rsid w:val="00FE03F9"/>
    <w:rsid w:val="00FE6DE2"/>
    <w:rsid w:val="00FF1219"/>
    <w:rsid w:val="00FF1B01"/>
    <w:rsid w:val="00FF1F18"/>
    <w:rsid w:val="00FF2460"/>
    <w:rsid w:val="00FF2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F4FFED"/>
  <w15:chartTrackingRefBased/>
  <w15:docId w15:val="{D7322DC2-0E67-4680-A28B-1D6D46ACC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20C9"/>
    <w:pPr>
      <w:spacing w:after="0" w:line="240" w:lineRule="auto"/>
      <w:ind w:firstLine="567"/>
      <w:jc w:val="both"/>
    </w:pPr>
    <w:rPr>
      <w:rFonts w:ascii="Tahoma" w:eastAsia="Times New Roman" w:hAnsi="Tahoma" w:cs="Times New Roman"/>
      <w:sz w:val="3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4017C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4017C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4017C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143E6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143E6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143E6"/>
    <w:rPr>
      <w:vertAlign w:val="superscript"/>
    </w:rPr>
  </w:style>
  <w:style w:type="paragraph" w:styleId="Akapitzlist">
    <w:name w:val="List Paragraph"/>
    <w:basedOn w:val="Normalny"/>
    <w:uiPriority w:val="34"/>
    <w:qFormat/>
    <w:rsid w:val="000218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980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5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8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7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D8379D-7B0F-4A4C-9243-76CFED5AF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1476</Words>
  <Characters>8359</Characters>
  <Application>Microsoft Office Word</Application>
  <DocSecurity>0</DocSecurity>
  <Lines>119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remigiusz.krok@gmail.com</dc:creator>
  <cp:keywords/>
  <dc:description/>
  <cp:lastModifiedBy>Remigiusz Krok</cp:lastModifiedBy>
  <cp:revision>3</cp:revision>
  <cp:lastPrinted>2021-01-27T17:24:00Z</cp:lastPrinted>
  <dcterms:created xsi:type="dcterms:W3CDTF">2023-02-08T18:52:00Z</dcterms:created>
  <dcterms:modified xsi:type="dcterms:W3CDTF">2023-02-08T18:57:00Z</dcterms:modified>
</cp:coreProperties>
</file>