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8DB886" w14:textId="3EADDBF5" w:rsidR="00283CFF" w:rsidRDefault="00A820C9" w:rsidP="00B917A2">
      <w:pPr>
        <w:ind w:firstLine="0"/>
        <w:rPr>
          <w:rFonts w:ascii="Times New Roman" w:hAnsi="Times New Roman"/>
          <w:sz w:val="20"/>
        </w:rPr>
      </w:pPr>
      <w:r w:rsidRPr="00267B4D">
        <w:rPr>
          <w:rFonts w:ascii="Times New Roman" w:hAnsi="Times New Roman"/>
          <w:sz w:val="20"/>
        </w:rPr>
        <w:t>Lekcja</w:t>
      </w:r>
      <w:r w:rsidR="00645D50" w:rsidRPr="00267B4D">
        <w:rPr>
          <w:rFonts w:ascii="Times New Roman" w:hAnsi="Times New Roman"/>
          <w:sz w:val="20"/>
        </w:rPr>
        <w:t xml:space="preserve"> </w:t>
      </w:r>
      <w:r w:rsidR="00A71EDC">
        <w:rPr>
          <w:rFonts w:ascii="Times New Roman" w:hAnsi="Times New Roman"/>
          <w:sz w:val="20"/>
        </w:rPr>
        <w:t>6</w:t>
      </w:r>
      <w:r w:rsidR="004765D6" w:rsidRPr="00267B4D">
        <w:rPr>
          <w:rFonts w:ascii="Times New Roman" w:hAnsi="Times New Roman"/>
          <w:sz w:val="20"/>
        </w:rPr>
        <w:tab/>
      </w:r>
      <w:r w:rsidR="004765D6" w:rsidRPr="00267B4D">
        <w:rPr>
          <w:rFonts w:ascii="Times New Roman" w:hAnsi="Times New Roman"/>
          <w:sz w:val="20"/>
        </w:rPr>
        <w:tab/>
      </w:r>
      <w:r w:rsidR="004765D6" w:rsidRPr="00267B4D">
        <w:rPr>
          <w:rFonts w:ascii="Times New Roman" w:hAnsi="Times New Roman"/>
          <w:sz w:val="20"/>
        </w:rPr>
        <w:tab/>
      </w:r>
      <w:r w:rsidRPr="00267B4D">
        <w:rPr>
          <w:rFonts w:ascii="Times New Roman" w:hAnsi="Times New Roman"/>
          <w:sz w:val="20"/>
        </w:rPr>
        <w:tab/>
      </w:r>
      <w:r w:rsidR="002F7A06" w:rsidRPr="00267B4D">
        <w:rPr>
          <w:rFonts w:ascii="Times New Roman" w:hAnsi="Times New Roman"/>
          <w:sz w:val="20"/>
        </w:rPr>
        <w:tab/>
      </w:r>
      <w:r w:rsidR="0068078E" w:rsidRPr="00267B4D">
        <w:rPr>
          <w:rFonts w:ascii="Times New Roman" w:hAnsi="Times New Roman"/>
          <w:sz w:val="20"/>
        </w:rPr>
        <w:tab/>
      </w:r>
      <w:r w:rsidR="0051673A">
        <w:rPr>
          <w:rFonts w:ascii="Times New Roman" w:hAnsi="Times New Roman"/>
          <w:sz w:val="20"/>
        </w:rPr>
        <w:t xml:space="preserve">         </w:t>
      </w:r>
      <w:r w:rsidR="00583D39">
        <w:rPr>
          <w:rFonts w:ascii="Times New Roman" w:hAnsi="Times New Roman"/>
          <w:sz w:val="20"/>
        </w:rPr>
        <w:tab/>
      </w:r>
      <w:r w:rsidR="00F14878">
        <w:rPr>
          <w:rFonts w:ascii="Times New Roman" w:hAnsi="Times New Roman"/>
          <w:sz w:val="20"/>
        </w:rPr>
        <w:tab/>
        <w:t xml:space="preserve">        </w:t>
      </w:r>
      <w:r w:rsidR="002F5139">
        <w:rPr>
          <w:rFonts w:ascii="Times New Roman" w:hAnsi="Times New Roman"/>
          <w:sz w:val="20"/>
        </w:rPr>
        <w:tab/>
      </w:r>
      <w:r w:rsidR="00681D21">
        <w:rPr>
          <w:rFonts w:ascii="Times New Roman" w:hAnsi="Times New Roman"/>
          <w:sz w:val="20"/>
        </w:rPr>
        <w:tab/>
      </w:r>
      <w:r w:rsidR="00771228">
        <w:rPr>
          <w:rFonts w:ascii="Times New Roman" w:hAnsi="Times New Roman"/>
          <w:sz w:val="20"/>
        </w:rPr>
        <w:t xml:space="preserve">       </w:t>
      </w:r>
      <w:r w:rsidR="00274925">
        <w:rPr>
          <w:rFonts w:ascii="Times New Roman" w:hAnsi="Times New Roman"/>
          <w:sz w:val="20"/>
        </w:rPr>
        <w:tab/>
        <w:t xml:space="preserve">            7 lutego</w:t>
      </w:r>
    </w:p>
    <w:p w14:paraId="2402639D" w14:textId="77777777" w:rsidR="00771228" w:rsidRDefault="00771228" w:rsidP="00964D30">
      <w:pPr>
        <w:ind w:firstLine="0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44419BFB" w14:textId="30AB2A81" w:rsidR="000A2359" w:rsidRPr="000A2359" w:rsidRDefault="00274925" w:rsidP="00964D30">
      <w:pPr>
        <w:ind w:firstLine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UFNOŚĆ WYŁĄCZNIE W CHRYSTUSIE</w:t>
      </w:r>
    </w:p>
    <w:p w14:paraId="37E2DC65" w14:textId="77777777" w:rsidR="00425799" w:rsidRPr="00DF4954" w:rsidRDefault="00425799" w:rsidP="0004786B">
      <w:pPr>
        <w:ind w:firstLine="0"/>
        <w:rPr>
          <w:rFonts w:ascii="Times New Roman" w:hAnsi="Times New Roman"/>
          <w:iCs/>
          <w:sz w:val="20"/>
        </w:rPr>
      </w:pPr>
      <w:r w:rsidRPr="00DF4954">
        <w:rPr>
          <w:rFonts w:ascii="Times New Roman" w:hAnsi="Times New Roman"/>
          <w:b/>
          <w:bCs/>
          <w:sz w:val="20"/>
        </w:rPr>
        <w:t xml:space="preserve">Tekst przewodni: </w:t>
      </w:r>
      <w:proofErr w:type="spellStart"/>
      <w:r w:rsidRPr="00DF4954">
        <w:rPr>
          <w:rFonts w:ascii="Times New Roman" w:hAnsi="Times New Roman"/>
          <w:iCs/>
          <w:sz w:val="20"/>
        </w:rPr>
        <w:t>Flp</w:t>
      </w:r>
      <w:proofErr w:type="spellEnd"/>
      <w:r w:rsidRPr="00DF4954">
        <w:rPr>
          <w:rFonts w:ascii="Times New Roman" w:hAnsi="Times New Roman"/>
          <w:iCs/>
          <w:sz w:val="20"/>
        </w:rPr>
        <w:t> 3,10-11.</w:t>
      </w:r>
    </w:p>
    <w:p w14:paraId="152DD008" w14:textId="77777777" w:rsidR="00425799" w:rsidRPr="00DF4954" w:rsidRDefault="00425799" w:rsidP="0004786B">
      <w:pPr>
        <w:ind w:firstLine="0"/>
        <w:rPr>
          <w:rFonts w:ascii="Times New Roman" w:hAnsi="Times New Roman"/>
          <w:b/>
          <w:bCs/>
          <w:sz w:val="20"/>
        </w:rPr>
      </w:pPr>
    </w:p>
    <w:p w14:paraId="1992855F" w14:textId="77777777" w:rsidR="00425799" w:rsidRPr="00DF4954" w:rsidRDefault="00425799" w:rsidP="0004786B">
      <w:pPr>
        <w:ind w:firstLine="0"/>
        <w:rPr>
          <w:rFonts w:ascii="Times New Roman" w:hAnsi="Times New Roman"/>
          <w:iCs/>
          <w:sz w:val="20"/>
        </w:rPr>
      </w:pPr>
      <w:r w:rsidRPr="00DF4954">
        <w:rPr>
          <w:rFonts w:ascii="Times New Roman" w:hAnsi="Times New Roman"/>
          <w:b/>
          <w:bCs/>
          <w:sz w:val="20"/>
        </w:rPr>
        <w:t xml:space="preserve">Zakres studium: </w:t>
      </w:r>
      <w:proofErr w:type="spellStart"/>
      <w:r w:rsidRPr="00DF4954">
        <w:rPr>
          <w:rFonts w:ascii="Times New Roman" w:hAnsi="Times New Roman"/>
          <w:iCs/>
          <w:sz w:val="20"/>
        </w:rPr>
        <w:t>Flp</w:t>
      </w:r>
      <w:proofErr w:type="spellEnd"/>
      <w:r w:rsidRPr="00DF4954">
        <w:rPr>
          <w:rFonts w:ascii="Times New Roman" w:hAnsi="Times New Roman"/>
          <w:iCs/>
          <w:sz w:val="20"/>
        </w:rPr>
        <w:t> 3.</w:t>
      </w:r>
    </w:p>
    <w:p w14:paraId="25134569" w14:textId="77777777" w:rsidR="00425799" w:rsidRPr="00DF4954" w:rsidRDefault="00425799" w:rsidP="0004786B">
      <w:pPr>
        <w:ind w:firstLine="0"/>
        <w:rPr>
          <w:rFonts w:ascii="Times New Roman" w:hAnsi="Times New Roman"/>
          <w:sz w:val="20"/>
        </w:rPr>
      </w:pPr>
    </w:p>
    <w:p w14:paraId="6F5A93F3" w14:textId="77777777" w:rsidR="00425799" w:rsidRPr="00DF4954" w:rsidRDefault="00425799" w:rsidP="0004786B">
      <w:pPr>
        <w:ind w:firstLine="0"/>
        <w:rPr>
          <w:rFonts w:ascii="Times New Roman" w:hAnsi="Times New Roman"/>
          <w:sz w:val="20"/>
        </w:rPr>
      </w:pPr>
      <w:r w:rsidRPr="00DF4954">
        <w:rPr>
          <w:rFonts w:ascii="Times New Roman" w:hAnsi="Times New Roman"/>
          <w:b/>
          <w:sz w:val="20"/>
        </w:rPr>
        <w:t>Część I: Przegląd</w:t>
      </w:r>
    </w:p>
    <w:p w14:paraId="00EAC412" w14:textId="77777777" w:rsidR="00425799" w:rsidRPr="00DF4954" w:rsidRDefault="00425799" w:rsidP="00425799">
      <w:pPr>
        <w:rPr>
          <w:rFonts w:ascii="Times New Roman" w:hAnsi="Times New Roman"/>
          <w:bCs/>
          <w:sz w:val="20"/>
        </w:rPr>
      </w:pPr>
      <w:r w:rsidRPr="00DF4954">
        <w:rPr>
          <w:rFonts w:ascii="Times New Roman" w:hAnsi="Times New Roman"/>
          <w:bCs/>
          <w:sz w:val="20"/>
        </w:rPr>
        <w:t xml:space="preserve">Po nawiązaniu do tego, iż wierzący jaśnieją w świecie pełniąc </w:t>
      </w:r>
      <w:proofErr w:type="spellStart"/>
      <w:r w:rsidRPr="00DF4954">
        <w:rPr>
          <w:rFonts w:ascii="Times New Roman" w:hAnsi="Times New Roman"/>
          <w:bCs/>
          <w:sz w:val="20"/>
        </w:rPr>
        <w:t>chrystocentryczne</w:t>
      </w:r>
      <w:proofErr w:type="spellEnd"/>
      <w:r w:rsidRPr="00DF4954">
        <w:rPr>
          <w:rFonts w:ascii="Times New Roman" w:hAnsi="Times New Roman"/>
          <w:bCs/>
          <w:sz w:val="20"/>
        </w:rPr>
        <w:t xml:space="preserve"> dobre uczynki, Paweł skierował uwagę na konieczność ufania wyłącznie Chrystusowi w kwestii zbawienia. Apostoł wyraził zaniepokojenie z powodu wpływu fałszywych nauczycieli, którzy głosili błędne poglądy w tej kwestii, wypaczając ewangelię i ściągając niebezpieczeństwo na całą społeczność chrześcijańską w Filippi. Wydaje się, że jakaś forma fałszywej nauki podobna do tej w </w:t>
      </w:r>
      <w:proofErr w:type="spellStart"/>
      <w:r w:rsidRPr="00DF4954">
        <w:rPr>
          <w:rFonts w:ascii="Times New Roman" w:hAnsi="Times New Roman"/>
          <w:bCs/>
          <w:sz w:val="20"/>
        </w:rPr>
        <w:t>Galacji</w:t>
      </w:r>
      <w:proofErr w:type="spellEnd"/>
      <w:r w:rsidRPr="00DF4954">
        <w:rPr>
          <w:rFonts w:ascii="Times New Roman" w:hAnsi="Times New Roman"/>
          <w:bCs/>
          <w:sz w:val="20"/>
        </w:rPr>
        <w:t xml:space="preserve"> powodowała zamieszanie i niepewność co do tego, w co powinni wierzyć poganie i co powinni czynić, aby byli zbawieni.</w:t>
      </w:r>
    </w:p>
    <w:p w14:paraId="4970A481" w14:textId="68034586" w:rsidR="00425799" w:rsidRPr="00DF4954" w:rsidRDefault="00425799" w:rsidP="00425799">
      <w:pPr>
        <w:rPr>
          <w:rFonts w:ascii="Times New Roman" w:hAnsi="Times New Roman"/>
          <w:bCs/>
          <w:sz w:val="20"/>
        </w:rPr>
      </w:pPr>
      <w:r w:rsidRPr="00DF4954">
        <w:rPr>
          <w:rFonts w:ascii="Times New Roman" w:hAnsi="Times New Roman"/>
          <w:bCs/>
          <w:sz w:val="20"/>
        </w:rPr>
        <w:t>Paweł traktował tę sprawę bardzo poważnie. Chodziło przecież o przesłanie ewangelii! Paweł był w</w:t>
      </w:r>
      <w:r w:rsidR="0004786B">
        <w:rPr>
          <w:rFonts w:ascii="Times New Roman" w:hAnsi="Times New Roman"/>
          <w:bCs/>
          <w:sz w:val="20"/>
        </w:rPr>
        <w:t> </w:t>
      </w:r>
      <w:r w:rsidRPr="00DF4954">
        <w:rPr>
          <w:rFonts w:ascii="Times New Roman" w:hAnsi="Times New Roman"/>
          <w:bCs/>
          <w:sz w:val="20"/>
        </w:rPr>
        <w:t xml:space="preserve">najwyższym stopniu zaniepokojony przenikaniem fałszywych nauczycieli do chrześcijańskiej społeczności. Nazywał ich dosadne psami i złymi pracownikami </w:t>
      </w:r>
      <w:r w:rsidRPr="00425799">
        <w:rPr>
          <w:rFonts w:ascii="Times New Roman" w:hAnsi="Times New Roman"/>
          <w:iCs/>
          <w:sz w:val="20"/>
        </w:rPr>
        <w:t>(</w:t>
      </w:r>
      <w:proofErr w:type="spellStart"/>
      <w:r w:rsidRPr="00425799">
        <w:rPr>
          <w:rFonts w:ascii="Times New Roman" w:hAnsi="Times New Roman"/>
          <w:iCs/>
          <w:sz w:val="20"/>
        </w:rPr>
        <w:t>Flp</w:t>
      </w:r>
      <w:proofErr w:type="spellEnd"/>
      <w:r w:rsidRPr="00425799">
        <w:rPr>
          <w:rFonts w:ascii="Times New Roman" w:hAnsi="Times New Roman"/>
          <w:iCs/>
          <w:sz w:val="20"/>
        </w:rPr>
        <w:t> 3,2)</w:t>
      </w:r>
      <w:r w:rsidRPr="00DF4954">
        <w:rPr>
          <w:rFonts w:ascii="Times New Roman" w:hAnsi="Times New Roman"/>
          <w:bCs/>
          <w:sz w:val="20"/>
        </w:rPr>
        <w:t>. To mocne słowa wyrażające krytykę i brak uznania. Odnosząc się do tej kwestii w zborze w Filippi Paweł udziela cennej lekcji w kwestii postępowania wobec fałszywych poglądów nauczanych w kręgach kościelnych. Ta lekcja ma istotne znaczenie także dla współczesnego Kościoła. W końcu w większym lub mniejszym stopniu każdy ze zborów doświadcza ataków ze strony fałszywych nauczycieli.</w:t>
      </w:r>
    </w:p>
    <w:p w14:paraId="0163CB06" w14:textId="77777777" w:rsidR="00425799" w:rsidRPr="00DF4954" w:rsidRDefault="00425799" w:rsidP="00425799">
      <w:pPr>
        <w:rPr>
          <w:rFonts w:ascii="Times New Roman" w:hAnsi="Times New Roman"/>
          <w:bCs/>
          <w:sz w:val="20"/>
        </w:rPr>
      </w:pPr>
      <w:r w:rsidRPr="00DF4954">
        <w:rPr>
          <w:rFonts w:ascii="Times New Roman" w:hAnsi="Times New Roman"/>
          <w:bCs/>
          <w:sz w:val="20"/>
        </w:rPr>
        <w:t>W tej lekcji podkreślone zostały trzy zasadnicze tematy:</w:t>
      </w:r>
    </w:p>
    <w:p w14:paraId="6C70622B" w14:textId="77777777" w:rsidR="00425799" w:rsidRPr="00DF4954" w:rsidRDefault="00425799" w:rsidP="00425799">
      <w:pPr>
        <w:rPr>
          <w:rFonts w:ascii="Times New Roman" w:hAnsi="Times New Roman"/>
          <w:bCs/>
          <w:sz w:val="20"/>
        </w:rPr>
      </w:pPr>
      <w:r w:rsidRPr="00DF4954">
        <w:rPr>
          <w:rFonts w:ascii="Times New Roman" w:hAnsi="Times New Roman"/>
          <w:bCs/>
          <w:sz w:val="20"/>
        </w:rPr>
        <w:t>1. Radowanie się w Panu jako przeciwieństwo polegania na ludzkiej sile.</w:t>
      </w:r>
    </w:p>
    <w:p w14:paraId="2E730648" w14:textId="77777777" w:rsidR="00425799" w:rsidRPr="00DF4954" w:rsidRDefault="00425799" w:rsidP="0004786B">
      <w:pPr>
        <w:ind w:left="567" w:firstLine="0"/>
        <w:rPr>
          <w:rFonts w:ascii="Times New Roman" w:hAnsi="Times New Roman"/>
          <w:bCs/>
          <w:sz w:val="20"/>
        </w:rPr>
      </w:pPr>
      <w:r w:rsidRPr="00DF4954">
        <w:rPr>
          <w:rFonts w:ascii="Times New Roman" w:hAnsi="Times New Roman"/>
          <w:bCs/>
          <w:sz w:val="20"/>
        </w:rPr>
        <w:t>2. Autentyczne nawrócenie prowadzące do radykalnej zmiany od pokładania ufności w ciele po zupełne zaufanie Chrystusowi.</w:t>
      </w:r>
    </w:p>
    <w:p w14:paraId="0DC4C483" w14:textId="77777777" w:rsidR="00425799" w:rsidRPr="00DF4954" w:rsidRDefault="00425799" w:rsidP="0004786B">
      <w:pPr>
        <w:ind w:left="567" w:firstLine="0"/>
        <w:rPr>
          <w:rFonts w:ascii="Times New Roman" w:hAnsi="Times New Roman"/>
          <w:bCs/>
          <w:sz w:val="20"/>
        </w:rPr>
      </w:pPr>
      <w:r w:rsidRPr="00DF4954">
        <w:rPr>
          <w:rFonts w:ascii="Times New Roman" w:hAnsi="Times New Roman"/>
          <w:bCs/>
          <w:sz w:val="20"/>
        </w:rPr>
        <w:t>3. Poznanie Chrystusa jako stopniowe doświadczenie. Kiedy przybliżamy się do Niego, nasza więź z Nim pogłębia się. Więź z Chrystusem musi się rozwijać aż do dnia, kiedy ujrzymy Go twarzą w twarz.</w:t>
      </w:r>
    </w:p>
    <w:p w14:paraId="50B38C96" w14:textId="77777777" w:rsidR="00425799" w:rsidRPr="00DF4954" w:rsidRDefault="00425799" w:rsidP="00425799">
      <w:pPr>
        <w:rPr>
          <w:rFonts w:ascii="Times New Roman" w:hAnsi="Times New Roman"/>
          <w:bCs/>
          <w:sz w:val="20"/>
        </w:rPr>
      </w:pPr>
    </w:p>
    <w:p w14:paraId="13253CC6" w14:textId="77777777" w:rsidR="00425799" w:rsidRPr="00DF4954" w:rsidRDefault="00425799" w:rsidP="0004786B">
      <w:pPr>
        <w:ind w:firstLine="0"/>
        <w:jc w:val="left"/>
        <w:rPr>
          <w:rFonts w:ascii="Times New Roman" w:hAnsi="Times New Roman"/>
          <w:sz w:val="20"/>
        </w:rPr>
      </w:pPr>
      <w:r w:rsidRPr="00DF4954">
        <w:rPr>
          <w:rFonts w:ascii="Times New Roman" w:hAnsi="Times New Roman"/>
          <w:b/>
          <w:sz w:val="20"/>
        </w:rPr>
        <w:t>Część II: Komentarz</w:t>
      </w:r>
    </w:p>
    <w:p w14:paraId="16992916" w14:textId="77777777" w:rsidR="00425799" w:rsidRPr="00DF4954" w:rsidRDefault="00425799" w:rsidP="00425799">
      <w:pPr>
        <w:rPr>
          <w:rFonts w:ascii="Times New Roman" w:hAnsi="Times New Roman"/>
          <w:bCs/>
          <w:sz w:val="20"/>
        </w:rPr>
      </w:pPr>
    </w:p>
    <w:p w14:paraId="0CC9EA77" w14:textId="77777777" w:rsidR="00425799" w:rsidRPr="00DF4954" w:rsidRDefault="00425799" w:rsidP="00425799">
      <w:pPr>
        <w:rPr>
          <w:rFonts w:ascii="Times New Roman" w:hAnsi="Times New Roman"/>
          <w:bCs/>
          <w:sz w:val="20"/>
        </w:rPr>
      </w:pPr>
      <w:r w:rsidRPr="00DF4954">
        <w:rPr>
          <w:rFonts w:ascii="Times New Roman" w:hAnsi="Times New Roman"/>
          <w:b/>
          <w:sz w:val="20"/>
        </w:rPr>
        <w:t>Ilustracja</w:t>
      </w:r>
    </w:p>
    <w:p w14:paraId="393496EC" w14:textId="77777777" w:rsidR="00425799" w:rsidRPr="00DF4954" w:rsidRDefault="00425799" w:rsidP="00425799">
      <w:pPr>
        <w:rPr>
          <w:rFonts w:ascii="Times New Roman" w:hAnsi="Times New Roman"/>
          <w:bCs/>
          <w:sz w:val="20"/>
        </w:rPr>
      </w:pPr>
      <w:r w:rsidRPr="00DF4954">
        <w:rPr>
          <w:rFonts w:ascii="Times New Roman" w:hAnsi="Times New Roman"/>
          <w:bCs/>
          <w:sz w:val="20"/>
        </w:rPr>
        <w:t xml:space="preserve">„Władcy Italii i Czech obiecali Janowi Husowi bezpieczną podróż i pobyt w Konstancji. Jednak nie dotrzymali słowa i Hus zginął męczeńską śmiercią. Thomas </w:t>
      </w:r>
      <w:proofErr w:type="spellStart"/>
      <w:r w:rsidRPr="00DF4954">
        <w:rPr>
          <w:rFonts w:ascii="Times New Roman" w:hAnsi="Times New Roman"/>
          <w:bCs/>
          <w:sz w:val="20"/>
        </w:rPr>
        <w:t>Wentworth</w:t>
      </w:r>
      <w:proofErr w:type="spellEnd"/>
      <w:r w:rsidRPr="00DF4954">
        <w:rPr>
          <w:rFonts w:ascii="Times New Roman" w:hAnsi="Times New Roman"/>
          <w:bCs/>
          <w:sz w:val="20"/>
        </w:rPr>
        <w:t xml:space="preserve"> otrzymał dokument podpisany przez króla Karola I, zawierający zapewnienie: «Daję królewskie słowo, iż nie poniesiesz straty na życiu, honorze ani majętności». Jednak wkrótce później wyrok śmierci na niego został podpisany przez tego samego władcę. Ostatnie słowa </w:t>
      </w:r>
      <w:proofErr w:type="spellStart"/>
      <w:r w:rsidRPr="00DF4954">
        <w:rPr>
          <w:rFonts w:ascii="Times New Roman" w:hAnsi="Times New Roman"/>
          <w:bCs/>
          <w:sz w:val="20"/>
        </w:rPr>
        <w:t>Wentwortha</w:t>
      </w:r>
      <w:proofErr w:type="spellEnd"/>
      <w:r w:rsidRPr="00DF4954">
        <w:rPr>
          <w:rFonts w:ascii="Times New Roman" w:hAnsi="Times New Roman"/>
          <w:bCs/>
          <w:sz w:val="20"/>
        </w:rPr>
        <w:t xml:space="preserve"> brzmiały: «Nie pokładajcie ufności w książętach. Lepiej ufać Panu niż komukolwiek innemu»” (</w:t>
      </w:r>
      <w:r w:rsidRPr="00425799">
        <w:rPr>
          <w:rFonts w:ascii="Times New Roman" w:hAnsi="Times New Roman"/>
          <w:sz w:val="20"/>
        </w:rPr>
        <w:t xml:space="preserve">Paul Lee Tan, </w:t>
      </w:r>
      <w:r w:rsidRPr="00425799">
        <w:rPr>
          <w:rFonts w:ascii="Times New Roman" w:hAnsi="Times New Roman"/>
          <w:i/>
          <w:iCs/>
          <w:sz w:val="20"/>
        </w:rPr>
        <w:t xml:space="preserve">Encyclopedia of 7,700 </w:t>
      </w:r>
      <w:proofErr w:type="spellStart"/>
      <w:r w:rsidRPr="00425799">
        <w:rPr>
          <w:rFonts w:ascii="Times New Roman" w:hAnsi="Times New Roman"/>
          <w:i/>
          <w:iCs/>
          <w:sz w:val="20"/>
        </w:rPr>
        <w:t>Illustrations</w:t>
      </w:r>
      <w:proofErr w:type="spellEnd"/>
      <w:r w:rsidRPr="00425799">
        <w:rPr>
          <w:rFonts w:ascii="Times New Roman" w:hAnsi="Times New Roman"/>
          <w:i/>
          <w:iCs/>
          <w:sz w:val="20"/>
        </w:rPr>
        <w:t xml:space="preserve">: </w:t>
      </w:r>
      <w:proofErr w:type="spellStart"/>
      <w:r w:rsidRPr="00425799">
        <w:rPr>
          <w:rFonts w:ascii="Times New Roman" w:hAnsi="Times New Roman"/>
          <w:i/>
          <w:iCs/>
          <w:sz w:val="20"/>
        </w:rPr>
        <w:t>Signs</w:t>
      </w:r>
      <w:proofErr w:type="spellEnd"/>
      <w:r w:rsidRPr="00425799">
        <w:rPr>
          <w:rFonts w:ascii="Times New Roman" w:hAnsi="Times New Roman"/>
          <w:i/>
          <w:iCs/>
          <w:sz w:val="20"/>
        </w:rPr>
        <w:t xml:space="preserve"> of the Times</w:t>
      </w:r>
      <w:r w:rsidRPr="00425799">
        <w:rPr>
          <w:rFonts w:ascii="Times New Roman" w:hAnsi="Times New Roman"/>
          <w:sz w:val="20"/>
        </w:rPr>
        <w:t>, Garland 1996, s. 1525</w:t>
      </w:r>
      <w:r w:rsidRPr="00DF4954">
        <w:rPr>
          <w:rFonts w:ascii="Times New Roman" w:hAnsi="Times New Roman"/>
          <w:bCs/>
          <w:sz w:val="20"/>
        </w:rPr>
        <w:t>).</w:t>
      </w:r>
    </w:p>
    <w:p w14:paraId="475D822A" w14:textId="77777777" w:rsidR="00425799" w:rsidRPr="0004786B" w:rsidRDefault="00425799" w:rsidP="00425799">
      <w:pPr>
        <w:rPr>
          <w:rFonts w:ascii="Times New Roman" w:hAnsi="Times New Roman"/>
          <w:b/>
          <w:sz w:val="20"/>
        </w:rPr>
      </w:pPr>
      <w:r w:rsidRPr="0004786B">
        <w:rPr>
          <w:rFonts w:ascii="Times New Roman" w:hAnsi="Times New Roman"/>
          <w:b/>
          <w:sz w:val="20"/>
        </w:rPr>
        <w:t>Radowanie się w Panu a pokładanie ufności w ciele</w:t>
      </w:r>
    </w:p>
    <w:p w14:paraId="69576A2F" w14:textId="77777777" w:rsidR="00425799" w:rsidRPr="00DF4954" w:rsidRDefault="00425799" w:rsidP="00425799">
      <w:pPr>
        <w:rPr>
          <w:rFonts w:ascii="Times New Roman" w:hAnsi="Times New Roman"/>
          <w:bCs/>
          <w:sz w:val="20"/>
        </w:rPr>
      </w:pPr>
      <w:r w:rsidRPr="00DF4954">
        <w:rPr>
          <w:rFonts w:ascii="Times New Roman" w:hAnsi="Times New Roman"/>
          <w:bCs/>
          <w:sz w:val="20"/>
        </w:rPr>
        <w:t xml:space="preserve">W </w:t>
      </w:r>
      <w:proofErr w:type="spellStart"/>
      <w:r w:rsidRPr="00DF4954">
        <w:rPr>
          <w:rFonts w:ascii="Times New Roman" w:hAnsi="Times New Roman"/>
          <w:bCs/>
          <w:sz w:val="20"/>
        </w:rPr>
        <w:t>Flp</w:t>
      </w:r>
      <w:proofErr w:type="spellEnd"/>
      <w:r w:rsidRPr="00DF4954">
        <w:rPr>
          <w:rFonts w:ascii="Times New Roman" w:hAnsi="Times New Roman"/>
          <w:bCs/>
          <w:sz w:val="20"/>
        </w:rPr>
        <w:t xml:space="preserve"> 3,1-3 Paweł ostrzega przed pychą, jaka często towarzyszy ludzkim osiągnięciom. Wezwanie: „Radujcie się w Panu” w </w:t>
      </w:r>
      <w:proofErr w:type="spellStart"/>
      <w:r w:rsidRPr="00DF4954">
        <w:rPr>
          <w:rFonts w:ascii="Times New Roman" w:hAnsi="Times New Roman"/>
          <w:bCs/>
          <w:sz w:val="20"/>
        </w:rPr>
        <w:t>w</w:t>
      </w:r>
      <w:proofErr w:type="spellEnd"/>
      <w:r w:rsidRPr="00DF4954">
        <w:rPr>
          <w:rFonts w:ascii="Times New Roman" w:hAnsi="Times New Roman"/>
          <w:bCs/>
          <w:sz w:val="20"/>
        </w:rPr>
        <w:t xml:space="preserve">. 1 wyraża koncepcję często spotykaną w </w:t>
      </w:r>
      <w:r w:rsidRPr="00DF4954">
        <w:rPr>
          <w:rFonts w:ascii="Times New Roman" w:hAnsi="Times New Roman"/>
          <w:bCs/>
          <w:i/>
          <w:iCs/>
          <w:sz w:val="20"/>
        </w:rPr>
        <w:t>Starym Testamencie</w:t>
      </w:r>
      <w:r w:rsidRPr="00DF4954">
        <w:rPr>
          <w:rFonts w:ascii="Times New Roman" w:hAnsi="Times New Roman"/>
          <w:bCs/>
          <w:sz w:val="20"/>
        </w:rPr>
        <w:t xml:space="preserve">, a zwłaszcza w </w:t>
      </w:r>
      <w:r w:rsidRPr="00DF4954">
        <w:rPr>
          <w:rFonts w:ascii="Times New Roman" w:hAnsi="Times New Roman"/>
          <w:bCs/>
          <w:i/>
          <w:iCs/>
          <w:sz w:val="20"/>
        </w:rPr>
        <w:t>Księdze Psalmów</w:t>
      </w:r>
      <w:r w:rsidRPr="00DF4954">
        <w:rPr>
          <w:rFonts w:ascii="Times New Roman" w:hAnsi="Times New Roman"/>
          <w:bCs/>
          <w:sz w:val="20"/>
        </w:rPr>
        <w:t>. Oto kilka przykładów: „</w:t>
      </w:r>
      <w:r w:rsidRPr="00DF4954">
        <w:rPr>
          <w:rFonts w:ascii="Times New Roman" w:hAnsi="Times New Roman"/>
          <w:color w:val="000000"/>
          <w:sz w:val="20"/>
        </w:rPr>
        <w:t>Panie! Król raduje się mocą twoją i weseli się bardzo zbawieniem twoim!</w:t>
      </w:r>
      <w:r w:rsidRPr="00DF4954">
        <w:rPr>
          <w:rFonts w:ascii="Times New Roman" w:hAnsi="Times New Roman"/>
          <w:bCs/>
          <w:sz w:val="20"/>
        </w:rPr>
        <w:t xml:space="preserve">” </w:t>
      </w:r>
      <w:r w:rsidRPr="00425799">
        <w:rPr>
          <w:rFonts w:ascii="Times New Roman" w:hAnsi="Times New Roman"/>
          <w:iCs/>
          <w:sz w:val="20"/>
        </w:rPr>
        <w:t>(</w:t>
      </w:r>
      <w:proofErr w:type="spellStart"/>
      <w:r w:rsidRPr="00425799">
        <w:rPr>
          <w:rFonts w:ascii="Times New Roman" w:hAnsi="Times New Roman"/>
          <w:iCs/>
          <w:sz w:val="20"/>
        </w:rPr>
        <w:t>Ps</w:t>
      </w:r>
      <w:proofErr w:type="spellEnd"/>
      <w:r w:rsidRPr="00425799">
        <w:rPr>
          <w:rFonts w:ascii="Times New Roman" w:hAnsi="Times New Roman"/>
          <w:iCs/>
          <w:sz w:val="20"/>
        </w:rPr>
        <w:t> 21,2)</w:t>
      </w:r>
      <w:r w:rsidRPr="00DF4954">
        <w:rPr>
          <w:rFonts w:ascii="Times New Roman" w:hAnsi="Times New Roman"/>
          <w:bCs/>
          <w:sz w:val="20"/>
        </w:rPr>
        <w:t>. „</w:t>
      </w:r>
      <w:r w:rsidRPr="00DF4954">
        <w:rPr>
          <w:rFonts w:ascii="Times New Roman" w:hAnsi="Times New Roman"/>
          <w:color w:val="000000"/>
          <w:sz w:val="20"/>
        </w:rPr>
        <w:t>Weselcie się w Panu i radujcie się sprawiedliwi!</w:t>
      </w:r>
      <w:r w:rsidRPr="00DF4954">
        <w:rPr>
          <w:rFonts w:ascii="Times New Roman" w:hAnsi="Times New Roman"/>
          <w:bCs/>
          <w:sz w:val="20"/>
        </w:rPr>
        <w:t xml:space="preserve">” </w:t>
      </w:r>
      <w:r w:rsidRPr="00425799">
        <w:rPr>
          <w:rFonts w:ascii="Times New Roman" w:hAnsi="Times New Roman"/>
          <w:iCs/>
          <w:sz w:val="20"/>
        </w:rPr>
        <w:t>(</w:t>
      </w:r>
      <w:proofErr w:type="spellStart"/>
      <w:r w:rsidRPr="00425799">
        <w:rPr>
          <w:rFonts w:ascii="Times New Roman" w:hAnsi="Times New Roman"/>
          <w:iCs/>
          <w:sz w:val="20"/>
        </w:rPr>
        <w:t>Ps</w:t>
      </w:r>
      <w:proofErr w:type="spellEnd"/>
      <w:r w:rsidRPr="00425799">
        <w:rPr>
          <w:rFonts w:ascii="Times New Roman" w:hAnsi="Times New Roman"/>
          <w:iCs/>
          <w:sz w:val="20"/>
        </w:rPr>
        <w:t> 32,11)</w:t>
      </w:r>
      <w:r w:rsidRPr="00DF4954">
        <w:rPr>
          <w:rFonts w:ascii="Times New Roman" w:hAnsi="Times New Roman"/>
          <w:bCs/>
          <w:sz w:val="20"/>
        </w:rPr>
        <w:t>. „</w:t>
      </w:r>
      <w:r w:rsidRPr="00DF4954">
        <w:rPr>
          <w:rFonts w:ascii="Times New Roman" w:hAnsi="Times New Roman"/>
          <w:color w:val="000000"/>
          <w:sz w:val="20"/>
        </w:rPr>
        <w:t>Sprawiedliwy rozraduje się w Panu</w:t>
      </w:r>
      <w:r w:rsidRPr="00DF4954">
        <w:rPr>
          <w:rFonts w:ascii="Times New Roman" w:hAnsi="Times New Roman"/>
          <w:bCs/>
          <w:sz w:val="20"/>
        </w:rPr>
        <w:t xml:space="preserve">” </w:t>
      </w:r>
      <w:r w:rsidRPr="00425799">
        <w:rPr>
          <w:rFonts w:ascii="Times New Roman" w:hAnsi="Times New Roman"/>
          <w:iCs/>
          <w:sz w:val="20"/>
        </w:rPr>
        <w:t>(</w:t>
      </w:r>
      <w:proofErr w:type="spellStart"/>
      <w:r w:rsidRPr="00425799">
        <w:rPr>
          <w:rFonts w:ascii="Times New Roman" w:hAnsi="Times New Roman"/>
          <w:iCs/>
          <w:sz w:val="20"/>
        </w:rPr>
        <w:t>Ps</w:t>
      </w:r>
      <w:proofErr w:type="spellEnd"/>
      <w:r w:rsidRPr="00425799">
        <w:rPr>
          <w:rFonts w:ascii="Times New Roman" w:hAnsi="Times New Roman"/>
          <w:iCs/>
          <w:sz w:val="20"/>
        </w:rPr>
        <w:t> 64,11; por. </w:t>
      </w:r>
      <w:proofErr w:type="spellStart"/>
      <w:r w:rsidRPr="00425799">
        <w:rPr>
          <w:rFonts w:ascii="Times New Roman" w:hAnsi="Times New Roman"/>
          <w:iCs/>
          <w:sz w:val="20"/>
        </w:rPr>
        <w:t>Ps</w:t>
      </w:r>
      <w:proofErr w:type="spellEnd"/>
      <w:r w:rsidRPr="00425799">
        <w:rPr>
          <w:rFonts w:ascii="Times New Roman" w:hAnsi="Times New Roman"/>
          <w:iCs/>
          <w:sz w:val="20"/>
        </w:rPr>
        <w:t> 97,12)</w:t>
      </w:r>
      <w:r w:rsidRPr="00DF4954">
        <w:rPr>
          <w:rFonts w:ascii="Times New Roman" w:hAnsi="Times New Roman"/>
          <w:bCs/>
          <w:sz w:val="20"/>
        </w:rPr>
        <w:t>. „</w:t>
      </w:r>
      <w:r w:rsidRPr="00DF4954">
        <w:rPr>
          <w:rFonts w:ascii="Times New Roman" w:hAnsi="Times New Roman"/>
          <w:color w:val="000000"/>
          <w:sz w:val="20"/>
        </w:rPr>
        <w:t>Rozwesel duszę sługi swego</w:t>
      </w:r>
      <w:r w:rsidRPr="00DF4954">
        <w:rPr>
          <w:rFonts w:ascii="Times New Roman" w:hAnsi="Times New Roman"/>
          <w:bCs/>
          <w:sz w:val="20"/>
        </w:rPr>
        <w:t xml:space="preserve">” </w:t>
      </w:r>
      <w:r w:rsidRPr="00425799">
        <w:rPr>
          <w:rFonts w:ascii="Times New Roman" w:hAnsi="Times New Roman"/>
          <w:iCs/>
          <w:sz w:val="20"/>
        </w:rPr>
        <w:t>(</w:t>
      </w:r>
      <w:proofErr w:type="spellStart"/>
      <w:r w:rsidRPr="00425799">
        <w:rPr>
          <w:rFonts w:ascii="Times New Roman" w:hAnsi="Times New Roman"/>
          <w:iCs/>
          <w:sz w:val="20"/>
        </w:rPr>
        <w:t>Ps</w:t>
      </w:r>
      <w:proofErr w:type="spellEnd"/>
      <w:r w:rsidRPr="00425799">
        <w:rPr>
          <w:rFonts w:ascii="Times New Roman" w:hAnsi="Times New Roman"/>
          <w:iCs/>
          <w:sz w:val="20"/>
        </w:rPr>
        <w:t> 86,4)</w:t>
      </w:r>
      <w:r w:rsidRPr="00DF4954">
        <w:rPr>
          <w:rFonts w:ascii="Times New Roman" w:hAnsi="Times New Roman"/>
          <w:bCs/>
          <w:sz w:val="20"/>
        </w:rPr>
        <w:t>. „</w:t>
      </w:r>
      <w:r w:rsidRPr="00DF4954">
        <w:rPr>
          <w:rFonts w:ascii="Times New Roman" w:hAnsi="Times New Roman"/>
          <w:color w:val="000000"/>
          <w:sz w:val="20"/>
        </w:rPr>
        <w:t>Bo rozweseliłeś mnie, Panie</w:t>
      </w:r>
      <w:r w:rsidRPr="00DF4954">
        <w:rPr>
          <w:rFonts w:ascii="Times New Roman" w:hAnsi="Times New Roman"/>
          <w:bCs/>
          <w:sz w:val="20"/>
        </w:rPr>
        <w:t xml:space="preserve">” </w:t>
      </w:r>
      <w:r w:rsidRPr="00425799">
        <w:rPr>
          <w:rFonts w:ascii="Times New Roman" w:hAnsi="Times New Roman"/>
          <w:iCs/>
          <w:sz w:val="20"/>
        </w:rPr>
        <w:t>(</w:t>
      </w:r>
      <w:proofErr w:type="spellStart"/>
      <w:r w:rsidRPr="00425799">
        <w:rPr>
          <w:rFonts w:ascii="Times New Roman" w:hAnsi="Times New Roman"/>
          <w:iCs/>
          <w:sz w:val="20"/>
        </w:rPr>
        <w:t>Ps</w:t>
      </w:r>
      <w:proofErr w:type="spellEnd"/>
      <w:r w:rsidRPr="00425799">
        <w:rPr>
          <w:rFonts w:ascii="Times New Roman" w:hAnsi="Times New Roman"/>
          <w:iCs/>
          <w:sz w:val="20"/>
        </w:rPr>
        <w:t> 92,5)</w:t>
      </w:r>
      <w:r w:rsidRPr="00DF4954">
        <w:rPr>
          <w:rFonts w:ascii="Times New Roman" w:hAnsi="Times New Roman"/>
          <w:bCs/>
          <w:sz w:val="20"/>
        </w:rPr>
        <w:t>. „</w:t>
      </w:r>
      <w:r w:rsidRPr="00DF4954">
        <w:rPr>
          <w:rFonts w:ascii="Times New Roman" w:hAnsi="Times New Roman"/>
          <w:color w:val="000000"/>
          <w:sz w:val="20"/>
        </w:rPr>
        <w:t>Oby mu miła była pieśń moja! Ja radować się będę w Panu!</w:t>
      </w:r>
      <w:r w:rsidRPr="00DF4954">
        <w:rPr>
          <w:rFonts w:ascii="Times New Roman" w:hAnsi="Times New Roman"/>
          <w:bCs/>
          <w:sz w:val="20"/>
        </w:rPr>
        <w:t xml:space="preserve">” </w:t>
      </w:r>
      <w:r w:rsidRPr="00425799">
        <w:rPr>
          <w:rFonts w:ascii="Times New Roman" w:hAnsi="Times New Roman"/>
          <w:iCs/>
          <w:sz w:val="20"/>
        </w:rPr>
        <w:t>(</w:t>
      </w:r>
      <w:proofErr w:type="spellStart"/>
      <w:r w:rsidRPr="00425799">
        <w:rPr>
          <w:rFonts w:ascii="Times New Roman" w:hAnsi="Times New Roman"/>
          <w:iCs/>
          <w:sz w:val="20"/>
        </w:rPr>
        <w:t>Ps</w:t>
      </w:r>
      <w:proofErr w:type="spellEnd"/>
      <w:r w:rsidRPr="00425799">
        <w:rPr>
          <w:rFonts w:ascii="Times New Roman" w:hAnsi="Times New Roman"/>
          <w:iCs/>
          <w:sz w:val="20"/>
        </w:rPr>
        <w:t> 104,34)</w:t>
      </w:r>
      <w:r w:rsidRPr="00DF4954">
        <w:rPr>
          <w:rFonts w:ascii="Times New Roman" w:hAnsi="Times New Roman"/>
          <w:bCs/>
          <w:sz w:val="20"/>
        </w:rPr>
        <w:t>. „</w:t>
      </w:r>
      <w:r w:rsidRPr="00DF4954">
        <w:rPr>
          <w:rFonts w:ascii="Times New Roman" w:hAnsi="Times New Roman"/>
          <w:color w:val="000000"/>
          <w:sz w:val="20"/>
        </w:rPr>
        <w:t>Wielkich rzeczy dokonał Pan z nami, przeto byliśmy weseli</w:t>
      </w:r>
      <w:r w:rsidRPr="00DF4954">
        <w:rPr>
          <w:rFonts w:ascii="Times New Roman" w:hAnsi="Times New Roman"/>
          <w:bCs/>
          <w:sz w:val="20"/>
        </w:rPr>
        <w:t xml:space="preserve">” </w:t>
      </w:r>
      <w:r w:rsidRPr="00425799">
        <w:rPr>
          <w:rFonts w:ascii="Times New Roman" w:hAnsi="Times New Roman"/>
          <w:iCs/>
          <w:sz w:val="20"/>
        </w:rPr>
        <w:t>(</w:t>
      </w:r>
      <w:proofErr w:type="spellStart"/>
      <w:r w:rsidRPr="00425799">
        <w:rPr>
          <w:rFonts w:ascii="Times New Roman" w:hAnsi="Times New Roman"/>
          <w:iCs/>
          <w:sz w:val="20"/>
        </w:rPr>
        <w:t>Ps</w:t>
      </w:r>
      <w:proofErr w:type="spellEnd"/>
      <w:r w:rsidRPr="00425799">
        <w:rPr>
          <w:rFonts w:ascii="Times New Roman" w:hAnsi="Times New Roman"/>
          <w:iCs/>
          <w:sz w:val="20"/>
        </w:rPr>
        <w:t> 126,3)</w:t>
      </w:r>
      <w:r w:rsidRPr="00DF4954">
        <w:rPr>
          <w:rFonts w:ascii="Times New Roman" w:hAnsi="Times New Roman"/>
          <w:bCs/>
          <w:sz w:val="20"/>
        </w:rPr>
        <w:t xml:space="preserve">. Radowanie się w Panu jest nakazem raz po raz podkreślanym w </w:t>
      </w:r>
      <w:r w:rsidRPr="00DF4954">
        <w:rPr>
          <w:rFonts w:ascii="Times New Roman" w:hAnsi="Times New Roman"/>
          <w:bCs/>
          <w:i/>
          <w:iCs/>
          <w:sz w:val="20"/>
        </w:rPr>
        <w:t>Księdze Powtórzonego Prawa</w:t>
      </w:r>
      <w:r w:rsidRPr="00DF4954">
        <w:rPr>
          <w:rFonts w:ascii="Times New Roman" w:hAnsi="Times New Roman"/>
          <w:bCs/>
          <w:sz w:val="20"/>
        </w:rPr>
        <w:t xml:space="preserve"> </w:t>
      </w:r>
      <w:r w:rsidRPr="00425799">
        <w:rPr>
          <w:rFonts w:ascii="Times New Roman" w:hAnsi="Times New Roman"/>
          <w:iCs/>
          <w:sz w:val="20"/>
        </w:rPr>
        <w:t>(zob. </w:t>
      </w:r>
      <w:proofErr w:type="spellStart"/>
      <w:r w:rsidRPr="00425799">
        <w:rPr>
          <w:rFonts w:ascii="Times New Roman" w:hAnsi="Times New Roman"/>
          <w:iCs/>
          <w:sz w:val="20"/>
        </w:rPr>
        <w:t>Pwt</w:t>
      </w:r>
      <w:proofErr w:type="spellEnd"/>
      <w:r w:rsidRPr="00425799">
        <w:rPr>
          <w:rFonts w:ascii="Times New Roman" w:hAnsi="Times New Roman"/>
          <w:iCs/>
          <w:sz w:val="20"/>
        </w:rPr>
        <w:t> 12,7.12.18; 14,26; 16,11.15; 26,11; 27,7)</w:t>
      </w:r>
      <w:r w:rsidRPr="00DF4954">
        <w:rPr>
          <w:rFonts w:ascii="Times New Roman" w:hAnsi="Times New Roman"/>
          <w:bCs/>
          <w:sz w:val="20"/>
        </w:rPr>
        <w:t>.</w:t>
      </w:r>
    </w:p>
    <w:p w14:paraId="5991809D" w14:textId="77777777" w:rsidR="00425799" w:rsidRPr="00DF4954" w:rsidRDefault="00425799" w:rsidP="00425799">
      <w:pPr>
        <w:rPr>
          <w:rFonts w:ascii="Times New Roman" w:hAnsi="Times New Roman"/>
          <w:bCs/>
          <w:sz w:val="20"/>
        </w:rPr>
      </w:pPr>
      <w:r w:rsidRPr="00DF4954">
        <w:rPr>
          <w:rFonts w:ascii="Times New Roman" w:hAnsi="Times New Roman"/>
          <w:bCs/>
          <w:sz w:val="20"/>
        </w:rPr>
        <w:t xml:space="preserve">W </w:t>
      </w:r>
      <w:proofErr w:type="spellStart"/>
      <w:r w:rsidRPr="00DF4954">
        <w:rPr>
          <w:rFonts w:ascii="Times New Roman" w:hAnsi="Times New Roman"/>
          <w:bCs/>
          <w:sz w:val="20"/>
        </w:rPr>
        <w:t>Flp</w:t>
      </w:r>
      <w:proofErr w:type="spellEnd"/>
      <w:r w:rsidRPr="00DF4954">
        <w:rPr>
          <w:rFonts w:ascii="Times New Roman" w:hAnsi="Times New Roman"/>
          <w:bCs/>
          <w:sz w:val="20"/>
        </w:rPr>
        <w:t xml:space="preserve"> 3,1-3 radowanie się jest wymienione dwukrotnie w niektórych przekładach - „radujcie się w Panu” </w:t>
      </w:r>
      <w:r w:rsidRPr="00425799">
        <w:rPr>
          <w:rFonts w:ascii="Times New Roman" w:hAnsi="Times New Roman"/>
          <w:iCs/>
          <w:sz w:val="20"/>
        </w:rPr>
        <w:t>(</w:t>
      </w:r>
      <w:proofErr w:type="spellStart"/>
      <w:r w:rsidRPr="00425799">
        <w:rPr>
          <w:rFonts w:ascii="Times New Roman" w:hAnsi="Times New Roman"/>
          <w:iCs/>
          <w:sz w:val="20"/>
        </w:rPr>
        <w:t>Flp</w:t>
      </w:r>
      <w:proofErr w:type="spellEnd"/>
      <w:r w:rsidRPr="00425799">
        <w:rPr>
          <w:rFonts w:ascii="Times New Roman" w:hAnsi="Times New Roman"/>
          <w:iCs/>
          <w:sz w:val="20"/>
        </w:rPr>
        <w:t xml:space="preserve"> 3,1) </w:t>
      </w:r>
      <w:r w:rsidRPr="00DF4954">
        <w:rPr>
          <w:rFonts w:ascii="Times New Roman" w:hAnsi="Times New Roman"/>
          <w:bCs/>
          <w:sz w:val="20"/>
        </w:rPr>
        <w:t xml:space="preserve">i „radujemy się w Chrystusie Jezusie” </w:t>
      </w:r>
      <w:r w:rsidRPr="00425799">
        <w:rPr>
          <w:rFonts w:ascii="Times New Roman" w:hAnsi="Times New Roman"/>
          <w:iCs/>
          <w:sz w:val="20"/>
        </w:rPr>
        <w:t>(</w:t>
      </w:r>
      <w:proofErr w:type="spellStart"/>
      <w:r w:rsidRPr="00425799">
        <w:rPr>
          <w:rFonts w:ascii="Times New Roman" w:hAnsi="Times New Roman"/>
          <w:iCs/>
          <w:sz w:val="20"/>
        </w:rPr>
        <w:t>Flp</w:t>
      </w:r>
      <w:proofErr w:type="spellEnd"/>
      <w:r w:rsidRPr="00425799">
        <w:rPr>
          <w:rFonts w:ascii="Times New Roman" w:hAnsi="Times New Roman"/>
          <w:iCs/>
          <w:sz w:val="20"/>
        </w:rPr>
        <w:t> 3,3)</w:t>
      </w:r>
      <w:r w:rsidRPr="00DF4954">
        <w:rPr>
          <w:rFonts w:ascii="Times New Roman" w:hAnsi="Times New Roman"/>
          <w:bCs/>
          <w:sz w:val="20"/>
        </w:rPr>
        <w:t xml:space="preserve">. Jednak w greckim oryginale występują dwa różne słowa. W </w:t>
      </w:r>
      <w:proofErr w:type="spellStart"/>
      <w:r w:rsidRPr="00DF4954">
        <w:rPr>
          <w:rFonts w:ascii="Times New Roman" w:hAnsi="Times New Roman"/>
          <w:bCs/>
          <w:sz w:val="20"/>
        </w:rPr>
        <w:t>Flp</w:t>
      </w:r>
      <w:proofErr w:type="spellEnd"/>
      <w:r w:rsidRPr="00DF4954">
        <w:rPr>
          <w:rFonts w:ascii="Times New Roman" w:hAnsi="Times New Roman"/>
          <w:bCs/>
          <w:sz w:val="20"/>
        </w:rPr>
        <w:t xml:space="preserve"> 3,1 Paweł używa słowa </w:t>
      </w:r>
      <w:proofErr w:type="spellStart"/>
      <w:r w:rsidRPr="00425799">
        <w:rPr>
          <w:rFonts w:ascii="Times New Roman" w:hAnsi="Times New Roman"/>
          <w:i/>
          <w:iCs/>
          <w:sz w:val="20"/>
        </w:rPr>
        <w:t>chairō</w:t>
      </w:r>
      <w:proofErr w:type="spellEnd"/>
      <w:r w:rsidRPr="00DF4954">
        <w:rPr>
          <w:rFonts w:ascii="Times New Roman" w:hAnsi="Times New Roman"/>
          <w:bCs/>
          <w:sz w:val="20"/>
        </w:rPr>
        <w:t xml:space="preserve">, które w </w:t>
      </w:r>
      <w:r w:rsidRPr="00DF4954">
        <w:rPr>
          <w:rFonts w:ascii="Times New Roman" w:hAnsi="Times New Roman"/>
          <w:bCs/>
          <w:i/>
          <w:iCs/>
          <w:sz w:val="20"/>
        </w:rPr>
        <w:t>Nowym Testamencie</w:t>
      </w:r>
      <w:r w:rsidRPr="00DF4954">
        <w:rPr>
          <w:rFonts w:ascii="Times New Roman" w:hAnsi="Times New Roman"/>
          <w:bCs/>
          <w:sz w:val="20"/>
        </w:rPr>
        <w:t xml:space="preserve"> często oznacza szczęście i dobrostan. Natomiast w </w:t>
      </w:r>
      <w:proofErr w:type="spellStart"/>
      <w:r w:rsidRPr="00DF4954">
        <w:rPr>
          <w:rFonts w:ascii="Times New Roman" w:hAnsi="Times New Roman"/>
          <w:bCs/>
          <w:sz w:val="20"/>
        </w:rPr>
        <w:t>Flp</w:t>
      </w:r>
      <w:proofErr w:type="spellEnd"/>
      <w:r w:rsidRPr="00DF4954">
        <w:rPr>
          <w:rFonts w:ascii="Times New Roman" w:hAnsi="Times New Roman"/>
          <w:bCs/>
          <w:sz w:val="20"/>
        </w:rPr>
        <w:t xml:space="preserve"> 3,3 Paweł używa słowa </w:t>
      </w:r>
      <w:proofErr w:type="spellStart"/>
      <w:r w:rsidRPr="00425799">
        <w:rPr>
          <w:rFonts w:ascii="Times New Roman" w:hAnsi="Times New Roman"/>
          <w:i/>
          <w:iCs/>
          <w:sz w:val="20"/>
        </w:rPr>
        <w:t>kauchaomai</w:t>
      </w:r>
      <w:proofErr w:type="spellEnd"/>
      <w:r w:rsidRPr="00DF4954">
        <w:rPr>
          <w:rFonts w:ascii="Times New Roman" w:hAnsi="Times New Roman"/>
          <w:bCs/>
          <w:sz w:val="20"/>
        </w:rPr>
        <w:t xml:space="preserve">, które zazwyczaj bywa tłumaczone jako „chlubić się”, zarówno w </w:t>
      </w:r>
      <w:r w:rsidRPr="00DF4954">
        <w:rPr>
          <w:rFonts w:ascii="Times New Roman" w:hAnsi="Times New Roman"/>
          <w:bCs/>
          <w:i/>
          <w:iCs/>
          <w:sz w:val="20"/>
        </w:rPr>
        <w:t>Liście do Rzymian</w:t>
      </w:r>
      <w:r w:rsidRPr="00DF4954">
        <w:rPr>
          <w:rFonts w:ascii="Times New Roman" w:hAnsi="Times New Roman"/>
          <w:bCs/>
          <w:sz w:val="20"/>
        </w:rPr>
        <w:t xml:space="preserve"> </w:t>
      </w:r>
      <w:r w:rsidRPr="00425799">
        <w:rPr>
          <w:rFonts w:ascii="Times New Roman" w:hAnsi="Times New Roman"/>
          <w:iCs/>
          <w:sz w:val="20"/>
        </w:rPr>
        <w:t>(zob. </w:t>
      </w:r>
      <w:proofErr w:type="spellStart"/>
      <w:r w:rsidRPr="00425799">
        <w:rPr>
          <w:rFonts w:ascii="Times New Roman" w:hAnsi="Times New Roman"/>
          <w:iCs/>
          <w:sz w:val="20"/>
        </w:rPr>
        <w:t>Rz</w:t>
      </w:r>
      <w:proofErr w:type="spellEnd"/>
      <w:r w:rsidRPr="00425799">
        <w:rPr>
          <w:rFonts w:ascii="Times New Roman" w:hAnsi="Times New Roman"/>
          <w:iCs/>
          <w:sz w:val="20"/>
        </w:rPr>
        <w:t> 2,17.23)</w:t>
      </w:r>
      <w:r w:rsidRPr="00DF4954">
        <w:rPr>
          <w:rFonts w:ascii="Times New Roman" w:hAnsi="Times New Roman"/>
          <w:bCs/>
          <w:sz w:val="20"/>
        </w:rPr>
        <w:t xml:space="preserve">, jak i </w:t>
      </w:r>
      <w:r w:rsidRPr="00DF4954">
        <w:rPr>
          <w:rFonts w:ascii="Times New Roman" w:hAnsi="Times New Roman"/>
          <w:bCs/>
          <w:i/>
          <w:iCs/>
          <w:sz w:val="20"/>
        </w:rPr>
        <w:t>2. Liście do Koryntian</w:t>
      </w:r>
      <w:r w:rsidRPr="00DF4954">
        <w:rPr>
          <w:rFonts w:ascii="Times New Roman" w:hAnsi="Times New Roman"/>
          <w:bCs/>
          <w:sz w:val="20"/>
        </w:rPr>
        <w:t xml:space="preserve">, gdzie słowo to jest tłumaczone jako „chluba” albo „chlubienie się” </w:t>
      </w:r>
      <w:r w:rsidRPr="00425799">
        <w:rPr>
          <w:rFonts w:ascii="Times New Roman" w:hAnsi="Times New Roman"/>
          <w:iCs/>
          <w:sz w:val="20"/>
        </w:rPr>
        <w:t>(2 Kor 5,12; 7,14; 9,2; 10,8.13.15-16; 11,12.16.18.30; 12,1.5-6.9.11)</w:t>
      </w:r>
      <w:r w:rsidRPr="00DF4954">
        <w:rPr>
          <w:rFonts w:ascii="Times New Roman" w:hAnsi="Times New Roman"/>
          <w:bCs/>
          <w:sz w:val="20"/>
        </w:rPr>
        <w:t xml:space="preserve">. Słowo </w:t>
      </w:r>
      <w:proofErr w:type="spellStart"/>
      <w:r w:rsidRPr="00425799">
        <w:rPr>
          <w:rFonts w:ascii="Times New Roman" w:hAnsi="Times New Roman"/>
          <w:i/>
          <w:iCs/>
          <w:sz w:val="20"/>
        </w:rPr>
        <w:t>kauchaomai</w:t>
      </w:r>
      <w:proofErr w:type="spellEnd"/>
      <w:r w:rsidRPr="00425799">
        <w:rPr>
          <w:rFonts w:ascii="Times New Roman" w:hAnsi="Times New Roman"/>
          <w:sz w:val="20"/>
        </w:rPr>
        <w:t xml:space="preserve"> </w:t>
      </w:r>
      <w:r w:rsidRPr="00DF4954">
        <w:rPr>
          <w:rFonts w:ascii="Times New Roman" w:hAnsi="Times New Roman"/>
          <w:bCs/>
          <w:sz w:val="20"/>
        </w:rPr>
        <w:t xml:space="preserve">zawiera bardziej wieloznaczne pojęcie radowania się niż słowo </w:t>
      </w:r>
      <w:proofErr w:type="spellStart"/>
      <w:r w:rsidRPr="00425799">
        <w:rPr>
          <w:rFonts w:ascii="Times New Roman" w:hAnsi="Times New Roman"/>
          <w:i/>
          <w:iCs/>
          <w:sz w:val="20"/>
        </w:rPr>
        <w:t>chairō</w:t>
      </w:r>
      <w:proofErr w:type="spellEnd"/>
      <w:r w:rsidRPr="00DF4954">
        <w:rPr>
          <w:rFonts w:ascii="Times New Roman" w:hAnsi="Times New Roman"/>
          <w:bCs/>
          <w:sz w:val="20"/>
        </w:rPr>
        <w:t>.</w:t>
      </w:r>
    </w:p>
    <w:p w14:paraId="3DFFE452" w14:textId="4AA8A1E0" w:rsidR="00425799" w:rsidRPr="00DF4954" w:rsidRDefault="00425799" w:rsidP="00425799">
      <w:pPr>
        <w:rPr>
          <w:rFonts w:ascii="Times New Roman" w:hAnsi="Times New Roman"/>
          <w:bCs/>
          <w:sz w:val="20"/>
        </w:rPr>
      </w:pPr>
      <w:r w:rsidRPr="00DF4954">
        <w:rPr>
          <w:rFonts w:ascii="Times New Roman" w:hAnsi="Times New Roman"/>
          <w:bCs/>
          <w:sz w:val="20"/>
        </w:rPr>
        <w:t xml:space="preserve">Tak więc wyrażenie w </w:t>
      </w:r>
      <w:proofErr w:type="spellStart"/>
      <w:r w:rsidRPr="00DF4954">
        <w:rPr>
          <w:rFonts w:ascii="Times New Roman" w:hAnsi="Times New Roman"/>
          <w:bCs/>
          <w:sz w:val="20"/>
        </w:rPr>
        <w:t>Flp</w:t>
      </w:r>
      <w:proofErr w:type="spellEnd"/>
      <w:r w:rsidRPr="00DF4954">
        <w:rPr>
          <w:rFonts w:ascii="Times New Roman" w:hAnsi="Times New Roman"/>
          <w:bCs/>
          <w:sz w:val="20"/>
        </w:rPr>
        <w:t xml:space="preserve"> 3,3 może oznaczać zarówno „radujemy się w Chrystusie Jezusie”, jak i</w:t>
      </w:r>
      <w:r w:rsidR="0004786B">
        <w:rPr>
          <w:rFonts w:ascii="Times New Roman" w:hAnsi="Times New Roman"/>
          <w:bCs/>
          <w:sz w:val="20"/>
        </w:rPr>
        <w:t> </w:t>
      </w:r>
      <w:r w:rsidRPr="00DF4954">
        <w:rPr>
          <w:rFonts w:ascii="Times New Roman" w:hAnsi="Times New Roman"/>
          <w:bCs/>
          <w:sz w:val="20"/>
        </w:rPr>
        <w:t>„chlubimy się w Chrystusie Jezusie”. Paweł używa tak mocnego słowa, aby podkreślić fakt, iż pokładanie ufności w Chrystusie i poleganie na ludzkich wysiłkach wykluczają się wzajemnie - jedno automatycznie znosi drugie! W</w:t>
      </w:r>
      <w:r w:rsidR="00965D99">
        <w:rPr>
          <w:rFonts w:ascii="Times New Roman" w:hAnsi="Times New Roman"/>
          <w:bCs/>
          <w:sz w:val="20"/>
        </w:rPr>
        <w:t> </w:t>
      </w:r>
      <w:r w:rsidRPr="00DF4954">
        <w:rPr>
          <w:rFonts w:ascii="Times New Roman" w:hAnsi="Times New Roman"/>
          <w:bCs/>
          <w:sz w:val="20"/>
        </w:rPr>
        <w:t xml:space="preserve">tym sensie wyrażenie użyte przez Pawła jest podobne do tego, co wyraził on w Ga 6,13-14. Paweł gani tych, którzy chlubią się w ciele </w:t>
      </w:r>
      <w:r w:rsidRPr="00425799">
        <w:rPr>
          <w:rFonts w:ascii="Times New Roman" w:hAnsi="Times New Roman"/>
          <w:iCs/>
          <w:sz w:val="20"/>
        </w:rPr>
        <w:t xml:space="preserve">(Ga 6,13) </w:t>
      </w:r>
      <w:r w:rsidRPr="00DF4954">
        <w:rPr>
          <w:rFonts w:ascii="Times New Roman" w:hAnsi="Times New Roman"/>
          <w:bCs/>
          <w:sz w:val="20"/>
        </w:rPr>
        <w:t xml:space="preserve">i podkreśla, że jego jedynym powodem do chluby jest krzyż Chrystusa </w:t>
      </w:r>
      <w:r w:rsidRPr="00425799">
        <w:rPr>
          <w:rFonts w:ascii="Times New Roman" w:hAnsi="Times New Roman"/>
          <w:iCs/>
          <w:sz w:val="20"/>
        </w:rPr>
        <w:t>(Ga 6,14)</w:t>
      </w:r>
      <w:r w:rsidRPr="00DF4954">
        <w:rPr>
          <w:rFonts w:ascii="Times New Roman" w:hAnsi="Times New Roman"/>
          <w:bCs/>
          <w:sz w:val="20"/>
        </w:rPr>
        <w:t>.</w:t>
      </w:r>
    </w:p>
    <w:p w14:paraId="1CE6FD1A" w14:textId="04B77D74" w:rsidR="00425799" w:rsidRPr="00DF4954" w:rsidRDefault="00425799" w:rsidP="00425799">
      <w:pPr>
        <w:rPr>
          <w:rFonts w:ascii="Times New Roman" w:hAnsi="Times New Roman"/>
          <w:bCs/>
          <w:sz w:val="20"/>
        </w:rPr>
      </w:pPr>
      <w:r w:rsidRPr="00DF4954">
        <w:rPr>
          <w:rFonts w:ascii="Times New Roman" w:hAnsi="Times New Roman"/>
          <w:bCs/>
          <w:sz w:val="20"/>
        </w:rPr>
        <w:lastRenderedPageBreak/>
        <w:t xml:space="preserve">Paweł używa słowa „ciało” w </w:t>
      </w:r>
      <w:proofErr w:type="spellStart"/>
      <w:r w:rsidRPr="00DF4954">
        <w:rPr>
          <w:rFonts w:ascii="Times New Roman" w:hAnsi="Times New Roman"/>
          <w:bCs/>
          <w:sz w:val="20"/>
        </w:rPr>
        <w:t>Flp</w:t>
      </w:r>
      <w:proofErr w:type="spellEnd"/>
      <w:r w:rsidRPr="00DF4954">
        <w:rPr>
          <w:rFonts w:ascii="Times New Roman" w:hAnsi="Times New Roman"/>
          <w:bCs/>
          <w:sz w:val="20"/>
        </w:rPr>
        <w:t xml:space="preserve"> 3,3 jako synonimu ludzkich wysiłków dokonywanych z zamiarem pozyskania zbawienia. Tak więc niektóre przekłady podają, iż w kwestii zbawienia „nie polegamy na ludzkich kwalifikacjach”. Jesteśmy całkowicie zależni od kwalifikacji posiadanych wyłącznie przez Chrystusa. Przypuszczalnie to właśnie miał na myśli apostoł, kiedy napisał, że chlubimy się w Chrystusie. Radowanie się „w</w:t>
      </w:r>
      <w:r w:rsidR="00965D99">
        <w:rPr>
          <w:rFonts w:ascii="Times New Roman" w:hAnsi="Times New Roman"/>
          <w:bCs/>
          <w:sz w:val="20"/>
        </w:rPr>
        <w:t> </w:t>
      </w:r>
      <w:r w:rsidRPr="00DF4954">
        <w:rPr>
          <w:rFonts w:ascii="Times New Roman" w:hAnsi="Times New Roman"/>
          <w:bCs/>
          <w:sz w:val="20"/>
        </w:rPr>
        <w:t xml:space="preserve">Panu” </w:t>
      </w:r>
      <w:r w:rsidRPr="00425799">
        <w:rPr>
          <w:rFonts w:ascii="Times New Roman" w:hAnsi="Times New Roman"/>
          <w:iCs/>
          <w:sz w:val="20"/>
        </w:rPr>
        <w:t>(</w:t>
      </w:r>
      <w:proofErr w:type="spellStart"/>
      <w:r w:rsidRPr="00425799">
        <w:rPr>
          <w:rFonts w:ascii="Times New Roman" w:hAnsi="Times New Roman"/>
          <w:iCs/>
          <w:sz w:val="20"/>
        </w:rPr>
        <w:t>Flp</w:t>
      </w:r>
      <w:proofErr w:type="spellEnd"/>
      <w:r w:rsidRPr="00425799">
        <w:rPr>
          <w:rFonts w:ascii="Times New Roman" w:hAnsi="Times New Roman"/>
          <w:iCs/>
          <w:sz w:val="20"/>
        </w:rPr>
        <w:t xml:space="preserve"> 3,1) </w:t>
      </w:r>
      <w:r w:rsidRPr="00DF4954">
        <w:rPr>
          <w:rFonts w:ascii="Times New Roman" w:hAnsi="Times New Roman"/>
          <w:bCs/>
          <w:sz w:val="20"/>
        </w:rPr>
        <w:t xml:space="preserve">i chlubienie się „w Chrystusie Jezusie” </w:t>
      </w:r>
      <w:r w:rsidRPr="00425799">
        <w:rPr>
          <w:rFonts w:ascii="Times New Roman" w:hAnsi="Times New Roman"/>
          <w:iCs/>
          <w:sz w:val="20"/>
        </w:rPr>
        <w:t>(</w:t>
      </w:r>
      <w:proofErr w:type="spellStart"/>
      <w:r w:rsidRPr="00425799">
        <w:rPr>
          <w:rFonts w:ascii="Times New Roman" w:hAnsi="Times New Roman"/>
          <w:iCs/>
          <w:sz w:val="20"/>
        </w:rPr>
        <w:t>Flp</w:t>
      </w:r>
      <w:proofErr w:type="spellEnd"/>
      <w:r w:rsidRPr="00425799">
        <w:rPr>
          <w:rFonts w:ascii="Times New Roman" w:hAnsi="Times New Roman"/>
          <w:iCs/>
          <w:sz w:val="20"/>
        </w:rPr>
        <w:t xml:space="preserve"> 3,3) </w:t>
      </w:r>
      <w:r w:rsidRPr="00DF4954">
        <w:rPr>
          <w:rFonts w:ascii="Times New Roman" w:hAnsi="Times New Roman"/>
          <w:bCs/>
          <w:sz w:val="20"/>
        </w:rPr>
        <w:t>to równoległe koncepcje, podobnie jak w</w:t>
      </w:r>
      <w:r w:rsidR="00965D99">
        <w:rPr>
          <w:rFonts w:ascii="Times New Roman" w:hAnsi="Times New Roman"/>
          <w:bCs/>
          <w:sz w:val="20"/>
        </w:rPr>
        <w:t> </w:t>
      </w:r>
      <w:proofErr w:type="spellStart"/>
      <w:r w:rsidRPr="00DF4954">
        <w:rPr>
          <w:rFonts w:ascii="Times New Roman" w:hAnsi="Times New Roman"/>
          <w:bCs/>
          <w:sz w:val="20"/>
        </w:rPr>
        <w:t>Ps</w:t>
      </w:r>
      <w:proofErr w:type="spellEnd"/>
      <w:r w:rsidRPr="00DF4954">
        <w:rPr>
          <w:rFonts w:ascii="Times New Roman" w:hAnsi="Times New Roman"/>
          <w:bCs/>
          <w:sz w:val="20"/>
        </w:rPr>
        <w:t> 34,3: „</w:t>
      </w:r>
      <w:r w:rsidRPr="00DF4954">
        <w:rPr>
          <w:rFonts w:ascii="Times New Roman" w:hAnsi="Times New Roman"/>
          <w:color w:val="000000"/>
          <w:sz w:val="20"/>
        </w:rPr>
        <w:t>Dusza moja będzie się chlubić Panem! Niechaj słuchają pokorni i weselą się!</w:t>
      </w:r>
      <w:r w:rsidRPr="00DF4954">
        <w:rPr>
          <w:rFonts w:ascii="Times New Roman" w:hAnsi="Times New Roman"/>
          <w:bCs/>
          <w:sz w:val="20"/>
        </w:rPr>
        <w:t>”.</w:t>
      </w:r>
    </w:p>
    <w:p w14:paraId="648883B8" w14:textId="77777777" w:rsidR="00425799" w:rsidRPr="00DF4954" w:rsidRDefault="00425799" w:rsidP="00425799">
      <w:pPr>
        <w:rPr>
          <w:rFonts w:ascii="Times New Roman" w:hAnsi="Times New Roman"/>
          <w:bCs/>
          <w:sz w:val="20"/>
        </w:rPr>
      </w:pPr>
    </w:p>
    <w:p w14:paraId="6432094D" w14:textId="77777777" w:rsidR="00425799" w:rsidRPr="00DF4954" w:rsidRDefault="00425799" w:rsidP="00425799">
      <w:pPr>
        <w:rPr>
          <w:rFonts w:ascii="Times New Roman" w:hAnsi="Times New Roman"/>
          <w:bCs/>
          <w:sz w:val="20"/>
        </w:rPr>
      </w:pPr>
      <w:r w:rsidRPr="00DF4954">
        <w:rPr>
          <w:rFonts w:ascii="Times New Roman" w:hAnsi="Times New Roman"/>
          <w:b/>
          <w:sz w:val="20"/>
        </w:rPr>
        <w:t>Od pokładania ufności w ciele do zaufania Chrystusowi</w:t>
      </w:r>
    </w:p>
    <w:p w14:paraId="6E9BB88B" w14:textId="59371454" w:rsidR="00425799" w:rsidRPr="00DF4954" w:rsidRDefault="00425799" w:rsidP="00425799">
      <w:pPr>
        <w:rPr>
          <w:rFonts w:ascii="Times New Roman" w:hAnsi="Times New Roman"/>
          <w:bCs/>
          <w:sz w:val="20"/>
        </w:rPr>
      </w:pPr>
      <w:r w:rsidRPr="00DF4954">
        <w:rPr>
          <w:rFonts w:ascii="Times New Roman" w:hAnsi="Times New Roman"/>
          <w:bCs/>
          <w:sz w:val="20"/>
        </w:rPr>
        <w:t xml:space="preserve">Ostrzeżenie przed pychą z powodu ludzkich osiągnięć zawarte w </w:t>
      </w:r>
      <w:proofErr w:type="spellStart"/>
      <w:r w:rsidRPr="00DF4954">
        <w:rPr>
          <w:rFonts w:ascii="Times New Roman" w:hAnsi="Times New Roman"/>
          <w:bCs/>
          <w:sz w:val="20"/>
        </w:rPr>
        <w:t>Flp</w:t>
      </w:r>
      <w:proofErr w:type="spellEnd"/>
      <w:r w:rsidRPr="00DF4954">
        <w:rPr>
          <w:rFonts w:ascii="Times New Roman" w:hAnsi="Times New Roman"/>
          <w:bCs/>
          <w:sz w:val="20"/>
        </w:rPr>
        <w:t> 3,1-3 zostaje następnie rozwinięte w</w:t>
      </w:r>
      <w:r w:rsidR="00965D99">
        <w:rPr>
          <w:rFonts w:ascii="Times New Roman" w:hAnsi="Times New Roman"/>
          <w:bCs/>
          <w:sz w:val="20"/>
        </w:rPr>
        <w:t> </w:t>
      </w:r>
      <w:proofErr w:type="spellStart"/>
      <w:r w:rsidRPr="00DF4954">
        <w:rPr>
          <w:rFonts w:ascii="Times New Roman" w:hAnsi="Times New Roman"/>
          <w:bCs/>
          <w:sz w:val="20"/>
        </w:rPr>
        <w:t>Flp</w:t>
      </w:r>
      <w:proofErr w:type="spellEnd"/>
      <w:r w:rsidRPr="00DF4954">
        <w:rPr>
          <w:rFonts w:ascii="Times New Roman" w:hAnsi="Times New Roman"/>
          <w:bCs/>
          <w:sz w:val="20"/>
        </w:rPr>
        <w:t xml:space="preserve"> 3,4-6. Należy zauważyć, że wyrażenie „ufność w ciele” jest kluczowym wyrażeniem w </w:t>
      </w:r>
      <w:proofErr w:type="spellStart"/>
      <w:r w:rsidRPr="00DF4954">
        <w:rPr>
          <w:rFonts w:ascii="Times New Roman" w:hAnsi="Times New Roman"/>
          <w:bCs/>
          <w:sz w:val="20"/>
        </w:rPr>
        <w:t>Flp</w:t>
      </w:r>
      <w:proofErr w:type="spellEnd"/>
      <w:r w:rsidRPr="00DF4954">
        <w:rPr>
          <w:rFonts w:ascii="Times New Roman" w:hAnsi="Times New Roman"/>
          <w:bCs/>
          <w:sz w:val="20"/>
        </w:rPr>
        <w:t xml:space="preserve"> 3,1-6. Występuje w tym fragmencie aż trzykrotnie. Jak wspomnieliśmy wcześniej, w </w:t>
      </w:r>
      <w:proofErr w:type="spellStart"/>
      <w:r w:rsidRPr="00DF4954">
        <w:rPr>
          <w:rFonts w:ascii="Times New Roman" w:hAnsi="Times New Roman"/>
          <w:bCs/>
          <w:sz w:val="20"/>
        </w:rPr>
        <w:t>Flp</w:t>
      </w:r>
      <w:proofErr w:type="spellEnd"/>
      <w:r w:rsidRPr="00DF4954">
        <w:rPr>
          <w:rFonts w:ascii="Times New Roman" w:hAnsi="Times New Roman"/>
          <w:bCs/>
          <w:sz w:val="20"/>
        </w:rPr>
        <w:t xml:space="preserve"> 3,3 Paweł przeciwstawia pokładaniu ufności w ciele chlubienie się w Chrystusie. W </w:t>
      </w:r>
      <w:proofErr w:type="spellStart"/>
      <w:r w:rsidRPr="00DF4954">
        <w:rPr>
          <w:rFonts w:ascii="Times New Roman" w:hAnsi="Times New Roman"/>
          <w:bCs/>
          <w:sz w:val="20"/>
        </w:rPr>
        <w:t>Flp</w:t>
      </w:r>
      <w:proofErr w:type="spellEnd"/>
      <w:r w:rsidRPr="00DF4954">
        <w:rPr>
          <w:rFonts w:ascii="Times New Roman" w:hAnsi="Times New Roman"/>
          <w:bCs/>
          <w:sz w:val="20"/>
        </w:rPr>
        <w:t xml:space="preserve"> 3,4 apostoł wyznaje, że żaden Żyd nie miał takiej ufności w ciele, jak on. W </w:t>
      </w:r>
      <w:proofErr w:type="spellStart"/>
      <w:r w:rsidRPr="00DF4954">
        <w:rPr>
          <w:rFonts w:ascii="Times New Roman" w:hAnsi="Times New Roman"/>
          <w:bCs/>
          <w:sz w:val="20"/>
        </w:rPr>
        <w:t>Flp</w:t>
      </w:r>
      <w:proofErr w:type="spellEnd"/>
      <w:r w:rsidRPr="00DF4954">
        <w:rPr>
          <w:rFonts w:ascii="Times New Roman" w:hAnsi="Times New Roman"/>
          <w:bCs/>
          <w:sz w:val="20"/>
        </w:rPr>
        <w:t> 3,5-6 Paweł przedstawia siedem powodów, dla których bardziej niż ktokolwiek inny mógłby pokładać ufność w ciele: (1) „obrzezany dnia ósmego”, (2) „</w:t>
      </w:r>
      <w:r w:rsidRPr="00DF4954">
        <w:rPr>
          <w:rFonts w:ascii="Times New Roman" w:hAnsi="Times New Roman"/>
          <w:color w:val="000000"/>
          <w:sz w:val="20"/>
        </w:rPr>
        <w:t>z rodu izraelskiego”, (3) „z pokolenia Beniaminowego”, (4) „Hebrajczyk z Hebrajczyków”, (5) „faryzeusz”, (6) „prześladowca Kościoła”, (7) „człowiek bez nagany</w:t>
      </w:r>
      <w:r w:rsidRPr="00DF4954">
        <w:rPr>
          <w:rFonts w:ascii="Times New Roman" w:hAnsi="Times New Roman"/>
          <w:bCs/>
          <w:sz w:val="20"/>
        </w:rPr>
        <w:t>”. Ciekawe że listę tę otwiera obrzezanie, a kończy nienaganność. Wydaje się, iż Paweł wierzył, że jego wysiłki zapewniają mu zbawienie. Jednak kiedy poznał Chrystusa, uświadomił sobie nieskuteczność swoich osiągnięć w kwestii zbawienia.</w:t>
      </w:r>
    </w:p>
    <w:p w14:paraId="6703AA13" w14:textId="77777777" w:rsidR="00425799" w:rsidRPr="00DF4954" w:rsidRDefault="00425799" w:rsidP="00425799">
      <w:pPr>
        <w:rPr>
          <w:rFonts w:ascii="Times New Roman" w:hAnsi="Times New Roman"/>
          <w:bCs/>
          <w:sz w:val="20"/>
        </w:rPr>
      </w:pPr>
      <w:r w:rsidRPr="00DF4954">
        <w:rPr>
          <w:rFonts w:ascii="Times New Roman" w:hAnsi="Times New Roman"/>
          <w:bCs/>
          <w:sz w:val="20"/>
        </w:rPr>
        <w:t xml:space="preserve">W </w:t>
      </w:r>
      <w:proofErr w:type="spellStart"/>
      <w:r w:rsidRPr="00DF4954">
        <w:rPr>
          <w:rFonts w:ascii="Times New Roman" w:hAnsi="Times New Roman"/>
          <w:bCs/>
          <w:sz w:val="20"/>
        </w:rPr>
        <w:t>Flp</w:t>
      </w:r>
      <w:proofErr w:type="spellEnd"/>
      <w:r w:rsidRPr="00DF4954">
        <w:rPr>
          <w:rFonts w:ascii="Times New Roman" w:hAnsi="Times New Roman"/>
          <w:bCs/>
          <w:sz w:val="20"/>
        </w:rPr>
        <w:t xml:space="preserve"> 3,7-9 Paweł porównuje swoje życie po nawróceniu z doświadczeniami sprzed nawrócenia opisanymi wcześniej. Słowa „zysk” i „strata” wyróżniają się w tym krótkim fragmencie. Wersety 7 i 8 tworzą strukturę </w:t>
      </w:r>
      <w:proofErr w:type="spellStart"/>
      <w:r w:rsidRPr="00DF4954">
        <w:rPr>
          <w:rFonts w:ascii="Times New Roman" w:hAnsi="Times New Roman"/>
          <w:bCs/>
          <w:sz w:val="20"/>
        </w:rPr>
        <w:t>chiastyczną</w:t>
      </w:r>
      <w:proofErr w:type="spellEnd"/>
      <w:r w:rsidRPr="00DF4954">
        <w:rPr>
          <w:rFonts w:ascii="Times New Roman" w:hAnsi="Times New Roman"/>
          <w:bCs/>
          <w:sz w:val="20"/>
        </w:rPr>
        <w:t>:</w:t>
      </w:r>
    </w:p>
    <w:p w14:paraId="12A0853B" w14:textId="77777777" w:rsidR="00425799" w:rsidRPr="00DF4954" w:rsidRDefault="00425799" w:rsidP="00425799">
      <w:pPr>
        <w:rPr>
          <w:rFonts w:ascii="Times New Roman" w:hAnsi="Times New Roman"/>
          <w:bCs/>
          <w:sz w:val="20"/>
        </w:rPr>
      </w:pPr>
      <w:r w:rsidRPr="00DF4954">
        <w:rPr>
          <w:rFonts w:ascii="Times New Roman" w:hAnsi="Times New Roman"/>
          <w:bCs/>
          <w:sz w:val="20"/>
        </w:rPr>
        <w:t>A. „</w:t>
      </w:r>
      <w:r w:rsidRPr="00DF4954">
        <w:rPr>
          <w:rFonts w:ascii="Times New Roman" w:hAnsi="Times New Roman"/>
          <w:color w:val="000000"/>
          <w:sz w:val="20"/>
        </w:rPr>
        <w:t xml:space="preserve">Ale wszystko to, co mi było </w:t>
      </w:r>
      <w:r w:rsidRPr="00DF4954">
        <w:rPr>
          <w:rFonts w:ascii="Times New Roman" w:hAnsi="Times New Roman"/>
          <w:b/>
          <w:color w:val="000000"/>
          <w:sz w:val="20"/>
        </w:rPr>
        <w:t>zyskiem</w:t>
      </w:r>
      <w:r w:rsidRPr="00DF4954">
        <w:rPr>
          <w:rFonts w:ascii="Times New Roman" w:hAnsi="Times New Roman"/>
          <w:bCs/>
          <w:sz w:val="20"/>
        </w:rPr>
        <w:t xml:space="preserve">” </w:t>
      </w:r>
      <w:r w:rsidRPr="00425799">
        <w:rPr>
          <w:rFonts w:ascii="Times New Roman" w:hAnsi="Times New Roman"/>
          <w:iCs/>
          <w:sz w:val="20"/>
        </w:rPr>
        <w:t>(</w:t>
      </w:r>
      <w:proofErr w:type="spellStart"/>
      <w:r w:rsidRPr="00425799">
        <w:rPr>
          <w:rFonts w:ascii="Times New Roman" w:hAnsi="Times New Roman"/>
          <w:iCs/>
          <w:sz w:val="20"/>
        </w:rPr>
        <w:t>Flp</w:t>
      </w:r>
      <w:proofErr w:type="spellEnd"/>
      <w:r w:rsidRPr="00425799">
        <w:rPr>
          <w:rFonts w:ascii="Times New Roman" w:hAnsi="Times New Roman"/>
          <w:iCs/>
          <w:sz w:val="20"/>
        </w:rPr>
        <w:t> 3,7a)</w:t>
      </w:r>
      <w:r w:rsidRPr="00DF4954">
        <w:rPr>
          <w:rFonts w:ascii="Times New Roman" w:hAnsi="Times New Roman"/>
          <w:bCs/>
          <w:sz w:val="20"/>
        </w:rPr>
        <w:t>,</w:t>
      </w:r>
    </w:p>
    <w:p w14:paraId="3323D23F" w14:textId="77777777" w:rsidR="00425799" w:rsidRPr="00DF4954" w:rsidRDefault="00425799" w:rsidP="00425799">
      <w:pPr>
        <w:rPr>
          <w:rFonts w:ascii="Times New Roman" w:hAnsi="Times New Roman"/>
          <w:bCs/>
          <w:sz w:val="20"/>
        </w:rPr>
      </w:pPr>
      <w:r w:rsidRPr="00DF4954">
        <w:rPr>
          <w:rFonts w:ascii="Times New Roman" w:hAnsi="Times New Roman"/>
          <w:bCs/>
          <w:sz w:val="20"/>
        </w:rPr>
        <w:t>B. „</w:t>
      </w:r>
      <w:r w:rsidRPr="00DF4954">
        <w:rPr>
          <w:rFonts w:ascii="Times New Roman" w:hAnsi="Times New Roman"/>
          <w:color w:val="000000"/>
          <w:sz w:val="20"/>
        </w:rPr>
        <w:t xml:space="preserve">uznałem ze względu na Chrystusa za </w:t>
      </w:r>
      <w:r w:rsidRPr="00DF4954">
        <w:rPr>
          <w:rFonts w:ascii="Times New Roman" w:hAnsi="Times New Roman"/>
          <w:b/>
          <w:color w:val="000000"/>
          <w:sz w:val="20"/>
        </w:rPr>
        <w:t>szkodę</w:t>
      </w:r>
      <w:r w:rsidRPr="00DF4954">
        <w:rPr>
          <w:rFonts w:ascii="Times New Roman" w:hAnsi="Times New Roman"/>
          <w:bCs/>
          <w:sz w:val="20"/>
        </w:rPr>
        <w:t xml:space="preserve">” </w:t>
      </w:r>
      <w:r w:rsidRPr="00425799">
        <w:rPr>
          <w:rFonts w:ascii="Times New Roman" w:hAnsi="Times New Roman"/>
          <w:iCs/>
          <w:sz w:val="20"/>
        </w:rPr>
        <w:t>(</w:t>
      </w:r>
      <w:proofErr w:type="spellStart"/>
      <w:r w:rsidRPr="00425799">
        <w:rPr>
          <w:rFonts w:ascii="Times New Roman" w:hAnsi="Times New Roman"/>
          <w:iCs/>
          <w:sz w:val="20"/>
        </w:rPr>
        <w:t>Flp</w:t>
      </w:r>
      <w:proofErr w:type="spellEnd"/>
      <w:r w:rsidRPr="00425799">
        <w:rPr>
          <w:rFonts w:ascii="Times New Roman" w:hAnsi="Times New Roman"/>
          <w:iCs/>
          <w:sz w:val="20"/>
        </w:rPr>
        <w:t> 3,7b)</w:t>
      </w:r>
      <w:r w:rsidRPr="00DF4954">
        <w:rPr>
          <w:rFonts w:ascii="Times New Roman" w:hAnsi="Times New Roman"/>
          <w:bCs/>
          <w:sz w:val="20"/>
        </w:rPr>
        <w:t>.</w:t>
      </w:r>
    </w:p>
    <w:p w14:paraId="00457C01" w14:textId="77777777" w:rsidR="00425799" w:rsidRPr="00DF4954" w:rsidRDefault="00425799" w:rsidP="00425799">
      <w:pPr>
        <w:rPr>
          <w:rFonts w:ascii="Times New Roman" w:hAnsi="Times New Roman"/>
          <w:bCs/>
          <w:sz w:val="20"/>
        </w:rPr>
      </w:pPr>
      <w:r w:rsidRPr="00DF4954">
        <w:rPr>
          <w:rFonts w:ascii="Times New Roman" w:hAnsi="Times New Roman"/>
          <w:bCs/>
          <w:sz w:val="20"/>
        </w:rPr>
        <w:t>B’. „</w:t>
      </w:r>
      <w:r w:rsidRPr="00DF4954">
        <w:rPr>
          <w:rFonts w:ascii="Times New Roman" w:hAnsi="Times New Roman"/>
          <w:color w:val="000000"/>
          <w:sz w:val="20"/>
        </w:rPr>
        <w:t xml:space="preserve">Lecz więcej jeszcze, wszystko uznaję za </w:t>
      </w:r>
      <w:r w:rsidRPr="00DF4954">
        <w:rPr>
          <w:rFonts w:ascii="Times New Roman" w:hAnsi="Times New Roman"/>
          <w:b/>
          <w:color w:val="000000"/>
          <w:sz w:val="20"/>
        </w:rPr>
        <w:t>szkodę</w:t>
      </w:r>
      <w:r w:rsidRPr="00DF4954">
        <w:rPr>
          <w:rFonts w:ascii="Times New Roman" w:hAnsi="Times New Roman"/>
          <w:bCs/>
          <w:sz w:val="20"/>
        </w:rPr>
        <w:t xml:space="preserve">” </w:t>
      </w:r>
      <w:r w:rsidRPr="00425799">
        <w:rPr>
          <w:rFonts w:ascii="Times New Roman" w:hAnsi="Times New Roman"/>
          <w:iCs/>
          <w:sz w:val="20"/>
        </w:rPr>
        <w:t>(</w:t>
      </w:r>
      <w:proofErr w:type="spellStart"/>
      <w:r w:rsidRPr="00425799">
        <w:rPr>
          <w:rFonts w:ascii="Times New Roman" w:hAnsi="Times New Roman"/>
          <w:iCs/>
          <w:sz w:val="20"/>
        </w:rPr>
        <w:t>Flp</w:t>
      </w:r>
      <w:proofErr w:type="spellEnd"/>
      <w:r w:rsidRPr="00425799">
        <w:rPr>
          <w:rFonts w:ascii="Times New Roman" w:hAnsi="Times New Roman"/>
          <w:iCs/>
          <w:sz w:val="20"/>
        </w:rPr>
        <w:t> 3,8a)</w:t>
      </w:r>
      <w:r w:rsidRPr="00DF4954">
        <w:rPr>
          <w:rFonts w:ascii="Times New Roman" w:hAnsi="Times New Roman"/>
          <w:bCs/>
          <w:sz w:val="20"/>
        </w:rPr>
        <w:t>,</w:t>
      </w:r>
    </w:p>
    <w:p w14:paraId="04B2DFEC" w14:textId="77777777" w:rsidR="00425799" w:rsidRPr="00DF4954" w:rsidRDefault="00425799" w:rsidP="00425799">
      <w:pPr>
        <w:rPr>
          <w:rFonts w:ascii="Times New Roman" w:hAnsi="Times New Roman"/>
          <w:bCs/>
          <w:sz w:val="20"/>
        </w:rPr>
      </w:pPr>
      <w:r w:rsidRPr="00DF4954">
        <w:rPr>
          <w:rFonts w:ascii="Times New Roman" w:hAnsi="Times New Roman"/>
          <w:bCs/>
          <w:sz w:val="20"/>
        </w:rPr>
        <w:t>A’. „</w:t>
      </w:r>
      <w:r w:rsidRPr="00DF4954">
        <w:rPr>
          <w:rFonts w:ascii="Times New Roman" w:hAnsi="Times New Roman"/>
          <w:color w:val="000000"/>
          <w:sz w:val="20"/>
        </w:rPr>
        <w:t xml:space="preserve">żeby </w:t>
      </w:r>
      <w:r w:rsidRPr="00DF4954">
        <w:rPr>
          <w:rFonts w:ascii="Times New Roman" w:hAnsi="Times New Roman"/>
          <w:b/>
          <w:color w:val="000000"/>
          <w:sz w:val="20"/>
        </w:rPr>
        <w:t>zyskać</w:t>
      </w:r>
      <w:r w:rsidRPr="00DF4954">
        <w:rPr>
          <w:rFonts w:ascii="Times New Roman" w:hAnsi="Times New Roman"/>
          <w:color w:val="000000"/>
          <w:sz w:val="20"/>
        </w:rPr>
        <w:t xml:space="preserve"> Chrystusa</w:t>
      </w:r>
      <w:r w:rsidRPr="00DF4954">
        <w:rPr>
          <w:rFonts w:ascii="Times New Roman" w:hAnsi="Times New Roman"/>
          <w:bCs/>
          <w:sz w:val="20"/>
        </w:rPr>
        <w:t xml:space="preserve">” </w:t>
      </w:r>
      <w:r w:rsidRPr="00425799">
        <w:rPr>
          <w:rFonts w:ascii="Times New Roman" w:hAnsi="Times New Roman"/>
          <w:iCs/>
          <w:sz w:val="20"/>
        </w:rPr>
        <w:t>(</w:t>
      </w:r>
      <w:proofErr w:type="spellStart"/>
      <w:r w:rsidRPr="00425799">
        <w:rPr>
          <w:rFonts w:ascii="Times New Roman" w:hAnsi="Times New Roman"/>
          <w:iCs/>
          <w:sz w:val="20"/>
        </w:rPr>
        <w:t>Flp</w:t>
      </w:r>
      <w:proofErr w:type="spellEnd"/>
      <w:r w:rsidRPr="00425799">
        <w:rPr>
          <w:rFonts w:ascii="Times New Roman" w:hAnsi="Times New Roman"/>
          <w:iCs/>
          <w:sz w:val="20"/>
        </w:rPr>
        <w:t> 3,8b)</w:t>
      </w:r>
      <w:r w:rsidRPr="00DF4954">
        <w:rPr>
          <w:rFonts w:ascii="Times New Roman" w:hAnsi="Times New Roman"/>
          <w:bCs/>
          <w:sz w:val="20"/>
        </w:rPr>
        <w:t>.</w:t>
      </w:r>
    </w:p>
    <w:p w14:paraId="5D4524FE" w14:textId="5FCC2CC2" w:rsidR="00425799" w:rsidRPr="00DF4954" w:rsidRDefault="00425799" w:rsidP="00425799">
      <w:pPr>
        <w:rPr>
          <w:rFonts w:ascii="Times New Roman" w:hAnsi="Times New Roman"/>
          <w:bCs/>
          <w:sz w:val="20"/>
        </w:rPr>
      </w:pPr>
      <w:r w:rsidRPr="00DF4954">
        <w:rPr>
          <w:rFonts w:ascii="Times New Roman" w:hAnsi="Times New Roman"/>
          <w:bCs/>
          <w:sz w:val="20"/>
        </w:rPr>
        <w:t xml:space="preserve">Ta koncentryczna, </w:t>
      </w:r>
      <w:proofErr w:type="spellStart"/>
      <w:r w:rsidRPr="00DF4954">
        <w:rPr>
          <w:rFonts w:ascii="Times New Roman" w:hAnsi="Times New Roman"/>
          <w:bCs/>
          <w:sz w:val="20"/>
        </w:rPr>
        <w:t>chiastyczna</w:t>
      </w:r>
      <w:proofErr w:type="spellEnd"/>
      <w:r w:rsidRPr="00DF4954">
        <w:rPr>
          <w:rFonts w:ascii="Times New Roman" w:hAnsi="Times New Roman"/>
          <w:bCs/>
          <w:sz w:val="20"/>
        </w:rPr>
        <w:t xml:space="preserve"> struktura </w:t>
      </w:r>
      <w:proofErr w:type="spellStart"/>
      <w:r w:rsidRPr="00DF4954">
        <w:rPr>
          <w:rFonts w:ascii="Times New Roman" w:hAnsi="Times New Roman"/>
          <w:bCs/>
          <w:sz w:val="20"/>
        </w:rPr>
        <w:t>podkresla</w:t>
      </w:r>
      <w:proofErr w:type="spellEnd"/>
      <w:r w:rsidRPr="00DF4954">
        <w:rPr>
          <w:rFonts w:ascii="Times New Roman" w:hAnsi="Times New Roman"/>
          <w:bCs/>
          <w:sz w:val="20"/>
        </w:rPr>
        <w:t xml:space="preserve"> radykalną zmianę sposobu myślenia Pawła. Obok słowa „strata” (gr. </w:t>
      </w:r>
      <w:proofErr w:type="spellStart"/>
      <w:r w:rsidRPr="00425799">
        <w:rPr>
          <w:rFonts w:ascii="Times New Roman" w:hAnsi="Times New Roman"/>
          <w:i/>
          <w:iCs/>
          <w:sz w:val="20"/>
        </w:rPr>
        <w:t>zēmia</w:t>
      </w:r>
      <w:proofErr w:type="spellEnd"/>
      <w:r w:rsidRPr="00DF4954">
        <w:rPr>
          <w:rFonts w:ascii="Times New Roman" w:hAnsi="Times New Roman"/>
          <w:bCs/>
          <w:sz w:val="20"/>
        </w:rPr>
        <w:t xml:space="preserve">) Paweł stosuje także czasownikową formę „poniosłem wszelkie szkody” (gr. </w:t>
      </w:r>
      <w:proofErr w:type="spellStart"/>
      <w:r w:rsidRPr="00425799">
        <w:rPr>
          <w:rFonts w:ascii="Times New Roman" w:hAnsi="Times New Roman"/>
          <w:i/>
          <w:iCs/>
          <w:sz w:val="20"/>
        </w:rPr>
        <w:t>zēmioō</w:t>
      </w:r>
      <w:proofErr w:type="spellEnd"/>
      <w:r w:rsidRPr="00DF4954">
        <w:rPr>
          <w:rFonts w:ascii="Times New Roman" w:hAnsi="Times New Roman"/>
          <w:bCs/>
          <w:sz w:val="20"/>
        </w:rPr>
        <w:t xml:space="preserve">) w </w:t>
      </w:r>
      <w:proofErr w:type="spellStart"/>
      <w:r w:rsidRPr="00DF4954">
        <w:rPr>
          <w:rFonts w:ascii="Times New Roman" w:hAnsi="Times New Roman"/>
          <w:bCs/>
          <w:sz w:val="20"/>
        </w:rPr>
        <w:t>Flp</w:t>
      </w:r>
      <w:proofErr w:type="spellEnd"/>
      <w:r w:rsidRPr="00DF4954">
        <w:rPr>
          <w:rFonts w:ascii="Times New Roman" w:hAnsi="Times New Roman"/>
          <w:bCs/>
          <w:sz w:val="20"/>
        </w:rPr>
        <w:t> 3,8. To zaakcentowanie jeszcze wyraźniej podkreśla zmianę sposobu myślenia Pawła. Wszystko, co wymienił w</w:t>
      </w:r>
      <w:r w:rsidR="00965D99">
        <w:rPr>
          <w:rFonts w:ascii="Times New Roman" w:hAnsi="Times New Roman"/>
          <w:bCs/>
          <w:sz w:val="20"/>
        </w:rPr>
        <w:t> </w:t>
      </w:r>
      <w:r w:rsidRPr="00DF4954">
        <w:rPr>
          <w:rFonts w:ascii="Times New Roman" w:hAnsi="Times New Roman"/>
          <w:bCs/>
          <w:sz w:val="20"/>
        </w:rPr>
        <w:t>autobiograficznej liście chlubienia się samym sobą, teraz uważał za stratę „</w:t>
      </w:r>
      <w:r w:rsidRPr="00DF4954">
        <w:rPr>
          <w:rFonts w:ascii="Times New Roman" w:hAnsi="Times New Roman"/>
          <w:color w:val="000000"/>
          <w:sz w:val="20"/>
        </w:rPr>
        <w:t>wobec doniosłości, jaką ma poznanie Jezusa Chrystusa</w:t>
      </w:r>
      <w:r w:rsidRPr="00DF4954">
        <w:rPr>
          <w:rFonts w:ascii="Times New Roman" w:hAnsi="Times New Roman"/>
          <w:bCs/>
          <w:sz w:val="20"/>
        </w:rPr>
        <w:t xml:space="preserve">” </w:t>
      </w:r>
      <w:r w:rsidRPr="00425799">
        <w:rPr>
          <w:rFonts w:ascii="Times New Roman" w:hAnsi="Times New Roman"/>
          <w:iCs/>
          <w:sz w:val="20"/>
        </w:rPr>
        <w:t>(</w:t>
      </w:r>
      <w:proofErr w:type="spellStart"/>
      <w:r w:rsidRPr="00425799">
        <w:rPr>
          <w:rFonts w:ascii="Times New Roman" w:hAnsi="Times New Roman"/>
          <w:iCs/>
          <w:sz w:val="20"/>
        </w:rPr>
        <w:t>Flp</w:t>
      </w:r>
      <w:proofErr w:type="spellEnd"/>
      <w:r w:rsidRPr="00425799">
        <w:rPr>
          <w:rFonts w:ascii="Times New Roman" w:hAnsi="Times New Roman"/>
          <w:iCs/>
          <w:sz w:val="20"/>
        </w:rPr>
        <w:t> 3,8)</w:t>
      </w:r>
      <w:r w:rsidRPr="00DF4954">
        <w:rPr>
          <w:rFonts w:ascii="Times New Roman" w:hAnsi="Times New Roman"/>
          <w:bCs/>
          <w:sz w:val="20"/>
        </w:rPr>
        <w:t xml:space="preserve">. Poznanie Chrystusa sprawiło, że Paweł z właściwej perspektywy ocenił wszystko, co wcześniej liczyło się dla niego. Przestał pokładać ufność w ciele i zaufał wyłącznie Chrystusowi </w:t>
      </w:r>
      <w:r w:rsidRPr="00425799">
        <w:rPr>
          <w:rFonts w:ascii="Times New Roman" w:hAnsi="Times New Roman"/>
          <w:iCs/>
          <w:sz w:val="20"/>
        </w:rPr>
        <w:t>(</w:t>
      </w:r>
      <w:proofErr w:type="spellStart"/>
      <w:r w:rsidRPr="00425799">
        <w:rPr>
          <w:rFonts w:ascii="Times New Roman" w:hAnsi="Times New Roman"/>
          <w:iCs/>
          <w:sz w:val="20"/>
        </w:rPr>
        <w:t>Flp</w:t>
      </w:r>
      <w:proofErr w:type="spellEnd"/>
      <w:r w:rsidRPr="00425799">
        <w:rPr>
          <w:rFonts w:ascii="Times New Roman" w:hAnsi="Times New Roman"/>
          <w:iCs/>
          <w:sz w:val="20"/>
        </w:rPr>
        <w:t> 3,8)</w:t>
      </w:r>
      <w:r w:rsidRPr="00DF4954">
        <w:rPr>
          <w:rFonts w:ascii="Times New Roman" w:hAnsi="Times New Roman"/>
          <w:bCs/>
          <w:sz w:val="20"/>
        </w:rPr>
        <w:t xml:space="preserve">, przechodząc od sprawiedliwości opartej na prawie do sprawiedliwości Chrystusa przypisywanej wyłącznie z łaski Bożej przez wiarę </w:t>
      </w:r>
      <w:r w:rsidRPr="00425799">
        <w:rPr>
          <w:rFonts w:ascii="Times New Roman" w:hAnsi="Times New Roman"/>
          <w:iCs/>
          <w:sz w:val="20"/>
        </w:rPr>
        <w:t>(</w:t>
      </w:r>
      <w:proofErr w:type="spellStart"/>
      <w:r w:rsidRPr="00425799">
        <w:rPr>
          <w:rFonts w:ascii="Times New Roman" w:hAnsi="Times New Roman"/>
          <w:iCs/>
          <w:sz w:val="20"/>
        </w:rPr>
        <w:t>Flp</w:t>
      </w:r>
      <w:proofErr w:type="spellEnd"/>
      <w:r w:rsidRPr="00425799">
        <w:rPr>
          <w:rFonts w:ascii="Times New Roman" w:hAnsi="Times New Roman"/>
          <w:iCs/>
          <w:sz w:val="20"/>
        </w:rPr>
        <w:t> 3,9)</w:t>
      </w:r>
      <w:r w:rsidRPr="00DF4954">
        <w:rPr>
          <w:rFonts w:ascii="Times New Roman" w:hAnsi="Times New Roman"/>
          <w:bCs/>
          <w:sz w:val="20"/>
        </w:rPr>
        <w:t>.</w:t>
      </w:r>
    </w:p>
    <w:p w14:paraId="40A91EB1" w14:textId="77777777" w:rsidR="00425799" w:rsidRPr="00DF4954" w:rsidRDefault="00425799" w:rsidP="00425799">
      <w:pPr>
        <w:rPr>
          <w:rFonts w:ascii="Times New Roman" w:hAnsi="Times New Roman"/>
          <w:bCs/>
          <w:sz w:val="20"/>
        </w:rPr>
      </w:pPr>
    </w:p>
    <w:p w14:paraId="330B4E02" w14:textId="77777777" w:rsidR="00425799" w:rsidRPr="00DF4954" w:rsidRDefault="00425799" w:rsidP="00425799">
      <w:pPr>
        <w:rPr>
          <w:rFonts w:ascii="Times New Roman" w:hAnsi="Times New Roman"/>
          <w:b/>
          <w:bCs/>
          <w:sz w:val="20"/>
        </w:rPr>
      </w:pPr>
      <w:r w:rsidRPr="00DF4954">
        <w:rPr>
          <w:rFonts w:ascii="Times New Roman" w:hAnsi="Times New Roman"/>
          <w:b/>
          <w:bCs/>
          <w:sz w:val="20"/>
        </w:rPr>
        <w:t>Poznanie Chrystusa jest stopniowym doświadczeniem</w:t>
      </w:r>
    </w:p>
    <w:p w14:paraId="53BC772B" w14:textId="267CE201" w:rsidR="00425799" w:rsidRPr="00DF4954" w:rsidRDefault="00425799" w:rsidP="00425799">
      <w:pPr>
        <w:rPr>
          <w:rFonts w:ascii="Times New Roman" w:hAnsi="Times New Roman"/>
          <w:bCs/>
          <w:sz w:val="20"/>
        </w:rPr>
      </w:pPr>
      <w:r w:rsidRPr="00DF4954">
        <w:rPr>
          <w:rFonts w:ascii="Times New Roman" w:hAnsi="Times New Roman"/>
          <w:bCs/>
          <w:sz w:val="20"/>
        </w:rPr>
        <w:t xml:space="preserve">W </w:t>
      </w:r>
      <w:proofErr w:type="spellStart"/>
      <w:r w:rsidRPr="00DF4954">
        <w:rPr>
          <w:rFonts w:ascii="Times New Roman" w:hAnsi="Times New Roman"/>
          <w:bCs/>
          <w:sz w:val="20"/>
        </w:rPr>
        <w:t>Flp</w:t>
      </w:r>
      <w:proofErr w:type="spellEnd"/>
      <w:r w:rsidRPr="00DF4954">
        <w:rPr>
          <w:rFonts w:ascii="Times New Roman" w:hAnsi="Times New Roman"/>
          <w:bCs/>
          <w:sz w:val="20"/>
        </w:rPr>
        <w:t xml:space="preserve"> 3,10 Paweł wskazuje, że ostatecznym celem jego życia jest poznanie Chrystusa. Fakt, iż przywołuje cierpienia, śmierć i zmartwychwstanie Chrystusa, sugeruje, że poznanie Chrystusa obejmuje nie tylko aspekt wiedzy, ale także doświadczenie więzi w procesie stopniowego rozwoju </w:t>
      </w:r>
      <w:r w:rsidRPr="00425799">
        <w:rPr>
          <w:rFonts w:ascii="Times New Roman" w:hAnsi="Times New Roman"/>
          <w:iCs/>
          <w:sz w:val="20"/>
        </w:rPr>
        <w:t>(zob. także 2 P 3,18)</w:t>
      </w:r>
      <w:r w:rsidRPr="00DF4954">
        <w:rPr>
          <w:rFonts w:ascii="Times New Roman" w:hAnsi="Times New Roman"/>
          <w:bCs/>
          <w:sz w:val="20"/>
        </w:rPr>
        <w:t>. Choć idea ta jest w</w:t>
      </w:r>
      <w:r w:rsidR="00FB20F2">
        <w:rPr>
          <w:rFonts w:ascii="Times New Roman" w:hAnsi="Times New Roman"/>
          <w:bCs/>
          <w:sz w:val="20"/>
        </w:rPr>
        <w:t> </w:t>
      </w:r>
      <w:r w:rsidRPr="00DF4954">
        <w:rPr>
          <w:rFonts w:ascii="Times New Roman" w:hAnsi="Times New Roman"/>
          <w:bCs/>
          <w:sz w:val="20"/>
        </w:rPr>
        <w:t xml:space="preserve">jakiś sposób zaznaczona w </w:t>
      </w:r>
      <w:proofErr w:type="spellStart"/>
      <w:r w:rsidRPr="00DF4954">
        <w:rPr>
          <w:rFonts w:ascii="Times New Roman" w:hAnsi="Times New Roman"/>
          <w:bCs/>
          <w:sz w:val="20"/>
        </w:rPr>
        <w:t>Flp</w:t>
      </w:r>
      <w:proofErr w:type="spellEnd"/>
      <w:r w:rsidRPr="00DF4954">
        <w:rPr>
          <w:rFonts w:ascii="Times New Roman" w:hAnsi="Times New Roman"/>
          <w:bCs/>
          <w:sz w:val="20"/>
        </w:rPr>
        <w:t xml:space="preserve"> 3,10, Paweł rozwija ją dalej w </w:t>
      </w:r>
      <w:proofErr w:type="spellStart"/>
      <w:r w:rsidRPr="00DF4954">
        <w:rPr>
          <w:rFonts w:ascii="Times New Roman" w:hAnsi="Times New Roman"/>
          <w:bCs/>
          <w:sz w:val="20"/>
        </w:rPr>
        <w:t>Flp</w:t>
      </w:r>
      <w:proofErr w:type="spellEnd"/>
      <w:r w:rsidRPr="00DF4954">
        <w:rPr>
          <w:rFonts w:ascii="Times New Roman" w:hAnsi="Times New Roman"/>
          <w:bCs/>
          <w:sz w:val="20"/>
        </w:rPr>
        <w:t> 3,12-16.</w:t>
      </w:r>
    </w:p>
    <w:p w14:paraId="0034A1AA" w14:textId="77777777" w:rsidR="00425799" w:rsidRPr="00DF4954" w:rsidRDefault="00425799" w:rsidP="00425799">
      <w:pPr>
        <w:rPr>
          <w:rFonts w:ascii="Times New Roman" w:hAnsi="Times New Roman"/>
          <w:bCs/>
          <w:sz w:val="20"/>
        </w:rPr>
      </w:pPr>
      <w:r w:rsidRPr="00DF4954">
        <w:rPr>
          <w:rFonts w:ascii="Times New Roman" w:hAnsi="Times New Roman"/>
          <w:bCs/>
          <w:sz w:val="20"/>
        </w:rPr>
        <w:t xml:space="preserve">Ponadto Paweł był świadomy faktu, iż pełniejsze poznanie Chrystusa zostanie osiągnięte dopiero po zmartwychwstaniu </w:t>
      </w:r>
      <w:r w:rsidRPr="00425799">
        <w:rPr>
          <w:rFonts w:ascii="Times New Roman" w:hAnsi="Times New Roman"/>
          <w:iCs/>
          <w:sz w:val="20"/>
        </w:rPr>
        <w:t>(</w:t>
      </w:r>
      <w:proofErr w:type="spellStart"/>
      <w:r w:rsidRPr="00425799">
        <w:rPr>
          <w:rFonts w:ascii="Times New Roman" w:hAnsi="Times New Roman"/>
          <w:iCs/>
          <w:sz w:val="20"/>
        </w:rPr>
        <w:t>Flp</w:t>
      </w:r>
      <w:proofErr w:type="spellEnd"/>
      <w:r w:rsidRPr="00425799">
        <w:rPr>
          <w:rFonts w:ascii="Times New Roman" w:hAnsi="Times New Roman"/>
          <w:iCs/>
          <w:sz w:val="20"/>
        </w:rPr>
        <w:t> 3,10-11)</w:t>
      </w:r>
      <w:r w:rsidRPr="00DF4954">
        <w:rPr>
          <w:rFonts w:ascii="Times New Roman" w:hAnsi="Times New Roman"/>
          <w:bCs/>
          <w:sz w:val="20"/>
        </w:rPr>
        <w:t xml:space="preserve">. Wydaje się, że właśnie w tym kontekście apostoł stwierdza w </w:t>
      </w:r>
      <w:proofErr w:type="spellStart"/>
      <w:r w:rsidRPr="00DF4954">
        <w:rPr>
          <w:rFonts w:ascii="Times New Roman" w:hAnsi="Times New Roman"/>
          <w:bCs/>
          <w:sz w:val="20"/>
        </w:rPr>
        <w:t>Flp</w:t>
      </w:r>
      <w:proofErr w:type="spellEnd"/>
      <w:r w:rsidRPr="00DF4954">
        <w:rPr>
          <w:rFonts w:ascii="Times New Roman" w:hAnsi="Times New Roman"/>
          <w:bCs/>
          <w:sz w:val="20"/>
        </w:rPr>
        <w:t> 3,12: „</w:t>
      </w:r>
      <w:r w:rsidRPr="00DF4954">
        <w:rPr>
          <w:rFonts w:ascii="Times New Roman" w:hAnsi="Times New Roman"/>
          <w:color w:val="000000"/>
          <w:sz w:val="20"/>
        </w:rPr>
        <w:t>Nie jakobym już to osiągnął albo już był doskonały</w:t>
      </w:r>
      <w:r w:rsidRPr="00DF4954">
        <w:rPr>
          <w:rFonts w:ascii="Times New Roman" w:hAnsi="Times New Roman"/>
          <w:bCs/>
          <w:sz w:val="20"/>
        </w:rPr>
        <w:t xml:space="preserve">”. Następnie Paweł wyjaśnia, w jaki sposób dąży do celu opisanego w </w:t>
      </w:r>
      <w:proofErr w:type="spellStart"/>
      <w:r w:rsidRPr="00DF4954">
        <w:rPr>
          <w:rFonts w:ascii="Times New Roman" w:hAnsi="Times New Roman"/>
          <w:bCs/>
          <w:sz w:val="20"/>
        </w:rPr>
        <w:t>Flp</w:t>
      </w:r>
      <w:proofErr w:type="spellEnd"/>
      <w:r w:rsidRPr="00DF4954">
        <w:rPr>
          <w:rFonts w:ascii="Times New Roman" w:hAnsi="Times New Roman"/>
          <w:bCs/>
          <w:sz w:val="20"/>
        </w:rPr>
        <w:t> 3,10-11, sugerując podwójne zadanie: (1) zapomina „</w:t>
      </w:r>
      <w:r w:rsidRPr="00DF4954">
        <w:rPr>
          <w:rFonts w:ascii="Times New Roman" w:hAnsi="Times New Roman"/>
          <w:color w:val="000000"/>
          <w:sz w:val="20"/>
        </w:rPr>
        <w:t>o tym, co za mną</w:t>
      </w:r>
      <w:r w:rsidRPr="00DF4954">
        <w:rPr>
          <w:rFonts w:ascii="Times New Roman" w:hAnsi="Times New Roman"/>
          <w:bCs/>
          <w:sz w:val="20"/>
        </w:rPr>
        <w:t>” i (2) dąży „</w:t>
      </w:r>
      <w:r w:rsidRPr="00DF4954">
        <w:rPr>
          <w:rFonts w:ascii="Times New Roman" w:hAnsi="Times New Roman"/>
          <w:color w:val="000000"/>
          <w:sz w:val="20"/>
        </w:rPr>
        <w:t>do tego, co przede mną</w:t>
      </w:r>
      <w:r w:rsidRPr="00DF4954">
        <w:rPr>
          <w:rFonts w:ascii="Times New Roman" w:hAnsi="Times New Roman"/>
          <w:bCs/>
          <w:sz w:val="20"/>
        </w:rPr>
        <w:t xml:space="preserve">” </w:t>
      </w:r>
      <w:r w:rsidRPr="00425799">
        <w:rPr>
          <w:rFonts w:ascii="Times New Roman" w:hAnsi="Times New Roman"/>
          <w:iCs/>
          <w:sz w:val="20"/>
        </w:rPr>
        <w:t>(</w:t>
      </w:r>
      <w:proofErr w:type="spellStart"/>
      <w:r w:rsidRPr="00425799">
        <w:rPr>
          <w:rFonts w:ascii="Times New Roman" w:hAnsi="Times New Roman"/>
          <w:iCs/>
          <w:sz w:val="20"/>
        </w:rPr>
        <w:t>Flp</w:t>
      </w:r>
      <w:proofErr w:type="spellEnd"/>
      <w:r w:rsidRPr="00425799">
        <w:rPr>
          <w:rFonts w:ascii="Times New Roman" w:hAnsi="Times New Roman"/>
          <w:iCs/>
          <w:sz w:val="20"/>
        </w:rPr>
        <w:t> 3,13)</w:t>
      </w:r>
      <w:r w:rsidRPr="00DF4954">
        <w:rPr>
          <w:rFonts w:ascii="Times New Roman" w:hAnsi="Times New Roman"/>
          <w:bCs/>
          <w:sz w:val="20"/>
        </w:rPr>
        <w:t xml:space="preserve">. Jednak nie znaczy to, że odłącza jedno od drugiego. Właściwie Paweł podkreśla, że jest to jednolite działanie, kiedy mówi: „jedno czynię” </w:t>
      </w:r>
      <w:r w:rsidRPr="00425799">
        <w:rPr>
          <w:rFonts w:ascii="Times New Roman" w:hAnsi="Times New Roman"/>
          <w:iCs/>
          <w:sz w:val="20"/>
        </w:rPr>
        <w:t>(</w:t>
      </w:r>
      <w:proofErr w:type="spellStart"/>
      <w:r w:rsidRPr="00425799">
        <w:rPr>
          <w:rFonts w:ascii="Times New Roman" w:hAnsi="Times New Roman"/>
          <w:iCs/>
          <w:sz w:val="20"/>
        </w:rPr>
        <w:t>Flp</w:t>
      </w:r>
      <w:proofErr w:type="spellEnd"/>
      <w:r w:rsidRPr="00425799">
        <w:rPr>
          <w:rFonts w:ascii="Times New Roman" w:hAnsi="Times New Roman"/>
          <w:iCs/>
          <w:sz w:val="20"/>
        </w:rPr>
        <w:t> 3,13)</w:t>
      </w:r>
      <w:r w:rsidRPr="00DF4954">
        <w:rPr>
          <w:rFonts w:ascii="Times New Roman" w:hAnsi="Times New Roman"/>
          <w:bCs/>
          <w:sz w:val="20"/>
        </w:rPr>
        <w:t>. To jedno działanie jest napędzane przez wyraźny cel - osiągnięcie „</w:t>
      </w:r>
      <w:r w:rsidRPr="00DF4954">
        <w:rPr>
          <w:rFonts w:ascii="Times New Roman" w:hAnsi="Times New Roman"/>
          <w:color w:val="000000"/>
          <w:sz w:val="20"/>
        </w:rPr>
        <w:t>nagrody w górze, do której zostałem powołany przez Boga w Chrystusie Jezusie</w:t>
      </w:r>
      <w:r w:rsidRPr="00DF4954">
        <w:rPr>
          <w:rFonts w:ascii="Times New Roman" w:hAnsi="Times New Roman"/>
          <w:bCs/>
          <w:sz w:val="20"/>
        </w:rPr>
        <w:t xml:space="preserve">” </w:t>
      </w:r>
      <w:r w:rsidRPr="00425799">
        <w:rPr>
          <w:rFonts w:ascii="Times New Roman" w:hAnsi="Times New Roman"/>
          <w:iCs/>
          <w:sz w:val="20"/>
        </w:rPr>
        <w:t>(</w:t>
      </w:r>
      <w:proofErr w:type="spellStart"/>
      <w:r w:rsidRPr="00425799">
        <w:rPr>
          <w:rFonts w:ascii="Times New Roman" w:hAnsi="Times New Roman"/>
          <w:iCs/>
          <w:sz w:val="20"/>
        </w:rPr>
        <w:t>Flp</w:t>
      </w:r>
      <w:proofErr w:type="spellEnd"/>
      <w:r w:rsidRPr="00425799">
        <w:rPr>
          <w:rFonts w:ascii="Times New Roman" w:hAnsi="Times New Roman"/>
          <w:iCs/>
          <w:sz w:val="20"/>
        </w:rPr>
        <w:t> 3,14)</w:t>
      </w:r>
      <w:r w:rsidRPr="00DF4954">
        <w:rPr>
          <w:rFonts w:ascii="Times New Roman" w:hAnsi="Times New Roman"/>
          <w:bCs/>
          <w:sz w:val="20"/>
        </w:rPr>
        <w:t xml:space="preserve">. Nagroda i powołanie oznaczają to samo, jak sugeruje </w:t>
      </w:r>
      <w:r w:rsidRPr="00DF4954">
        <w:rPr>
          <w:rFonts w:ascii="Times New Roman" w:hAnsi="Times New Roman"/>
          <w:bCs/>
          <w:i/>
          <w:iCs/>
          <w:sz w:val="20"/>
        </w:rPr>
        <w:t xml:space="preserve">Good News </w:t>
      </w:r>
      <w:proofErr w:type="spellStart"/>
      <w:r w:rsidRPr="00DF4954">
        <w:rPr>
          <w:rFonts w:ascii="Times New Roman" w:hAnsi="Times New Roman"/>
          <w:bCs/>
          <w:i/>
          <w:iCs/>
          <w:sz w:val="20"/>
        </w:rPr>
        <w:t>Translation</w:t>
      </w:r>
      <w:proofErr w:type="spellEnd"/>
      <w:r w:rsidRPr="00DF4954">
        <w:rPr>
          <w:rFonts w:ascii="Times New Roman" w:hAnsi="Times New Roman"/>
          <w:bCs/>
          <w:sz w:val="20"/>
        </w:rPr>
        <w:t xml:space="preserve">: „Nagrody, która jest Bożym powołaniem przez Chrystusa Jezusa”. Najprawdopodobniej są to metafory zmartwychwstania, po którym Paweł w pełni pozna Chrystusa. Do tego czasu wierzący są powołani do wzrastania w </w:t>
      </w:r>
      <w:proofErr w:type="spellStart"/>
      <w:r w:rsidRPr="00DF4954">
        <w:rPr>
          <w:rFonts w:ascii="Times New Roman" w:hAnsi="Times New Roman"/>
          <w:bCs/>
          <w:sz w:val="20"/>
        </w:rPr>
        <w:t>poznaiu</w:t>
      </w:r>
      <w:proofErr w:type="spellEnd"/>
      <w:r w:rsidRPr="00DF4954">
        <w:rPr>
          <w:rFonts w:ascii="Times New Roman" w:hAnsi="Times New Roman"/>
          <w:bCs/>
          <w:sz w:val="20"/>
        </w:rPr>
        <w:t xml:space="preserve"> Chrystusa zmierzając do nagrody </w:t>
      </w:r>
      <w:r w:rsidRPr="00425799">
        <w:rPr>
          <w:rFonts w:ascii="Times New Roman" w:hAnsi="Times New Roman"/>
          <w:iCs/>
          <w:sz w:val="20"/>
        </w:rPr>
        <w:t>(</w:t>
      </w:r>
      <w:proofErr w:type="spellStart"/>
      <w:r w:rsidRPr="00425799">
        <w:rPr>
          <w:rFonts w:ascii="Times New Roman" w:hAnsi="Times New Roman"/>
          <w:iCs/>
          <w:sz w:val="20"/>
        </w:rPr>
        <w:t>Flp</w:t>
      </w:r>
      <w:proofErr w:type="spellEnd"/>
      <w:r w:rsidRPr="00425799">
        <w:rPr>
          <w:rFonts w:ascii="Times New Roman" w:hAnsi="Times New Roman"/>
          <w:iCs/>
          <w:sz w:val="20"/>
        </w:rPr>
        <w:t> 3,15-16)</w:t>
      </w:r>
      <w:r w:rsidRPr="00DF4954">
        <w:rPr>
          <w:rFonts w:ascii="Times New Roman" w:hAnsi="Times New Roman"/>
          <w:bCs/>
          <w:sz w:val="20"/>
        </w:rPr>
        <w:t>.</w:t>
      </w:r>
    </w:p>
    <w:p w14:paraId="7E2A9F97" w14:textId="77777777" w:rsidR="00425799" w:rsidRPr="00DF4954" w:rsidRDefault="00425799" w:rsidP="00425799">
      <w:pPr>
        <w:rPr>
          <w:rFonts w:ascii="Times New Roman" w:hAnsi="Times New Roman"/>
          <w:bCs/>
          <w:sz w:val="20"/>
        </w:rPr>
      </w:pPr>
    </w:p>
    <w:p w14:paraId="443963D6" w14:textId="77777777" w:rsidR="00425799" w:rsidRPr="00DF4954" w:rsidRDefault="00425799" w:rsidP="00E41006">
      <w:pPr>
        <w:ind w:firstLine="0"/>
        <w:rPr>
          <w:rFonts w:ascii="Times New Roman" w:hAnsi="Times New Roman"/>
          <w:sz w:val="20"/>
        </w:rPr>
      </w:pPr>
      <w:r w:rsidRPr="00DF4954">
        <w:rPr>
          <w:rFonts w:ascii="Times New Roman" w:hAnsi="Times New Roman"/>
          <w:b/>
          <w:sz w:val="20"/>
        </w:rPr>
        <w:t>Część III: Zastosowanie</w:t>
      </w:r>
    </w:p>
    <w:p w14:paraId="68B7D3E5" w14:textId="77777777" w:rsidR="00425799" w:rsidRPr="00DF4954" w:rsidRDefault="00425799" w:rsidP="00425799">
      <w:pPr>
        <w:rPr>
          <w:rFonts w:ascii="Times New Roman" w:hAnsi="Times New Roman"/>
          <w:bCs/>
          <w:sz w:val="20"/>
        </w:rPr>
      </w:pPr>
      <w:r w:rsidRPr="00DF4954">
        <w:rPr>
          <w:rFonts w:ascii="Times New Roman" w:hAnsi="Times New Roman"/>
          <w:bCs/>
          <w:sz w:val="20"/>
        </w:rPr>
        <w:t>Przemyśl poniższe spostrzeżenia, a następnie zadaj uczestnikom wspólnego studium pytania do dyskusji.</w:t>
      </w:r>
    </w:p>
    <w:p w14:paraId="6F48D925" w14:textId="141270EE" w:rsidR="00425799" w:rsidRPr="00DF4954" w:rsidRDefault="00425799" w:rsidP="00425799">
      <w:pPr>
        <w:rPr>
          <w:rFonts w:ascii="Times New Roman" w:hAnsi="Times New Roman"/>
          <w:bCs/>
          <w:sz w:val="20"/>
        </w:rPr>
      </w:pPr>
      <w:r w:rsidRPr="00DF4954">
        <w:rPr>
          <w:rFonts w:ascii="Times New Roman" w:hAnsi="Times New Roman"/>
          <w:bCs/>
          <w:sz w:val="20"/>
        </w:rPr>
        <w:t>Biblia wyraźnie uczy, że nasze zbawienie nie zależy od naszych wysiłków. Ta nauka jest przekonującym powodem radości w Panu każdego dnia. Gdyby zbawienie zależało od naszych uczynków, nie mielibyśmy nadziei! Z biblijnego punktu widzenia radość jest naszą reakcją na to, co Bóg uczynił dla nas przez Jezusa Chrystusa. W</w:t>
      </w:r>
      <w:r w:rsidR="00E41006">
        <w:rPr>
          <w:rFonts w:ascii="Times New Roman" w:hAnsi="Times New Roman"/>
          <w:bCs/>
          <w:sz w:val="20"/>
        </w:rPr>
        <w:t> </w:t>
      </w:r>
      <w:r w:rsidRPr="00DF4954">
        <w:rPr>
          <w:rFonts w:ascii="Times New Roman" w:hAnsi="Times New Roman"/>
          <w:bCs/>
          <w:sz w:val="20"/>
        </w:rPr>
        <w:t xml:space="preserve">tym życiu nie wszystko układa się tak, jak byśmy tego oczekiwali. Jednak mamy powody, by się radować, jak pięknie wyraża to </w:t>
      </w:r>
      <w:proofErr w:type="spellStart"/>
      <w:r w:rsidRPr="00DF4954">
        <w:rPr>
          <w:rFonts w:ascii="Times New Roman" w:hAnsi="Times New Roman"/>
          <w:bCs/>
          <w:sz w:val="20"/>
        </w:rPr>
        <w:t>Habakuk</w:t>
      </w:r>
      <w:proofErr w:type="spellEnd"/>
      <w:r w:rsidRPr="00DF4954">
        <w:rPr>
          <w:rFonts w:ascii="Times New Roman" w:hAnsi="Times New Roman"/>
          <w:bCs/>
          <w:sz w:val="20"/>
        </w:rPr>
        <w:t>: „</w:t>
      </w:r>
      <w:r w:rsidRPr="00DF4954">
        <w:rPr>
          <w:rFonts w:ascii="Times New Roman" w:hAnsi="Times New Roman"/>
          <w:color w:val="000000"/>
          <w:sz w:val="20"/>
        </w:rPr>
        <w:t>Lecz ja będę radował się w Panu, weselił się w Bogu mojego zbawienia</w:t>
      </w:r>
      <w:r w:rsidRPr="00DF4954">
        <w:rPr>
          <w:rFonts w:ascii="Times New Roman" w:hAnsi="Times New Roman"/>
          <w:bCs/>
          <w:sz w:val="20"/>
        </w:rPr>
        <w:t xml:space="preserve">” </w:t>
      </w:r>
      <w:r w:rsidRPr="00425799">
        <w:rPr>
          <w:rFonts w:ascii="Times New Roman" w:hAnsi="Times New Roman"/>
          <w:iCs/>
          <w:sz w:val="20"/>
        </w:rPr>
        <w:t>(Ha 3,18)</w:t>
      </w:r>
      <w:r w:rsidRPr="00DF4954">
        <w:rPr>
          <w:rFonts w:ascii="Times New Roman" w:hAnsi="Times New Roman"/>
          <w:bCs/>
          <w:sz w:val="20"/>
        </w:rPr>
        <w:t>.</w:t>
      </w:r>
    </w:p>
    <w:p w14:paraId="58BF624A" w14:textId="77777777" w:rsidR="00425799" w:rsidRPr="00DF4954" w:rsidRDefault="00425799" w:rsidP="00425799">
      <w:pPr>
        <w:rPr>
          <w:rFonts w:ascii="Times New Roman" w:hAnsi="Times New Roman"/>
          <w:bCs/>
          <w:sz w:val="20"/>
        </w:rPr>
      </w:pPr>
      <w:r w:rsidRPr="00DF4954">
        <w:rPr>
          <w:rFonts w:ascii="Times New Roman" w:hAnsi="Times New Roman"/>
          <w:bCs/>
          <w:sz w:val="20"/>
        </w:rPr>
        <w:t xml:space="preserve">W życiu prawdziwie wierzącego człowieka nie ma miejsca na pychę z powodu ludzkich osiągnięć. Kiedy ktoś rozumie, że zbawienie nie zależy od tego, co czynimy, ale wyłącznie od tego, czego Bóg dokonał i dokonuje </w:t>
      </w:r>
      <w:r w:rsidRPr="00DF4954">
        <w:rPr>
          <w:rFonts w:ascii="Times New Roman" w:hAnsi="Times New Roman"/>
          <w:bCs/>
          <w:sz w:val="20"/>
        </w:rPr>
        <w:lastRenderedPageBreak/>
        <w:t>dla nas w Chrystusie, to, co było postrzegane jako zysk, jawi się jako strata „</w:t>
      </w:r>
      <w:r w:rsidRPr="00DF4954">
        <w:rPr>
          <w:rFonts w:ascii="Times New Roman" w:hAnsi="Times New Roman"/>
          <w:color w:val="000000"/>
          <w:sz w:val="20"/>
        </w:rPr>
        <w:t>wobec doniosłości, jaką ma poznanie Jezusa Chrystusa</w:t>
      </w:r>
      <w:r w:rsidRPr="00DF4954">
        <w:rPr>
          <w:rFonts w:ascii="Times New Roman" w:hAnsi="Times New Roman"/>
          <w:bCs/>
          <w:sz w:val="20"/>
        </w:rPr>
        <w:t xml:space="preserve">” </w:t>
      </w:r>
      <w:r w:rsidRPr="00425799">
        <w:rPr>
          <w:rFonts w:ascii="Times New Roman" w:hAnsi="Times New Roman"/>
          <w:iCs/>
          <w:sz w:val="20"/>
        </w:rPr>
        <w:t>(</w:t>
      </w:r>
      <w:proofErr w:type="spellStart"/>
      <w:r w:rsidRPr="00425799">
        <w:rPr>
          <w:rFonts w:ascii="Times New Roman" w:hAnsi="Times New Roman"/>
          <w:iCs/>
          <w:sz w:val="20"/>
        </w:rPr>
        <w:t>Flp</w:t>
      </w:r>
      <w:proofErr w:type="spellEnd"/>
      <w:r w:rsidRPr="00425799">
        <w:rPr>
          <w:rFonts w:ascii="Times New Roman" w:hAnsi="Times New Roman"/>
          <w:iCs/>
          <w:sz w:val="20"/>
        </w:rPr>
        <w:t> 3,8)</w:t>
      </w:r>
      <w:r w:rsidRPr="00DF4954">
        <w:rPr>
          <w:rFonts w:ascii="Times New Roman" w:hAnsi="Times New Roman"/>
          <w:bCs/>
          <w:sz w:val="20"/>
        </w:rPr>
        <w:t>. Podobieństwo do Chrystusa staje się celem naszych dążeń, a dobre uczynki stanowią ich rezultat. W innym miejscu Paweł stwierdza: „</w:t>
      </w:r>
      <w:r w:rsidRPr="00DF4954">
        <w:rPr>
          <w:rFonts w:ascii="Times New Roman" w:hAnsi="Times New Roman"/>
          <w:color w:val="000000"/>
          <w:sz w:val="20"/>
        </w:rPr>
        <w:t>Jego bowiem dziełem jesteśmy, stworzeni w Chrystusie Jezusie do dobrych uczynków</w:t>
      </w:r>
      <w:r w:rsidRPr="00DF4954">
        <w:rPr>
          <w:rFonts w:ascii="Times New Roman" w:hAnsi="Times New Roman"/>
          <w:bCs/>
          <w:sz w:val="20"/>
        </w:rPr>
        <w:t xml:space="preserve">” </w:t>
      </w:r>
      <w:r w:rsidRPr="00425799">
        <w:rPr>
          <w:rFonts w:ascii="Times New Roman" w:hAnsi="Times New Roman"/>
          <w:iCs/>
          <w:sz w:val="20"/>
        </w:rPr>
        <w:t>(Ef 2,10)</w:t>
      </w:r>
      <w:r w:rsidRPr="00DF4954">
        <w:rPr>
          <w:rFonts w:ascii="Times New Roman" w:hAnsi="Times New Roman"/>
          <w:bCs/>
          <w:sz w:val="20"/>
        </w:rPr>
        <w:t>.</w:t>
      </w:r>
    </w:p>
    <w:p w14:paraId="412AA8D8" w14:textId="77777777" w:rsidR="00425799" w:rsidRPr="00DF4954" w:rsidRDefault="00425799" w:rsidP="00425799">
      <w:pPr>
        <w:rPr>
          <w:rFonts w:ascii="Times New Roman" w:hAnsi="Times New Roman"/>
          <w:bCs/>
          <w:sz w:val="20"/>
        </w:rPr>
      </w:pPr>
      <w:r w:rsidRPr="00DF4954">
        <w:rPr>
          <w:rFonts w:ascii="Times New Roman" w:hAnsi="Times New Roman"/>
          <w:bCs/>
          <w:sz w:val="20"/>
        </w:rPr>
        <w:t xml:space="preserve">Jako chrześcijanie jesteśmy dziełem w budowie. To właśnie miał na myśli Paweł w dziękczynnej części </w:t>
      </w:r>
      <w:r w:rsidRPr="00DF4954">
        <w:rPr>
          <w:rFonts w:ascii="Times New Roman" w:hAnsi="Times New Roman"/>
          <w:bCs/>
          <w:i/>
          <w:iCs/>
          <w:sz w:val="20"/>
        </w:rPr>
        <w:t xml:space="preserve">Listu do </w:t>
      </w:r>
      <w:proofErr w:type="spellStart"/>
      <w:r w:rsidRPr="00DF4954">
        <w:rPr>
          <w:rFonts w:ascii="Times New Roman" w:hAnsi="Times New Roman"/>
          <w:bCs/>
          <w:i/>
          <w:iCs/>
          <w:sz w:val="20"/>
        </w:rPr>
        <w:t>Filipian</w:t>
      </w:r>
      <w:proofErr w:type="spellEnd"/>
      <w:r w:rsidRPr="00DF4954">
        <w:rPr>
          <w:rFonts w:ascii="Times New Roman" w:hAnsi="Times New Roman"/>
          <w:bCs/>
          <w:sz w:val="20"/>
        </w:rPr>
        <w:t>, kiedy powiedział: „</w:t>
      </w:r>
      <w:r w:rsidRPr="00DF4954">
        <w:rPr>
          <w:rFonts w:ascii="Times New Roman" w:hAnsi="Times New Roman"/>
          <w:color w:val="000000"/>
          <w:sz w:val="20"/>
        </w:rPr>
        <w:t>Ten, który rozpoczął w was dobre dzieło, będzie je też pełnił aż do dnia Chrystusa Jezusa</w:t>
      </w:r>
      <w:r w:rsidRPr="00DF4954">
        <w:rPr>
          <w:rFonts w:ascii="Times New Roman" w:hAnsi="Times New Roman"/>
          <w:bCs/>
          <w:sz w:val="20"/>
        </w:rPr>
        <w:t xml:space="preserve">” </w:t>
      </w:r>
      <w:r w:rsidRPr="00425799">
        <w:rPr>
          <w:rFonts w:ascii="Times New Roman" w:hAnsi="Times New Roman"/>
          <w:iCs/>
          <w:sz w:val="20"/>
        </w:rPr>
        <w:t>(</w:t>
      </w:r>
      <w:proofErr w:type="spellStart"/>
      <w:r w:rsidRPr="00425799">
        <w:rPr>
          <w:rFonts w:ascii="Times New Roman" w:hAnsi="Times New Roman"/>
          <w:iCs/>
          <w:sz w:val="20"/>
        </w:rPr>
        <w:t>Flp</w:t>
      </w:r>
      <w:proofErr w:type="spellEnd"/>
      <w:r w:rsidRPr="00425799">
        <w:rPr>
          <w:rFonts w:ascii="Times New Roman" w:hAnsi="Times New Roman"/>
          <w:iCs/>
          <w:sz w:val="20"/>
        </w:rPr>
        <w:t> 1,6)</w:t>
      </w:r>
      <w:r w:rsidRPr="00DF4954">
        <w:rPr>
          <w:rFonts w:ascii="Times New Roman" w:hAnsi="Times New Roman"/>
          <w:bCs/>
          <w:sz w:val="20"/>
        </w:rPr>
        <w:t xml:space="preserve">. Póki ten dzień nie nadejdzie, musimy „zapominać o tym, co za nami” i „dążyć do tego, co przed nami” </w:t>
      </w:r>
      <w:r w:rsidRPr="00425799">
        <w:rPr>
          <w:rFonts w:ascii="Times New Roman" w:hAnsi="Times New Roman"/>
          <w:iCs/>
          <w:sz w:val="20"/>
        </w:rPr>
        <w:t>(</w:t>
      </w:r>
      <w:proofErr w:type="spellStart"/>
      <w:r w:rsidRPr="00425799">
        <w:rPr>
          <w:rFonts w:ascii="Times New Roman" w:hAnsi="Times New Roman"/>
          <w:iCs/>
          <w:sz w:val="20"/>
        </w:rPr>
        <w:t>Flp</w:t>
      </w:r>
      <w:proofErr w:type="spellEnd"/>
      <w:r w:rsidRPr="00425799">
        <w:rPr>
          <w:rFonts w:ascii="Times New Roman" w:hAnsi="Times New Roman"/>
          <w:iCs/>
          <w:sz w:val="20"/>
        </w:rPr>
        <w:t> 3,13)</w:t>
      </w:r>
      <w:r w:rsidRPr="00DF4954">
        <w:rPr>
          <w:rFonts w:ascii="Times New Roman" w:hAnsi="Times New Roman"/>
          <w:bCs/>
          <w:sz w:val="20"/>
        </w:rPr>
        <w:t>!</w:t>
      </w:r>
    </w:p>
    <w:p w14:paraId="1C9C38E4" w14:textId="77777777" w:rsidR="00425799" w:rsidRPr="00DF4954" w:rsidRDefault="00425799" w:rsidP="00425799">
      <w:pPr>
        <w:rPr>
          <w:rFonts w:ascii="Times New Roman" w:hAnsi="Times New Roman"/>
          <w:bCs/>
          <w:sz w:val="20"/>
        </w:rPr>
      </w:pPr>
    </w:p>
    <w:p w14:paraId="303F552D" w14:textId="77777777" w:rsidR="00425799" w:rsidRPr="00DF4954" w:rsidRDefault="00425799" w:rsidP="00425799">
      <w:pPr>
        <w:rPr>
          <w:rFonts w:ascii="Times New Roman" w:hAnsi="Times New Roman"/>
          <w:sz w:val="20"/>
        </w:rPr>
      </w:pPr>
      <w:r w:rsidRPr="00DF4954">
        <w:rPr>
          <w:rFonts w:ascii="Times New Roman" w:hAnsi="Times New Roman"/>
          <w:b/>
          <w:sz w:val="20"/>
        </w:rPr>
        <w:t>Pytania do dyskusji</w:t>
      </w:r>
    </w:p>
    <w:p w14:paraId="08B36ABB" w14:textId="77777777" w:rsidR="00425799" w:rsidRPr="00DF4954" w:rsidRDefault="00425799" w:rsidP="00425799">
      <w:pPr>
        <w:rPr>
          <w:rFonts w:ascii="Times New Roman" w:hAnsi="Times New Roman"/>
          <w:bCs/>
          <w:sz w:val="20"/>
        </w:rPr>
      </w:pPr>
      <w:r w:rsidRPr="00DF4954">
        <w:rPr>
          <w:rFonts w:ascii="Times New Roman" w:hAnsi="Times New Roman"/>
          <w:bCs/>
          <w:sz w:val="20"/>
        </w:rPr>
        <w:t>1. Zastanów się nad tym, że nasze zbawienie nie zależy od naszych dobrych uczynków. Dlaczego ta nauka jest dobrą nowiną? Dlaczego powinna nas napełniać nadzieją?</w:t>
      </w:r>
    </w:p>
    <w:p w14:paraId="66123111" w14:textId="77777777" w:rsidR="00425799" w:rsidRPr="00DF4954" w:rsidRDefault="00425799" w:rsidP="00425799">
      <w:pPr>
        <w:rPr>
          <w:rFonts w:ascii="Times New Roman" w:hAnsi="Times New Roman"/>
          <w:bCs/>
          <w:sz w:val="20"/>
        </w:rPr>
      </w:pPr>
      <w:r w:rsidRPr="00DF4954">
        <w:rPr>
          <w:rFonts w:ascii="Times New Roman" w:hAnsi="Times New Roman"/>
          <w:bCs/>
          <w:sz w:val="20"/>
        </w:rPr>
        <w:t xml:space="preserve">2. Wielu ludzi tkwi w spirali pogardy dla samego siebie i obwiniania się z powodu grzechów popełnionych w przeszłości. Choć teoretycznie rozumieją przebaczenie zaoferowane im przez Chrystusa, muszą jeszcze je przyjąć i uwierzyć, że naprawdę im przebaczono. Bez tego nigdy nie zostawią przeszłości za sobą. Zastanów się, co to znaczy, że musimy „zapomnieć o tym co za nami” i „dążyć do tego co przed nami” </w:t>
      </w:r>
      <w:r w:rsidRPr="00425799">
        <w:rPr>
          <w:rFonts w:ascii="Times New Roman" w:hAnsi="Times New Roman"/>
          <w:iCs/>
          <w:sz w:val="20"/>
        </w:rPr>
        <w:t>(</w:t>
      </w:r>
      <w:proofErr w:type="spellStart"/>
      <w:r w:rsidRPr="00425799">
        <w:rPr>
          <w:rFonts w:ascii="Times New Roman" w:hAnsi="Times New Roman"/>
          <w:iCs/>
          <w:sz w:val="20"/>
        </w:rPr>
        <w:t>Flp</w:t>
      </w:r>
      <w:proofErr w:type="spellEnd"/>
      <w:r w:rsidRPr="00425799">
        <w:rPr>
          <w:rFonts w:ascii="Times New Roman" w:hAnsi="Times New Roman"/>
          <w:iCs/>
          <w:sz w:val="20"/>
        </w:rPr>
        <w:t> 3,13)</w:t>
      </w:r>
      <w:r w:rsidRPr="00DF4954">
        <w:rPr>
          <w:rFonts w:ascii="Times New Roman" w:hAnsi="Times New Roman"/>
          <w:bCs/>
          <w:sz w:val="20"/>
        </w:rPr>
        <w:t>. Jaka zdumiewająca rzeczywistość stoi za tym nakazem? Dlaczego nakaz ten jest wyzwoleniem i uzdrowieniem dla znękanych ludzkich serc?</w:t>
      </w:r>
    </w:p>
    <w:p w14:paraId="65148594" w14:textId="301BDC65" w:rsidR="00E32435" w:rsidRPr="00267B4D" w:rsidRDefault="00E32435" w:rsidP="00425799">
      <w:pPr>
        <w:rPr>
          <w:rFonts w:ascii="Times New Roman" w:hAnsi="Times New Roman"/>
          <w:bCs/>
          <w:sz w:val="20"/>
        </w:rPr>
      </w:pPr>
      <w:r>
        <w:rPr>
          <w:rFonts w:ascii="Times New Roman" w:eastAsiaTheme="minorHAnsi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D9AC7F4" wp14:editId="16912558">
                <wp:simplePos x="0" y="0"/>
                <wp:positionH relativeFrom="column">
                  <wp:posOffset>-244475</wp:posOffset>
                </wp:positionH>
                <wp:positionV relativeFrom="paragraph">
                  <wp:posOffset>286703</wp:posOffset>
                </wp:positionV>
                <wp:extent cx="6408420" cy="1996440"/>
                <wp:effectExtent l="0" t="0" r="0" b="3810"/>
                <wp:wrapNone/>
                <wp:docPr id="675440893" name="Pole tekstow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08420" cy="19964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ela-Siatka"/>
                              <w:tblW w:w="8789" w:type="dxa"/>
                              <w:jc w:val="center"/>
                              <w:tblInd w:w="0" w:type="dxa"/>
                              <w:tblBorders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1648"/>
                              <w:gridCol w:w="3455"/>
                              <w:gridCol w:w="3686"/>
                            </w:tblGrid>
                            <w:tr w:rsidR="00906708" w14:paraId="46F5A409" w14:textId="77777777" w:rsidTr="001563A4">
                              <w:trPr>
                                <w:trHeight w:hRule="exact" w:val="2841"/>
                                <w:jc w:val="center"/>
                              </w:trPr>
                              <w:tc>
                                <w:tcPr>
                                  <w:tcW w:w="1648" w:type="dxa"/>
                                  <w:hideMark/>
                                </w:tcPr>
                                <w:p w14:paraId="1F5F7480" w14:textId="31731341" w:rsidR="00906708" w:rsidRDefault="00906708">
                                  <w:pPr>
                                    <w:spacing w:after="160" w:line="276" w:lineRule="auto"/>
                                    <w:ind w:hanging="679"/>
                                    <w:jc w:val="right"/>
                                    <w:rPr>
                                      <w:rFonts w:ascii="Aptos" w:eastAsia="Aptos" w:hAnsi="Aptos"/>
                                      <w:sz w:val="24"/>
                                      <w:szCs w:val="24"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Fonts w:asciiTheme="minorHAnsi" w:eastAsiaTheme="minorHAnsi" w:hAnsiTheme="minorHAnsi" w:cstheme="minorBidi"/>
                                      <w:noProof/>
                                      <w:sz w:val="20"/>
                                    </w:rPr>
                                    <w:drawing>
                                      <wp:inline distT="0" distB="0" distL="0" distR="0" wp14:anchorId="65F5BCF8" wp14:editId="6A3FECFA">
                                        <wp:extent cx="899160" cy="845820"/>
                                        <wp:effectExtent l="0" t="0" r="0" b="0"/>
                                        <wp:docPr id="1010220443" name="Obraz 1" descr="Obraz zawierający logo, symbol, clipart, design&#10;&#10;Opis wygenerowany automatycznie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Obraz 1" descr="Obraz zawierający logo, symbol, clipart, design&#10;&#10;Opis wygenerowany automatycznie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1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 flipH="1">
                                                  <a:off x="0" y="0"/>
                                                  <a:ext cx="899160" cy="84582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3455" w:type="dxa"/>
                                </w:tcPr>
                                <w:p w14:paraId="2C051663" w14:textId="77777777" w:rsidR="00906708" w:rsidRDefault="00906708">
                                  <w:pPr>
                                    <w:spacing w:after="160" w:line="276" w:lineRule="auto"/>
                                    <w:ind w:firstLine="0"/>
                                    <w:jc w:val="center"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  <w:t>MATERIAŁY DLA NAUCZYCIELI</w:t>
                                  </w:r>
                                </w:p>
                                <w:p w14:paraId="5A389D2B" w14:textId="77777777" w:rsidR="00906708" w:rsidRDefault="00906708" w:rsidP="00906708">
                                  <w:pPr>
                                    <w:numPr>
                                      <w:ilvl w:val="0"/>
                                      <w:numId w:val="4"/>
                                    </w:numPr>
                                    <w:spacing w:line="276" w:lineRule="auto"/>
                                    <w:ind w:left="209" w:hanging="209"/>
                                    <w:contextualSpacing/>
                                    <w:jc w:val="left"/>
                                    <w:rPr>
                                      <w:rFonts w:ascii="Aptos" w:eastAsia="Aptos" w:hAnsi="Aptos"/>
                                      <w:sz w:val="18"/>
                                      <w:szCs w:val="18"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  <w:t>Przewodniki</w:t>
                                  </w:r>
                                  <w:r>
                                    <w:rPr>
                                      <w:rFonts w:ascii="Aptos" w:eastAsia="Aptos" w:hAnsi="Aptos"/>
                                      <w:sz w:val="18"/>
                                      <w:szCs w:val="18"/>
                                      <w:lang w:eastAsia="en-US"/>
                                    </w:rPr>
                                    <w:t>- materiały uzupełniające treść „Lekcji biblijnych”.</w:t>
                                  </w:r>
                                </w:p>
                                <w:p w14:paraId="48F26638" w14:textId="77777777" w:rsidR="00906708" w:rsidRDefault="00906708" w:rsidP="00906708">
                                  <w:pPr>
                                    <w:numPr>
                                      <w:ilvl w:val="0"/>
                                      <w:numId w:val="4"/>
                                    </w:numPr>
                                    <w:spacing w:line="276" w:lineRule="auto"/>
                                    <w:ind w:left="209" w:hanging="209"/>
                                    <w:contextualSpacing/>
                                    <w:jc w:val="left"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  <w:t>Pytania</w:t>
                                  </w:r>
                                  <w:r>
                                    <w:rPr>
                                      <w:rFonts w:ascii="Aptos" w:eastAsia="Aptos" w:hAnsi="Aptos"/>
                                      <w:sz w:val="18"/>
                                      <w:szCs w:val="18"/>
                                      <w:lang w:eastAsia="en-US"/>
                                    </w:rPr>
                                    <w:t xml:space="preserve">- propozycje przebiegu zajęć i pytań do dyskusji w szkole sobotniej. </w:t>
                                  </w:r>
                                </w:p>
                                <w:p w14:paraId="47CD51F6" w14:textId="77777777" w:rsidR="00906708" w:rsidRPr="0003624B" w:rsidRDefault="00906708">
                                  <w:pPr>
                                    <w:spacing w:line="276" w:lineRule="auto"/>
                                    <w:ind w:left="209" w:firstLine="0"/>
                                    <w:contextualSpacing/>
                                    <w:jc w:val="center"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color w:val="0070C0"/>
                                      <w:sz w:val="18"/>
                                      <w:szCs w:val="18"/>
                                      <w:lang w:eastAsia="en-US"/>
                                    </w:rPr>
                                  </w:pPr>
                                  <w:hyperlink r:id="rId12" w:history="1">
                                    <w:r w:rsidRPr="0003624B">
                                      <w:rPr>
                                        <w:rStyle w:val="Hipercze"/>
                                        <w:rFonts w:ascii="Aptos" w:eastAsia="Aptos" w:hAnsi="Aptos"/>
                                        <w:b/>
                                        <w:bCs/>
                                        <w:color w:val="0070C0"/>
                                        <w:sz w:val="18"/>
                                        <w:szCs w:val="18"/>
                                        <w:lang w:eastAsia="en-US"/>
                                      </w:rPr>
                                      <w:t>www.adwent.pl</w:t>
                                    </w:r>
                                  </w:hyperlink>
                                  <w:r w:rsidRPr="0003624B"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color w:val="0070C0"/>
                                      <w:sz w:val="18"/>
                                      <w:szCs w:val="18"/>
                                      <w:lang w:eastAsia="en-US"/>
                                    </w:rPr>
                                    <w:t xml:space="preserve"> </w:t>
                                  </w:r>
                                </w:p>
                                <w:p w14:paraId="08E9233B" w14:textId="77777777" w:rsidR="00906708" w:rsidRDefault="00906708">
                                  <w:pPr>
                                    <w:ind w:left="209" w:firstLine="0"/>
                                    <w:contextualSpacing/>
                                    <w:jc w:val="center"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  <w:t>dział: Studium biblijne</w:t>
                                  </w:r>
                                </w:p>
                                <w:p w14:paraId="2ACE1F90" w14:textId="5C26B607" w:rsidR="00261732" w:rsidRPr="0009786A" w:rsidRDefault="0009786A" w:rsidP="0003624B">
                                  <w:pPr>
                                    <w:pStyle w:val="Akapitzlist"/>
                                    <w:numPr>
                                      <w:ilvl w:val="0"/>
                                      <w:numId w:val="4"/>
                                    </w:numPr>
                                    <w:ind w:left="151" w:hanging="151"/>
                                    <w:jc w:val="left"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  <w:t xml:space="preserve">Materiał </w:t>
                                  </w:r>
                                  <w:r w:rsidR="00AC298B"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  <w:t>do</w:t>
                                  </w:r>
                                  <w:r w:rsidR="00EC7ACF"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  <w:t>„Czas</w:t>
                                  </w:r>
                                  <w:r w:rsidR="00AC298B"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  <w:t xml:space="preserve"> misji”: </w:t>
                                  </w:r>
                                  <w:hyperlink r:id="rId13" w:history="1">
                                    <w:r w:rsidR="00AD7735" w:rsidRPr="00AC298B">
                                      <w:rPr>
                                        <w:rStyle w:val="Hipercze"/>
                                        <w:rFonts w:ascii="Aptos" w:eastAsia="Aptos" w:hAnsi="Aptos"/>
                                        <w:b/>
                                        <w:bCs/>
                                        <w:sz w:val="18"/>
                                        <w:szCs w:val="18"/>
                                        <w:lang w:eastAsia="en-US"/>
                                      </w:rPr>
                                      <w:t>https://adwent.pl/czas-misji</w:t>
                                    </w:r>
                                  </w:hyperlink>
                                </w:p>
                              </w:tc>
                              <w:tc>
                                <w:tcPr>
                                  <w:tcW w:w="3686" w:type="dxa"/>
                                  <w:hideMark/>
                                </w:tcPr>
                                <w:p w14:paraId="409D9EF2" w14:textId="77777777" w:rsidR="00906708" w:rsidRDefault="00906708">
                                  <w:pPr>
                                    <w:spacing w:after="160" w:line="276" w:lineRule="auto"/>
                                    <w:ind w:firstLine="0"/>
                                    <w:jc w:val="left"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  <w:t>KONSULTACJE ONLINE DLA NAUCZYCIELI</w:t>
                                  </w:r>
                                </w:p>
                                <w:p w14:paraId="79E77643" w14:textId="77777777" w:rsidR="00906708" w:rsidRDefault="00906708" w:rsidP="00906708">
                                  <w:pPr>
                                    <w:numPr>
                                      <w:ilvl w:val="0"/>
                                      <w:numId w:val="5"/>
                                    </w:numPr>
                                    <w:spacing w:line="276" w:lineRule="auto"/>
                                    <w:ind w:left="247" w:hanging="247"/>
                                    <w:contextualSpacing/>
                                    <w:jc w:val="left"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Fonts w:ascii="Aptos" w:eastAsia="Aptos" w:hAnsi="Aptos"/>
                                      <w:sz w:val="18"/>
                                      <w:szCs w:val="18"/>
                                      <w:lang w:eastAsia="en-US"/>
                                    </w:rPr>
                                    <w:t xml:space="preserve">Wspólne przygotowanie do prowadzenia  najbliższego studium Biblii. </w:t>
                                  </w:r>
                                </w:p>
                                <w:p w14:paraId="3FB0EC10" w14:textId="77777777" w:rsidR="00906708" w:rsidRDefault="00906708" w:rsidP="00906708">
                                  <w:pPr>
                                    <w:numPr>
                                      <w:ilvl w:val="0"/>
                                      <w:numId w:val="5"/>
                                    </w:numPr>
                                    <w:spacing w:line="276" w:lineRule="auto"/>
                                    <w:ind w:left="247" w:hanging="247"/>
                                    <w:contextualSpacing/>
                                    <w:jc w:val="left"/>
                                    <w:rPr>
                                      <w:rFonts w:ascii="Aptos" w:eastAsia="Aptos" w:hAnsi="Aptos"/>
                                      <w:sz w:val="18"/>
                                      <w:szCs w:val="18"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Fonts w:ascii="Aptos" w:eastAsia="Aptos" w:hAnsi="Aptos"/>
                                      <w:sz w:val="18"/>
                                      <w:szCs w:val="18"/>
                                      <w:lang w:eastAsia="en-US"/>
                                    </w:rPr>
                                    <w:t>Propozycje dodatkowych zajęć.</w:t>
                                  </w:r>
                                </w:p>
                                <w:p w14:paraId="015D083E" w14:textId="77777777" w:rsidR="00906708" w:rsidRDefault="00906708" w:rsidP="00906708">
                                  <w:pPr>
                                    <w:numPr>
                                      <w:ilvl w:val="0"/>
                                      <w:numId w:val="5"/>
                                    </w:numPr>
                                    <w:spacing w:line="276" w:lineRule="auto"/>
                                    <w:ind w:left="247" w:hanging="247"/>
                                    <w:contextualSpacing/>
                                    <w:jc w:val="left"/>
                                    <w:rPr>
                                      <w:rFonts w:ascii="Aptos" w:eastAsia="Aptos" w:hAnsi="Aptos"/>
                                      <w:sz w:val="18"/>
                                      <w:szCs w:val="18"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Fonts w:ascii="Aptos" w:eastAsia="Aptos" w:hAnsi="Aptos"/>
                                      <w:sz w:val="18"/>
                                      <w:szCs w:val="18"/>
                                      <w:lang w:eastAsia="en-US"/>
                                    </w:rPr>
                                    <w:t xml:space="preserve">Odpowiedzi na pytania związane z treścią studium. </w:t>
                                  </w:r>
                                </w:p>
                                <w:p w14:paraId="6911F19C" w14:textId="77777777" w:rsidR="00906708" w:rsidRDefault="00906708" w:rsidP="00906708">
                                  <w:pPr>
                                    <w:numPr>
                                      <w:ilvl w:val="0"/>
                                      <w:numId w:val="5"/>
                                    </w:numPr>
                                    <w:spacing w:line="360" w:lineRule="auto"/>
                                    <w:ind w:left="247" w:hanging="247"/>
                                    <w:contextualSpacing/>
                                    <w:jc w:val="left"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Fonts w:ascii="Aptos" w:eastAsia="Aptos" w:hAnsi="Aptos"/>
                                      <w:sz w:val="18"/>
                                      <w:szCs w:val="18"/>
                                      <w:lang w:eastAsia="en-US"/>
                                    </w:rPr>
                                    <w:t>Wspólnota, modlitwa</w:t>
                                  </w:r>
                                </w:p>
                                <w:p w14:paraId="706EEBA0" w14:textId="77777777" w:rsidR="00906708" w:rsidRDefault="00906708">
                                  <w:pPr>
                                    <w:ind w:left="249" w:firstLine="0"/>
                                    <w:contextualSpacing/>
                                    <w:jc w:val="center"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  <w:t>każdy czwartek, godz.20.00</w:t>
                                  </w:r>
                                </w:p>
                                <w:p w14:paraId="6A524B63" w14:textId="77777777" w:rsidR="00906708" w:rsidRDefault="00906708">
                                  <w:pPr>
                                    <w:ind w:left="249" w:firstLine="0"/>
                                    <w:contextualSpacing/>
                                    <w:jc w:val="center"/>
                                    <w:rPr>
                                      <w:rFonts w:ascii="Aptos" w:eastAsia="Aptos" w:hAnsi="Aptos" w:cs="Segoe UI Historic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  <w:t xml:space="preserve">Zoom: </w:t>
                                  </w:r>
                                  <w:r>
                                    <w:rPr>
                                      <w:rFonts w:ascii="Aptos" w:eastAsia="Aptos" w:hAnsi="Aptos" w:cs="Segoe UI Historic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  <w:t>856 5129 9515</w:t>
                                  </w:r>
                                </w:p>
                                <w:p w14:paraId="72231550" w14:textId="77777777" w:rsidR="00906708" w:rsidRDefault="00906708">
                                  <w:pPr>
                                    <w:ind w:left="249" w:firstLine="0"/>
                                    <w:contextualSpacing/>
                                    <w:jc w:val="center"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Fonts w:ascii="Aptos" w:eastAsia="Aptos" w:hAnsi="Aptos" w:cs="Segoe UI Historic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  <w:t xml:space="preserve"> Kod dost</w:t>
                                  </w:r>
                                  <w:r>
                                    <w:rPr>
                                      <w:rFonts w:ascii="Aptos" w:eastAsia="Aptos" w:hAnsi="Aptos" w:cs="Calibri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  <w:t>ę</w:t>
                                  </w:r>
                                  <w:r>
                                    <w:rPr>
                                      <w:rFonts w:ascii="Aptos" w:eastAsia="Aptos" w:hAnsi="Aptos" w:cs="Segoe UI Historic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  <w:t>pu: Biblia</w:t>
                                  </w:r>
                                </w:p>
                              </w:tc>
                            </w:tr>
                          </w:tbl>
                          <w:p w14:paraId="58A2BE6A" w14:textId="77777777" w:rsidR="00906708" w:rsidRDefault="00906708" w:rsidP="00906708"/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D9AC7F4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-19.25pt;margin-top:22.6pt;width:504.6pt;height:157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" fillcolor="white [3201]" stroked="f" strokeweight=".5pt">
                <v:textbox>
                  <w:txbxContent>
                    <w:tbl>
                      <w:tblPr>
                        <w:tblStyle w:val="Tabela-Siatka"/>
                        <w:tblW w:w="8789" w:type="dxa"/>
                        <w:jc w:val="center"/>
                        <w:tblInd w:w="0" w:type="dxa"/>
                        <w:tblBorders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1648"/>
                        <w:gridCol w:w="3455"/>
                        <w:gridCol w:w="3686"/>
                      </w:tblGrid>
                      <w:tr w:rsidR="00906708" w14:paraId="46F5A409" w14:textId="77777777" w:rsidTr="001563A4">
                        <w:trPr>
                          <w:trHeight w:hRule="exact" w:val="2841"/>
                          <w:jc w:val="center"/>
                        </w:trPr>
                        <w:tc>
                          <w:tcPr>
                            <w:tcW w:w="1648" w:type="dxa"/>
                            <w:hideMark/>
                          </w:tcPr>
                          <w:p w14:paraId="1F5F7480" w14:textId="31731341" w:rsidR="00906708" w:rsidRDefault="00906708">
                            <w:pPr>
                              <w:spacing w:after="160" w:line="276" w:lineRule="auto"/>
                              <w:ind w:hanging="679"/>
                              <w:jc w:val="right"/>
                              <w:rPr>
                                <w:rFonts w:ascii="Aptos" w:eastAsia="Aptos" w:hAnsi="Aptos"/>
                                <w:sz w:val="24"/>
                                <w:szCs w:val="24"/>
                                <w:lang w:eastAsia="en-US"/>
                              </w:rPr>
                            </w:pPr>
                            <w:r>
                              <w:rPr>
                                <w:rFonts w:asciiTheme="minorHAnsi" w:eastAsiaTheme="minorHAnsi" w:hAnsiTheme="minorHAnsi" w:cstheme="minorBidi"/>
                                <w:noProof/>
                                <w:sz w:val="20"/>
                              </w:rPr>
                              <w:drawing>
                                <wp:inline distT="0" distB="0" distL="0" distR="0" wp14:anchorId="65F5BCF8" wp14:editId="6A3FECFA">
                                  <wp:extent cx="899160" cy="845820"/>
                                  <wp:effectExtent l="0" t="0" r="0" b="0"/>
                                  <wp:docPr id="1010220443" name="Obraz 1" descr="Obraz zawierający logo, symbol, clipart, design&#10;&#10;Opis wygenerowany automatyczni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1" descr="Obraz zawierający logo, symbol, clipart, design&#10;&#10;Opis wygenerowany automatycznie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flipH="1">
                                            <a:off x="0" y="0"/>
                                            <a:ext cx="899160" cy="84582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3455" w:type="dxa"/>
                          </w:tcPr>
                          <w:p w14:paraId="2C051663" w14:textId="77777777" w:rsidR="00906708" w:rsidRDefault="00906708">
                            <w:pPr>
                              <w:spacing w:after="160" w:line="276" w:lineRule="auto"/>
                              <w:ind w:firstLine="0"/>
                              <w:jc w:val="center"/>
                              <w:rPr>
                                <w:rFonts w:ascii="Aptos" w:eastAsia="Aptos" w:hAnsi="Aptos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</w:pPr>
                            <w:r>
                              <w:rPr>
                                <w:rFonts w:ascii="Aptos" w:eastAsia="Aptos" w:hAnsi="Aptos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  <w:t>MATERIAŁY DLA NAUCZYCIELI</w:t>
                            </w:r>
                          </w:p>
                          <w:p w14:paraId="5A389D2B" w14:textId="77777777" w:rsidR="00906708" w:rsidRDefault="00906708" w:rsidP="00906708">
                            <w:pPr>
                              <w:numPr>
                                <w:ilvl w:val="0"/>
                                <w:numId w:val="4"/>
                              </w:numPr>
                              <w:spacing w:line="276" w:lineRule="auto"/>
                              <w:ind w:left="209" w:hanging="209"/>
                              <w:contextualSpacing/>
                              <w:jc w:val="left"/>
                              <w:rPr>
                                <w:rFonts w:ascii="Aptos" w:eastAsia="Aptos" w:hAnsi="Aptos"/>
                                <w:sz w:val="18"/>
                                <w:szCs w:val="18"/>
                                <w:lang w:eastAsia="en-US"/>
                              </w:rPr>
                            </w:pPr>
                            <w:r>
                              <w:rPr>
                                <w:rFonts w:ascii="Aptos" w:eastAsia="Aptos" w:hAnsi="Aptos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  <w:t>Przewodniki</w:t>
                            </w:r>
                            <w:r>
                              <w:rPr>
                                <w:rFonts w:ascii="Aptos" w:eastAsia="Aptos" w:hAnsi="Aptos"/>
                                <w:sz w:val="18"/>
                                <w:szCs w:val="18"/>
                                <w:lang w:eastAsia="en-US"/>
                              </w:rPr>
                              <w:t>- materiały uzupełniające treść „Lekcji biblijnych”.</w:t>
                            </w:r>
                          </w:p>
                          <w:p w14:paraId="48F26638" w14:textId="77777777" w:rsidR="00906708" w:rsidRDefault="00906708" w:rsidP="00906708">
                            <w:pPr>
                              <w:numPr>
                                <w:ilvl w:val="0"/>
                                <w:numId w:val="4"/>
                              </w:numPr>
                              <w:spacing w:line="276" w:lineRule="auto"/>
                              <w:ind w:left="209" w:hanging="209"/>
                              <w:contextualSpacing/>
                              <w:jc w:val="left"/>
                              <w:rPr>
                                <w:rFonts w:ascii="Aptos" w:eastAsia="Aptos" w:hAnsi="Aptos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</w:pPr>
                            <w:r>
                              <w:rPr>
                                <w:rFonts w:ascii="Aptos" w:eastAsia="Aptos" w:hAnsi="Aptos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  <w:t>Pytania</w:t>
                            </w:r>
                            <w:r>
                              <w:rPr>
                                <w:rFonts w:ascii="Aptos" w:eastAsia="Aptos" w:hAnsi="Aptos"/>
                                <w:sz w:val="18"/>
                                <w:szCs w:val="18"/>
                                <w:lang w:eastAsia="en-US"/>
                              </w:rPr>
                              <w:t xml:space="preserve">- propozycje przebiegu zajęć i pytań do dyskusji w szkole sobotniej. </w:t>
                            </w:r>
                          </w:p>
                          <w:p w14:paraId="47CD51F6" w14:textId="77777777" w:rsidR="00906708" w:rsidRPr="0003624B" w:rsidRDefault="00906708">
                            <w:pPr>
                              <w:spacing w:line="276" w:lineRule="auto"/>
                              <w:ind w:left="209" w:firstLine="0"/>
                              <w:contextualSpacing/>
                              <w:jc w:val="center"/>
                              <w:rPr>
                                <w:rFonts w:ascii="Aptos" w:eastAsia="Aptos" w:hAnsi="Aptos"/>
                                <w:b/>
                                <w:bCs/>
                                <w:color w:val="0070C0"/>
                                <w:sz w:val="18"/>
                                <w:szCs w:val="18"/>
                                <w:lang w:eastAsia="en-US"/>
                              </w:rPr>
                            </w:pPr>
                            <w:hyperlink r:id="rId14" w:history="1">
                              <w:r w:rsidRPr="0003624B">
                                <w:rPr>
                                  <w:rStyle w:val="Hipercze"/>
                                  <w:rFonts w:ascii="Aptos" w:eastAsia="Aptos" w:hAnsi="Aptos"/>
                                  <w:b/>
                                  <w:bCs/>
                                  <w:color w:val="0070C0"/>
                                  <w:sz w:val="18"/>
                                  <w:szCs w:val="18"/>
                                  <w:lang w:eastAsia="en-US"/>
                                </w:rPr>
                                <w:t>www.adwent.pl</w:t>
                              </w:r>
                            </w:hyperlink>
                            <w:r w:rsidRPr="0003624B">
                              <w:rPr>
                                <w:rFonts w:ascii="Aptos" w:eastAsia="Aptos" w:hAnsi="Aptos"/>
                                <w:b/>
                                <w:bCs/>
                                <w:color w:val="0070C0"/>
                                <w:sz w:val="18"/>
                                <w:szCs w:val="18"/>
                                <w:lang w:eastAsia="en-US"/>
                              </w:rPr>
                              <w:t xml:space="preserve"> </w:t>
                            </w:r>
                          </w:p>
                          <w:p w14:paraId="08E9233B" w14:textId="77777777" w:rsidR="00906708" w:rsidRDefault="00906708">
                            <w:pPr>
                              <w:ind w:left="209" w:firstLine="0"/>
                              <w:contextualSpacing/>
                              <w:jc w:val="center"/>
                              <w:rPr>
                                <w:rFonts w:ascii="Aptos" w:eastAsia="Aptos" w:hAnsi="Aptos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</w:pPr>
                            <w:r>
                              <w:rPr>
                                <w:rFonts w:ascii="Aptos" w:eastAsia="Aptos" w:hAnsi="Aptos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  <w:t>dział: Studium biblijne</w:t>
                            </w:r>
                          </w:p>
                          <w:p w14:paraId="2ACE1F90" w14:textId="5C26B607" w:rsidR="00261732" w:rsidRPr="0009786A" w:rsidRDefault="0009786A" w:rsidP="0003624B">
                            <w:pPr>
                              <w:pStyle w:val="Akapitzlist"/>
                              <w:numPr>
                                <w:ilvl w:val="0"/>
                                <w:numId w:val="4"/>
                              </w:numPr>
                              <w:ind w:left="151" w:hanging="151"/>
                              <w:jc w:val="left"/>
                              <w:rPr>
                                <w:rFonts w:ascii="Aptos" w:eastAsia="Aptos" w:hAnsi="Aptos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</w:pPr>
                            <w:r>
                              <w:rPr>
                                <w:rFonts w:ascii="Aptos" w:eastAsia="Aptos" w:hAnsi="Aptos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  <w:t xml:space="preserve">Materiał </w:t>
                            </w:r>
                            <w:r w:rsidR="00AC298B">
                              <w:rPr>
                                <w:rFonts w:ascii="Aptos" w:eastAsia="Aptos" w:hAnsi="Aptos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  <w:t>do</w:t>
                            </w:r>
                            <w:r w:rsidR="00EC7ACF">
                              <w:rPr>
                                <w:rFonts w:ascii="Aptos" w:eastAsia="Aptos" w:hAnsi="Aptos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  <w:t xml:space="preserve"> </w:t>
                            </w:r>
                            <w:r>
                              <w:rPr>
                                <w:rFonts w:ascii="Aptos" w:eastAsia="Aptos" w:hAnsi="Aptos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  <w:t>„Czas</w:t>
                            </w:r>
                            <w:r w:rsidR="00AC298B">
                              <w:rPr>
                                <w:rFonts w:ascii="Aptos" w:eastAsia="Aptos" w:hAnsi="Aptos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  <w:t>u</w:t>
                            </w:r>
                            <w:r>
                              <w:rPr>
                                <w:rFonts w:ascii="Aptos" w:eastAsia="Aptos" w:hAnsi="Aptos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  <w:t xml:space="preserve"> misji”: </w:t>
                            </w:r>
                            <w:hyperlink r:id="rId15" w:history="1">
                              <w:r w:rsidR="00AD7735" w:rsidRPr="00AC298B">
                                <w:rPr>
                                  <w:rStyle w:val="Hipercze"/>
                                  <w:rFonts w:ascii="Aptos" w:eastAsia="Aptos" w:hAnsi="Aptos"/>
                                  <w:b/>
                                  <w:bCs/>
                                  <w:sz w:val="18"/>
                                  <w:szCs w:val="18"/>
                                  <w:lang w:eastAsia="en-US"/>
                                </w:rPr>
                                <w:t>https://adwent.pl/czas-misji</w:t>
                              </w:r>
                            </w:hyperlink>
                          </w:p>
                        </w:tc>
                        <w:tc>
                          <w:tcPr>
                            <w:tcW w:w="3686" w:type="dxa"/>
                            <w:hideMark/>
                          </w:tcPr>
                          <w:p w14:paraId="409D9EF2" w14:textId="77777777" w:rsidR="00906708" w:rsidRDefault="00906708">
                            <w:pPr>
                              <w:spacing w:after="160" w:line="276" w:lineRule="auto"/>
                              <w:ind w:firstLine="0"/>
                              <w:jc w:val="left"/>
                              <w:rPr>
                                <w:rFonts w:ascii="Aptos" w:eastAsia="Aptos" w:hAnsi="Aptos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</w:pPr>
                            <w:r>
                              <w:rPr>
                                <w:rFonts w:ascii="Aptos" w:eastAsia="Aptos" w:hAnsi="Aptos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  <w:t>KONSULTACJE ONLINE DLA NAUCZYCIELI</w:t>
                            </w:r>
                          </w:p>
                          <w:p w14:paraId="79E77643" w14:textId="77777777" w:rsidR="00906708" w:rsidRDefault="00906708" w:rsidP="00906708">
                            <w:pPr>
                              <w:numPr>
                                <w:ilvl w:val="0"/>
                                <w:numId w:val="5"/>
                              </w:numPr>
                              <w:spacing w:line="276" w:lineRule="auto"/>
                              <w:ind w:left="247" w:hanging="247"/>
                              <w:contextualSpacing/>
                              <w:jc w:val="left"/>
                              <w:rPr>
                                <w:rFonts w:ascii="Aptos" w:eastAsia="Aptos" w:hAnsi="Aptos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</w:pPr>
                            <w:r>
                              <w:rPr>
                                <w:rFonts w:ascii="Aptos" w:eastAsia="Aptos" w:hAnsi="Aptos"/>
                                <w:sz w:val="18"/>
                                <w:szCs w:val="18"/>
                                <w:lang w:eastAsia="en-US"/>
                              </w:rPr>
                              <w:t xml:space="preserve">Wspólne przygotowanie do prowadzenia  najbliższego studium Biblii. </w:t>
                            </w:r>
                          </w:p>
                          <w:p w14:paraId="3FB0EC10" w14:textId="77777777" w:rsidR="00906708" w:rsidRDefault="00906708" w:rsidP="00906708">
                            <w:pPr>
                              <w:numPr>
                                <w:ilvl w:val="0"/>
                                <w:numId w:val="5"/>
                              </w:numPr>
                              <w:spacing w:line="276" w:lineRule="auto"/>
                              <w:ind w:left="247" w:hanging="247"/>
                              <w:contextualSpacing/>
                              <w:jc w:val="left"/>
                              <w:rPr>
                                <w:rFonts w:ascii="Aptos" w:eastAsia="Aptos" w:hAnsi="Aptos"/>
                                <w:sz w:val="18"/>
                                <w:szCs w:val="18"/>
                                <w:lang w:eastAsia="en-US"/>
                              </w:rPr>
                            </w:pPr>
                            <w:r>
                              <w:rPr>
                                <w:rFonts w:ascii="Aptos" w:eastAsia="Aptos" w:hAnsi="Aptos"/>
                                <w:sz w:val="18"/>
                                <w:szCs w:val="18"/>
                                <w:lang w:eastAsia="en-US"/>
                              </w:rPr>
                              <w:t>Propozycje dodatkowych zajęć.</w:t>
                            </w:r>
                          </w:p>
                          <w:p w14:paraId="015D083E" w14:textId="77777777" w:rsidR="00906708" w:rsidRDefault="00906708" w:rsidP="00906708">
                            <w:pPr>
                              <w:numPr>
                                <w:ilvl w:val="0"/>
                                <w:numId w:val="5"/>
                              </w:numPr>
                              <w:spacing w:line="276" w:lineRule="auto"/>
                              <w:ind w:left="247" w:hanging="247"/>
                              <w:contextualSpacing/>
                              <w:jc w:val="left"/>
                              <w:rPr>
                                <w:rFonts w:ascii="Aptos" w:eastAsia="Aptos" w:hAnsi="Aptos"/>
                                <w:sz w:val="18"/>
                                <w:szCs w:val="18"/>
                                <w:lang w:eastAsia="en-US"/>
                              </w:rPr>
                            </w:pPr>
                            <w:r>
                              <w:rPr>
                                <w:rFonts w:ascii="Aptos" w:eastAsia="Aptos" w:hAnsi="Aptos"/>
                                <w:sz w:val="18"/>
                                <w:szCs w:val="18"/>
                                <w:lang w:eastAsia="en-US"/>
                              </w:rPr>
                              <w:t xml:space="preserve">Odpowiedzi na pytania związane z treścią studium. </w:t>
                            </w:r>
                          </w:p>
                          <w:p w14:paraId="6911F19C" w14:textId="77777777" w:rsidR="00906708" w:rsidRDefault="00906708" w:rsidP="00906708">
                            <w:pPr>
                              <w:numPr>
                                <w:ilvl w:val="0"/>
                                <w:numId w:val="5"/>
                              </w:numPr>
                              <w:spacing w:line="360" w:lineRule="auto"/>
                              <w:ind w:left="247" w:hanging="247"/>
                              <w:contextualSpacing/>
                              <w:jc w:val="left"/>
                              <w:rPr>
                                <w:rFonts w:ascii="Aptos" w:eastAsia="Aptos" w:hAnsi="Aptos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</w:pPr>
                            <w:r>
                              <w:rPr>
                                <w:rFonts w:ascii="Aptos" w:eastAsia="Aptos" w:hAnsi="Aptos"/>
                                <w:sz w:val="18"/>
                                <w:szCs w:val="18"/>
                                <w:lang w:eastAsia="en-US"/>
                              </w:rPr>
                              <w:t>Wspólnota, modlitwa</w:t>
                            </w:r>
                          </w:p>
                          <w:p w14:paraId="706EEBA0" w14:textId="77777777" w:rsidR="00906708" w:rsidRDefault="00906708">
                            <w:pPr>
                              <w:ind w:left="249" w:firstLine="0"/>
                              <w:contextualSpacing/>
                              <w:jc w:val="center"/>
                              <w:rPr>
                                <w:rFonts w:ascii="Aptos" w:eastAsia="Aptos" w:hAnsi="Aptos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</w:pPr>
                            <w:r>
                              <w:rPr>
                                <w:rFonts w:ascii="Aptos" w:eastAsia="Aptos" w:hAnsi="Aptos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  <w:t>każdy czwartek, godz.20.00</w:t>
                            </w:r>
                          </w:p>
                          <w:p w14:paraId="6A524B63" w14:textId="77777777" w:rsidR="00906708" w:rsidRDefault="00906708">
                            <w:pPr>
                              <w:ind w:left="249" w:firstLine="0"/>
                              <w:contextualSpacing/>
                              <w:jc w:val="center"/>
                              <w:rPr>
                                <w:rFonts w:ascii="Aptos" w:eastAsia="Aptos" w:hAnsi="Aptos" w:cs="Segoe UI Historic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</w:pPr>
                            <w:r>
                              <w:rPr>
                                <w:rFonts w:ascii="Aptos" w:eastAsia="Aptos" w:hAnsi="Aptos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  <w:t xml:space="preserve">Zoom: </w:t>
                            </w:r>
                            <w:r>
                              <w:rPr>
                                <w:rFonts w:ascii="Aptos" w:eastAsia="Aptos" w:hAnsi="Aptos" w:cs="Segoe UI Historic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  <w:t>856 5129 9515</w:t>
                            </w:r>
                          </w:p>
                          <w:p w14:paraId="72231550" w14:textId="77777777" w:rsidR="00906708" w:rsidRDefault="00906708">
                            <w:pPr>
                              <w:ind w:left="249" w:firstLine="0"/>
                              <w:contextualSpacing/>
                              <w:jc w:val="center"/>
                              <w:rPr>
                                <w:rFonts w:ascii="Aptos" w:eastAsia="Aptos" w:hAnsi="Aptos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</w:pPr>
                            <w:r>
                              <w:rPr>
                                <w:rFonts w:ascii="Aptos" w:eastAsia="Aptos" w:hAnsi="Aptos" w:cs="Segoe UI Historic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  <w:t xml:space="preserve"> Kod dost</w:t>
                            </w:r>
                            <w:r>
                              <w:rPr>
                                <w:rFonts w:ascii="Aptos" w:eastAsia="Aptos" w:hAnsi="Aptos" w:cs="Calibri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  <w:t>ę</w:t>
                            </w:r>
                            <w:r>
                              <w:rPr>
                                <w:rFonts w:ascii="Aptos" w:eastAsia="Aptos" w:hAnsi="Aptos" w:cs="Segoe UI Historic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  <w:t>pu: Biblia</w:t>
                            </w:r>
                          </w:p>
                        </w:tc>
                      </w:tr>
                    </w:tbl>
                    <w:p w14:paraId="58A2BE6A" w14:textId="77777777" w:rsidR="00906708" w:rsidRDefault="00906708" w:rsidP="00906708"/>
                  </w:txbxContent>
                </v:textbox>
              </v:shape>
            </w:pict>
          </mc:Fallback>
        </mc:AlternateContent>
      </w:r>
    </w:p>
    <w:sectPr w:rsidR="00E32435" w:rsidRPr="00267B4D" w:rsidSect="00261732">
      <w:headerReference w:type="default" r:id="rId16"/>
      <w:footerReference w:type="default" r:id="rId17"/>
      <w:pgSz w:w="11906" w:h="16838"/>
      <w:pgMar w:top="1582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BE1698" w14:textId="77777777" w:rsidR="002E4F7D" w:rsidRDefault="002E4F7D" w:rsidP="00A820C9">
      <w:r>
        <w:separator/>
      </w:r>
    </w:p>
  </w:endnote>
  <w:endnote w:type="continuationSeparator" w:id="0">
    <w:p w14:paraId="5B5B8B87" w14:textId="77777777" w:rsidR="002E4F7D" w:rsidRDefault="002E4F7D" w:rsidP="00A820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oldenOldStyle">
    <w:panose1 w:val="00000000000000000000"/>
    <w:charset w:val="02"/>
    <w:family w:val="swiss"/>
    <w:notTrueType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MS PMincho">
    <w:charset w:val="80"/>
    <w:family w:val="roman"/>
    <w:pitch w:val="variable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49940899"/>
      <w:docPartObj>
        <w:docPartGallery w:val="Page Numbers (Bottom of Page)"/>
        <w:docPartUnique/>
      </w:docPartObj>
    </w:sdtPr>
    <w:sdtEndPr>
      <w:rPr>
        <w:rFonts w:ascii="Times New Roman" w:hAnsi="Times New Roman"/>
        <w:sz w:val="16"/>
        <w:szCs w:val="16"/>
      </w:rPr>
    </w:sdtEndPr>
    <w:sdtContent>
      <w:p w14:paraId="4718B13D" w14:textId="00A29A08" w:rsidR="00A97ECA" w:rsidRPr="00A820C9" w:rsidRDefault="00A97ECA">
        <w:pPr>
          <w:pStyle w:val="Stopka"/>
          <w:jc w:val="center"/>
          <w:rPr>
            <w:rFonts w:ascii="Times New Roman" w:hAnsi="Times New Roman"/>
            <w:sz w:val="16"/>
            <w:szCs w:val="16"/>
          </w:rPr>
        </w:pPr>
        <w:r w:rsidRPr="00A820C9">
          <w:rPr>
            <w:rFonts w:ascii="Times New Roman" w:hAnsi="Times New Roman"/>
            <w:sz w:val="16"/>
            <w:szCs w:val="16"/>
          </w:rPr>
          <w:fldChar w:fldCharType="begin"/>
        </w:r>
        <w:r w:rsidRPr="00A820C9">
          <w:rPr>
            <w:rFonts w:ascii="Times New Roman" w:hAnsi="Times New Roman"/>
            <w:sz w:val="16"/>
            <w:szCs w:val="16"/>
          </w:rPr>
          <w:instrText>PAGE   \* MERGEFORMAT</w:instrText>
        </w:r>
        <w:r w:rsidRPr="00A820C9">
          <w:rPr>
            <w:rFonts w:ascii="Times New Roman" w:hAnsi="Times New Roman"/>
            <w:sz w:val="16"/>
            <w:szCs w:val="16"/>
          </w:rPr>
          <w:fldChar w:fldCharType="separate"/>
        </w:r>
        <w:r w:rsidR="00166A4D">
          <w:rPr>
            <w:rFonts w:ascii="Times New Roman" w:hAnsi="Times New Roman"/>
            <w:noProof/>
            <w:sz w:val="16"/>
            <w:szCs w:val="16"/>
          </w:rPr>
          <w:t>3</w:t>
        </w:r>
        <w:r w:rsidRPr="00A820C9">
          <w:rPr>
            <w:rFonts w:ascii="Times New Roman" w:hAnsi="Times New Roman"/>
            <w:sz w:val="16"/>
            <w:szCs w:val="16"/>
          </w:rPr>
          <w:fldChar w:fldCharType="end"/>
        </w:r>
      </w:p>
    </w:sdtContent>
  </w:sdt>
  <w:p w14:paraId="195450EC" w14:textId="77777777" w:rsidR="00A97ECA" w:rsidRDefault="00A97EC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537CB2" w14:textId="77777777" w:rsidR="002E4F7D" w:rsidRDefault="002E4F7D" w:rsidP="00A820C9">
      <w:r>
        <w:separator/>
      </w:r>
    </w:p>
  </w:footnote>
  <w:footnote w:type="continuationSeparator" w:id="0">
    <w:p w14:paraId="6E977817" w14:textId="77777777" w:rsidR="002E4F7D" w:rsidRDefault="002E4F7D" w:rsidP="00A820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1DEE7E" w14:textId="645ACE46" w:rsidR="001A7B1F" w:rsidRDefault="00B2361E" w:rsidP="001C1F81"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946"/>
        <w:tab w:val="left" w:pos="7088"/>
        <w:tab w:val="left" w:pos="7788"/>
        <w:tab w:val="left" w:pos="8496"/>
        <w:tab w:val="left" w:pos="9204"/>
        <w:tab w:val="left" w:pos="9912"/>
        <w:tab w:val="left" w:pos="10620"/>
        <w:tab w:val="left" w:pos="11328"/>
        <w:tab w:val="left" w:pos="12036"/>
        <w:tab w:val="left" w:pos="12744"/>
        <w:tab w:val="left" w:pos="13452"/>
        <w:tab w:val="left" w:pos="14160"/>
        <w:tab w:val="left" w:pos="14868"/>
        <w:tab w:val="left" w:pos="15576"/>
        <w:tab w:val="left" w:pos="16284"/>
        <w:tab w:val="left" w:pos="16992"/>
        <w:tab w:val="left" w:pos="17700"/>
        <w:tab w:val="left" w:pos="18408"/>
        <w:tab w:val="left" w:pos="19116"/>
        <w:tab w:val="left" w:pos="19824"/>
        <w:tab w:val="left" w:pos="20532"/>
        <w:tab w:val="left" w:pos="21240"/>
        <w:tab w:val="left" w:pos="21948"/>
        <w:tab w:val="left" w:pos="22656"/>
        <w:tab w:val="left" w:pos="23364"/>
        <w:tab w:val="left" w:pos="24072"/>
        <w:tab w:val="left" w:pos="24780"/>
        <w:tab w:val="left" w:pos="25488"/>
        <w:tab w:val="left" w:pos="26196"/>
        <w:tab w:val="left" w:pos="26904"/>
        <w:tab w:val="left" w:pos="27612"/>
        <w:tab w:val="left" w:pos="28320"/>
      </w:tabs>
      <w:autoSpaceDE w:val="0"/>
      <w:autoSpaceDN w:val="0"/>
      <w:adjustRightInd w:val="0"/>
      <w:ind w:firstLine="0"/>
      <w:rPr>
        <w:rFonts w:ascii="Times New Roman" w:hAnsi="Times New Roman"/>
        <w:sz w:val="16"/>
        <w:szCs w:val="16"/>
      </w:rPr>
    </w:pPr>
    <w:r w:rsidRPr="00B73E07">
      <w:rPr>
        <w:rFonts w:ascii="Times New Roman" w:eastAsia="MS PMincho" w:hAnsi="Times New Roman"/>
        <w:sz w:val="16"/>
        <w:szCs w:val="16"/>
      </w:rPr>
      <w:t xml:space="preserve">Lekcje </w:t>
    </w:r>
    <w:r w:rsidR="00E03D04">
      <w:rPr>
        <w:rFonts w:ascii="Times New Roman" w:eastAsia="MS PMincho" w:hAnsi="Times New Roman"/>
        <w:sz w:val="16"/>
        <w:szCs w:val="16"/>
      </w:rPr>
      <w:t>b</w:t>
    </w:r>
    <w:r w:rsidRPr="00B73E07">
      <w:rPr>
        <w:rFonts w:ascii="Times New Roman" w:eastAsia="MS PMincho" w:hAnsi="Times New Roman"/>
        <w:sz w:val="16"/>
        <w:szCs w:val="16"/>
      </w:rPr>
      <w:t xml:space="preserve">iblijne </w:t>
    </w:r>
    <w:r w:rsidR="00BC7A61">
      <w:rPr>
        <w:rFonts w:ascii="Times New Roman" w:eastAsia="MS PMincho" w:hAnsi="Times New Roman"/>
        <w:sz w:val="16"/>
        <w:szCs w:val="16"/>
      </w:rPr>
      <w:t>2</w:t>
    </w:r>
    <w:r w:rsidR="00617CBE" w:rsidRPr="00B73E07">
      <w:rPr>
        <w:rFonts w:ascii="Times New Roman" w:eastAsia="MS PMincho" w:hAnsi="Times New Roman"/>
        <w:sz w:val="16"/>
        <w:szCs w:val="16"/>
      </w:rPr>
      <w:t>/2</w:t>
    </w:r>
    <w:r w:rsidRPr="00B73E07">
      <w:rPr>
        <w:rFonts w:ascii="Times New Roman" w:eastAsia="MS PMincho" w:hAnsi="Times New Roman"/>
        <w:sz w:val="16"/>
        <w:szCs w:val="16"/>
      </w:rPr>
      <w:t>0</w:t>
    </w:r>
    <w:r w:rsidR="002263D7" w:rsidRPr="00B73E07">
      <w:rPr>
        <w:rFonts w:ascii="Times New Roman" w:eastAsia="MS PMincho" w:hAnsi="Times New Roman"/>
        <w:sz w:val="16"/>
        <w:szCs w:val="16"/>
      </w:rPr>
      <w:t>2</w:t>
    </w:r>
    <w:r w:rsidR="00F11A02">
      <w:rPr>
        <w:rFonts w:ascii="Times New Roman" w:eastAsia="MS PMincho" w:hAnsi="Times New Roman"/>
        <w:sz w:val="16"/>
        <w:szCs w:val="16"/>
      </w:rPr>
      <w:t>6</w:t>
    </w:r>
    <w:r w:rsidRPr="00B73E07">
      <w:rPr>
        <w:rFonts w:ascii="Times New Roman" w:eastAsia="MS PMincho" w:hAnsi="Times New Roman"/>
        <w:sz w:val="16"/>
        <w:szCs w:val="16"/>
      </w:rPr>
      <w:t>,</w:t>
    </w:r>
    <w:r w:rsidR="00C825E3" w:rsidRPr="00B73E07">
      <w:rPr>
        <w:rFonts w:ascii="Times New Roman" w:eastAsia="MS PMincho" w:hAnsi="Times New Roman"/>
        <w:sz w:val="16"/>
        <w:szCs w:val="16"/>
      </w:rPr>
      <w:t xml:space="preserve"> </w:t>
    </w:r>
    <w:r w:rsidR="00F11A02">
      <w:rPr>
        <w:rFonts w:ascii="Times New Roman" w:hAnsi="Times New Roman"/>
        <w:sz w:val="16"/>
        <w:szCs w:val="16"/>
      </w:rPr>
      <w:t xml:space="preserve">Clinton </w:t>
    </w:r>
    <w:proofErr w:type="spellStart"/>
    <w:r w:rsidR="00F11A02">
      <w:rPr>
        <w:rFonts w:ascii="Times New Roman" w:hAnsi="Times New Roman"/>
        <w:sz w:val="16"/>
        <w:szCs w:val="16"/>
      </w:rPr>
      <w:t>Wahlen</w:t>
    </w:r>
    <w:proofErr w:type="spellEnd"/>
    <w:r w:rsidR="00F11A02">
      <w:rPr>
        <w:rFonts w:ascii="Times New Roman" w:hAnsi="Times New Roman"/>
        <w:sz w:val="16"/>
        <w:szCs w:val="16"/>
      </w:rPr>
      <w:t>, Zjednoczenie nie</w:t>
    </w:r>
    <w:r w:rsidR="001A7B1F">
      <w:rPr>
        <w:rFonts w:ascii="Times New Roman" w:hAnsi="Times New Roman"/>
        <w:sz w:val="16"/>
        <w:szCs w:val="16"/>
      </w:rPr>
      <w:t xml:space="preserve">ba i ziemi: Chrystus w Liście do </w:t>
    </w:r>
    <w:proofErr w:type="spellStart"/>
    <w:r w:rsidR="001A7B1F">
      <w:rPr>
        <w:rFonts w:ascii="Times New Roman" w:hAnsi="Times New Roman"/>
        <w:sz w:val="16"/>
        <w:szCs w:val="16"/>
      </w:rPr>
      <w:t>Filipian</w:t>
    </w:r>
    <w:proofErr w:type="spellEnd"/>
    <w:r w:rsidR="001A7B1F">
      <w:rPr>
        <w:rFonts w:ascii="Times New Roman" w:hAnsi="Times New Roman"/>
        <w:sz w:val="16"/>
        <w:szCs w:val="16"/>
      </w:rPr>
      <w:t xml:space="preserve"> i </w:t>
    </w:r>
    <w:proofErr w:type="spellStart"/>
    <w:r w:rsidR="001A7B1F">
      <w:rPr>
        <w:rFonts w:ascii="Times New Roman" w:hAnsi="Times New Roman"/>
        <w:sz w:val="16"/>
        <w:szCs w:val="16"/>
      </w:rPr>
      <w:t>Kolosan</w:t>
    </w:r>
    <w:proofErr w:type="spellEnd"/>
  </w:p>
  <w:p w14:paraId="3FD88A8C" w14:textId="46D1811F" w:rsidR="005A7551" w:rsidRPr="00B675AF" w:rsidRDefault="002667CD" w:rsidP="001C1F81"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946"/>
        <w:tab w:val="left" w:pos="7088"/>
        <w:tab w:val="left" w:pos="7788"/>
        <w:tab w:val="left" w:pos="8496"/>
        <w:tab w:val="left" w:pos="9204"/>
        <w:tab w:val="left" w:pos="9912"/>
        <w:tab w:val="left" w:pos="10620"/>
        <w:tab w:val="left" w:pos="11328"/>
        <w:tab w:val="left" w:pos="12036"/>
        <w:tab w:val="left" w:pos="12744"/>
        <w:tab w:val="left" w:pos="13452"/>
        <w:tab w:val="left" w:pos="14160"/>
        <w:tab w:val="left" w:pos="14868"/>
        <w:tab w:val="left" w:pos="15576"/>
        <w:tab w:val="left" w:pos="16284"/>
        <w:tab w:val="left" w:pos="16992"/>
        <w:tab w:val="left" w:pos="17700"/>
        <w:tab w:val="left" w:pos="18408"/>
        <w:tab w:val="left" w:pos="19116"/>
        <w:tab w:val="left" w:pos="19824"/>
        <w:tab w:val="left" w:pos="20532"/>
        <w:tab w:val="left" w:pos="21240"/>
        <w:tab w:val="left" w:pos="21948"/>
        <w:tab w:val="left" w:pos="22656"/>
        <w:tab w:val="left" w:pos="23364"/>
        <w:tab w:val="left" w:pos="24072"/>
        <w:tab w:val="left" w:pos="24780"/>
        <w:tab w:val="left" w:pos="25488"/>
        <w:tab w:val="left" w:pos="26196"/>
        <w:tab w:val="left" w:pos="26904"/>
        <w:tab w:val="left" w:pos="27612"/>
        <w:tab w:val="left" w:pos="28320"/>
      </w:tabs>
      <w:autoSpaceDE w:val="0"/>
      <w:autoSpaceDN w:val="0"/>
      <w:adjustRightInd w:val="0"/>
      <w:ind w:firstLine="0"/>
      <w:rPr>
        <w:rFonts w:ascii="Times New Roman" w:hAnsi="Times New Roman"/>
        <w:i/>
        <w:iCs/>
        <w:sz w:val="12"/>
        <w:szCs w:val="12"/>
      </w:rPr>
    </w:pPr>
    <w:r w:rsidRPr="00431A9E">
      <w:rPr>
        <w:rFonts w:ascii="Times New Roman" w:hAnsi="Times New Roman"/>
        <w:sz w:val="16"/>
        <w:szCs w:val="16"/>
      </w:rPr>
      <w:t xml:space="preserve">Lekcja </w:t>
    </w:r>
    <w:r w:rsidR="00A71EDC">
      <w:rPr>
        <w:rFonts w:ascii="Times New Roman" w:hAnsi="Times New Roman"/>
        <w:sz w:val="16"/>
        <w:szCs w:val="16"/>
      </w:rPr>
      <w:t>6</w:t>
    </w:r>
    <w:r>
      <w:rPr>
        <w:rFonts w:ascii="Times New Roman" w:hAnsi="Times New Roman"/>
        <w:i/>
        <w:iCs/>
        <w:sz w:val="16"/>
        <w:szCs w:val="16"/>
      </w:rPr>
      <w:t xml:space="preserve">- </w:t>
    </w:r>
    <w:r w:rsidR="00A64247">
      <w:rPr>
        <w:rFonts w:ascii="Times New Roman" w:hAnsi="Times New Roman"/>
        <w:i/>
        <w:iCs/>
        <w:sz w:val="16"/>
        <w:szCs w:val="16"/>
      </w:rPr>
      <w:t>Ufność wyłącznie w Chrystusie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EA747E"/>
    <w:multiLevelType w:val="hybridMultilevel"/>
    <w:tmpl w:val="FA9CBB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EBF2B07"/>
    <w:multiLevelType w:val="hybridMultilevel"/>
    <w:tmpl w:val="15001768"/>
    <w:lvl w:ilvl="0" w:tplc="E6E472BC">
      <w:start w:val="1"/>
      <w:numFmt w:val="upperLetter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5BE40254"/>
    <w:multiLevelType w:val="hybridMultilevel"/>
    <w:tmpl w:val="709EC6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8001557"/>
    <w:multiLevelType w:val="hybridMultilevel"/>
    <w:tmpl w:val="F894DE22"/>
    <w:lvl w:ilvl="0" w:tplc="130C321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70960385"/>
    <w:multiLevelType w:val="hybridMultilevel"/>
    <w:tmpl w:val="6F2EA702"/>
    <w:lvl w:ilvl="0" w:tplc="4330ED12">
      <w:start w:val="1"/>
      <w:numFmt w:val="upperLetter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670979272">
    <w:abstractNumId w:val="4"/>
  </w:num>
  <w:num w:numId="2" w16cid:durableId="851649020">
    <w:abstractNumId w:val="1"/>
  </w:num>
  <w:num w:numId="3" w16cid:durableId="450590080">
    <w:abstractNumId w:val="3"/>
  </w:num>
  <w:num w:numId="4" w16cid:durableId="1040789304">
    <w:abstractNumId w:val="2"/>
  </w:num>
  <w:num w:numId="5" w16cid:durableId="2608390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7757"/>
    <w:rsid w:val="00001544"/>
    <w:rsid w:val="00005461"/>
    <w:rsid w:val="00005F5E"/>
    <w:rsid w:val="00006FBF"/>
    <w:rsid w:val="0001246D"/>
    <w:rsid w:val="000127CA"/>
    <w:rsid w:val="00013368"/>
    <w:rsid w:val="0001666C"/>
    <w:rsid w:val="0002114D"/>
    <w:rsid w:val="00021809"/>
    <w:rsid w:val="000221F7"/>
    <w:rsid w:val="00025090"/>
    <w:rsid w:val="00026501"/>
    <w:rsid w:val="00027C13"/>
    <w:rsid w:val="000303FF"/>
    <w:rsid w:val="000314C7"/>
    <w:rsid w:val="00034222"/>
    <w:rsid w:val="00034A22"/>
    <w:rsid w:val="00035493"/>
    <w:rsid w:val="0003624B"/>
    <w:rsid w:val="00036BC4"/>
    <w:rsid w:val="0004007D"/>
    <w:rsid w:val="00041B9C"/>
    <w:rsid w:val="0004300C"/>
    <w:rsid w:val="000453F3"/>
    <w:rsid w:val="0004786B"/>
    <w:rsid w:val="0005026A"/>
    <w:rsid w:val="000520B7"/>
    <w:rsid w:val="00053FFB"/>
    <w:rsid w:val="00055FD0"/>
    <w:rsid w:val="00057016"/>
    <w:rsid w:val="00057F7D"/>
    <w:rsid w:val="000601FC"/>
    <w:rsid w:val="00060442"/>
    <w:rsid w:val="0006177B"/>
    <w:rsid w:val="000626C5"/>
    <w:rsid w:val="00062C8F"/>
    <w:rsid w:val="00063209"/>
    <w:rsid w:val="00063592"/>
    <w:rsid w:val="00064AEC"/>
    <w:rsid w:val="00070989"/>
    <w:rsid w:val="00071A8E"/>
    <w:rsid w:val="00071DD3"/>
    <w:rsid w:val="000721B3"/>
    <w:rsid w:val="00073013"/>
    <w:rsid w:val="000803E0"/>
    <w:rsid w:val="000803F0"/>
    <w:rsid w:val="0008053E"/>
    <w:rsid w:val="00080D7F"/>
    <w:rsid w:val="00082EEE"/>
    <w:rsid w:val="0008492B"/>
    <w:rsid w:val="00084D07"/>
    <w:rsid w:val="0009014F"/>
    <w:rsid w:val="000936B8"/>
    <w:rsid w:val="00093C07"/>
    <w:rsid w:val="00093EE9"/>
    <w:rsid w:val="000943C0"/>
    <w:rsid w:val="00095BF6"/>
    <w:rsid w:val="00097610"/>
    <w:rsid w:val="0009786A"/>
    <w:rsid w:val="000A146C"/>
    <w:rsid w:val="000A1890"/>
    <w:rsid w:val="000A2359"/>
    <w:rsid w:val="000A4DFA"/>
    <w:rsid w:val="000A50A2"/>
    <w:rsid w:val="000A5E76"/>
    <w:rsid w:val="000A7CAE"/>
    <w:rsid w:val="000B0C6E"/>
    <w:rsid w:val="000B2210"/>
    <w:rsid w:val="000B41D4"/>
    <w:rsid w:val="000B4665"/>
    <w:rsid w:val="000B6242"/>
    <w:rsid w:val="000B696E"/>
    <w:rsid w:val="000C1230"/>
    <w:rsid w:val="000C39FA"/>
    <w:rsid w:val="000C43D8"/>
    <w:rsid w:val="000C5999"/>
    <w:rsid w:val="000C7056"/>
    <w:rsid w:val="000C77EF"/>
    <w:rsid w:val="000C79F2"/>
    <w:rsid w:val="000D0B43"/>
    <w:rsid w:val="000D14AD"/>
    <w:rsid w:val="000D2ED4"/>
    <w:rsid w:val="000D3669"/>
    <w:rsid w:val="000D5852"/>
    <w:rsid w:val="000D704C"/>
    <w:rsid w:val="000E1CDF"/>
    <w:rsid w:val="000E37F9"/>
    <w:rsid w:val="000E3D8C"/>
    <w:rsid w:val="000E4875"/>
    <w:rsid w:val="000E784F"/>
    <w:rsid w:val="000F1FAD"/>
    <w:rsid w:val="000F4D2C"/>
    <w:rsid w:val="00101FCB"/>
    <w:rsid w:val="0010237B"/>
    <w:rsid w:val="001112C7"/>
    <w:rsid w:val="00113C84"/>
    <w:rsid w:val="00114324"/>
    <w:rsid w:val="00115625"/>
    <w:rsid w:val="00120A8E"/>
    <w:rsid w:val="00125D50"/>
    <w:rsid w:val="00125E33"/>
    <w:rsid w:val="00127878"/>
    <w:rsid w:val="00127D5E"/>
    <w:rsid w:val="00130250"/>
    <w:rsid w:val="00130B84"/>
    <w:rsid w:val="00131D4E"/>
    <w:rsid w:val="001325A8"/>
    <w:rsid w:val="001344DC"/>
    <w:rsid w:val="00135593"/>
    <w:rsid w:val="001407C0"/>
    <w:rsid w:val="00140C94"/>
    <w:rsid w:val="00147D34"/>
    <w:rsid w:val="001512CF"/>
    <w:rsid w:val="0015413F"/>
    <w:rsid w:val="001563A4"/>
    <w:rsid w:val="00157F73"/>
    <w:rsid w:val="00160A2E"/>
    <w:rsid w:val="00160BDA"/>
    <w:rsid w:val="00161F23"/>
    <w:rsid w:val="00162107"/>
    <w:rsid w:val="001634CA"/>
    <w:rsid w:val="001663AF"/>
    <w:rsid w:val="00166A4D"/>
    <w:rsid w:val="00167273"/>
    <w:rsid w:val="00170C6A"/>
    <w:rsid w:val="00172076"/>
    <w:rsid w:val="0017267D"/>
    <w:rsid w:val="00172E60"/>
    <w:rsid w:val="0017338A"/>
    <w:rsid w:val="00180235"/>
    <w:rsid w:val="00180FC0"/>
    <w:rsid w:val="00186AB2"/>
    <w:rsid w:val="00186C10"/>
    <w:rsid w:val="001900C2"/>
    <w:rsid w:val="00191138"/>
    <w:rsid w:val="00192589"/>
    <w:rsid w:val="001972BD"/>
    <w:rsid w:val="001A04DE"/>
    <w:rsid w:val="001A14AD"/>
    <w:rsid w:val="001A15F5"/>
    <w:rsid w:val="001A488C"/>
    <w:rsid w:val="001A630F"/>
    <w:rsid w:val="001A64A1"/>
    <w:rsid w:val="001A762A"/>
    <w:rsid w:val="001A7B1F"/>
    <w:rsid w:val="001B1791"/>
    <w:rsid w:val="001B2535"/>
    <w:rsid w:val="001B38DA"/>
    <w:rsid w:val="001B3A79"/>
    <w:rsid w:val="001B6458"/>
    <w:rsid w:val="001B64E5"/>
    <w:rsid w:val="001B6CB1"/>
    <w:rsid w:val="001C1F81"/>
    <w:rsid w:val="001C241A"/>
    <w:rsid w:val="001C25E4"/>
    <w:rsid w:val="001C3DCA"/>
    <w:rsid w:val="001C7A31"/>
    <w:rsid w:val="001C7F11"/>
    <w:rsid w:val="001D0153"/>
    <w:rsid w:val="001D207D"/>
    <w:rsid w:val="001D44A3"/>
    <w:rsid w:val="001D521C"/>
    <w:rsid w:val="001E27C7"/>
    <w:rsid w:val="001E3960"/>
    <w:rsid w:val="001F0836"/>
    <w:rsid w:val="001F21CF"/>
    <w:rsid w:val="001F3AB8"/>
    <w:rsid w:val="001F5154"/>
    <w:rsid w:val="00200A4A"/>
    <w:rsid w:val="0020180D"/>
    <w:rsid w:val="00202B4E"/>
    <w:rsid w:val="00202D86"/>
    <w:rsid w:val="00203AFA"/>
    <w:rsid w:val="002066CC"/>
    <w:rsid w:val="00207A60"/>
    <w:rsid w:val="002102B3"/>
    <w:rsid w:val="00211923"/>
    <w:rsid w:val="00212D47"/>
    <w:rsid w:val="002148B5"/>
    <w:rsid w:val="00215ED2"/>
    <w:rsid w:val="00220C54"/>
    <w:rsid w:val="002215B7"/>
    <w:rsid w:val="002230EA"/>
    <w:rsid w:val="00223349"/>
    <w:rsid w:val="00224A79"/>
    <w:rsid w:val="00224E75"/>
    <w:rsid w:val="002263D7"/>
    <w:rsid w:val="00226F85"/>
    <w:rsid w:val="00227CAE"/>
    <w:rsid w:val="002374EC"/>
    <w:rsid w:val="0024201E"/>
    <w:rsid w:val="002426C3"/>
    <w:rsid w:val="00243314"/>
    <w:rsid w:val="00246E69"/>
    <w:rsid w:val="002477AE"/>
    <w:rsid w:val="00247ECF"/>
    <w:rsid w:val="00251868"/>
    <w:rsid w:val="00251B00"/>
    <w:rsid w:val="00252375"/>
    <w:rsid w:val="00255718"/>
    <w:rsid w:val="00256C0B"/>
    <w:rsid w:val="00261732"/>
    <w:rsid w:val="00262338"/>
    <w:rsid w:val="00262399"/>
    <w:rsid w:val="002624AE"/>
    <w:rsid w:val="002629EF"/>
    <w:rsid w:val="002646E2"/>
    <w:rsid w:val="002666F2"/>
    <w:rsid w:val="002667CD"/>
    <w:rsid w:val="00267AD9"/>
    <w:rsid w:val="00267B4D"/>
    <w:rsid w:val="0027003D"/>
    <w:rsid w:val="00274925"/>
    <w:rsid w:val="00275DCB"/>
    <w:rsid w:val="00280553"/>
    <w:rsid w:val="00283A38"/>
    <w:rsid w:val="00283CFF"/>
    <w:rsid w:val="002840D6"/>
    <w:rsid w:val="0028485A"/>
    <w:rsid w:val="00291044"/>
    <w:rsid w:val="00292233"/>
    <w:rsid w:val="002925F7"/>
    <w:rsid w:val="00297F4B"/>
    <w:rsid w:val="002A0BB1"/>
    <w:rsid w:val="002A0CBE"/>
    <w:rsid w:val="002A1958"/>
    <w:rsid w:val="002A3321"/>
    <w:rsid w:val="002A48E6"/>
    <w:rsid w:val="002A4E1B"/>
    <w:rsid w:val="002A604C"/>
    <w:rsid w:val="002B23C1"/>
    <w:rsid w:val="002B2505"/>
    <w:rsid w:val="002B2EBF"/>
    <w:rsid w:val="002B7137"/>
    <w:rsid w:val="002B73B2"/>
    <w:rsid w:val="002B7744"/>
    <w:rsid w:val="002B7FC3"/>
    <w:rsid w:val="002C1A03"/>
    <w:rsid w:val="002C277C"/>
    <w:rsid w:val="002C3930"/>
    <w:rsid w:val="002C4B6C"/>
    <w:rsid w:val="002C4FFF"/>
    <w:rsid w:val="002C6E7B"/>
    <w:rsid w:val="002C74DC"/>
    <w:rsid w:val="002C76F8"/>
    <w:rsid w:val="002D11BE"/>
    <w:rsid w:val="002D1C21"/>
    <w:rsid w:val="002D2B3C"/>
    <w:rsid w:val="002D3CD9"/>
    <w:rsid w:val="002D3EDC"/>
    <w:rsid w:val="002E253B"/>
    <w:rsid w:val="002E4F7D"/>
    <w:rsid w:val="002E6154"/>
    <w:rsid w:val="002F38CF"/>
    <w:rsid w:val="002F3CD6"/>
    <w:rsid w:val="002F3E9E"/>
    <w:rsid w:val="002F5139"/>
    <w:rsid w:val="002F6A89"/>
    <w:rsid w:val="002F7A06"/>
    <w:rsid w:val="0030006B"/>
    <w:rsid w:val="00300F15"/>
    <w:rsid w:val="003015E5"/>
    <w:rsid w:val="0030585C"/>
    <w:rsid w:val="00305A01"/>
    <w:rsid w:val="00305BBE"/>
    <w:rsid w:val="003119CB"/>
    <w:rsid w:val="00313E01"/>
    <w:rsid w:val="00316DF1"/>
    <w:rsid w:val="003207A1"/>
    <w:rsid w:val="0032264D"/>
    <w:rsid w:val="003233CA"/>
    <w:rsid w:val="00323F87"/>
    <w:rsid w:val="0033532F"/>
    <w:rsid w:val="00337EE5"/>
    <w:rsid w:val="00341D7B"/>
    <w:rsid w:val="00343844"/>
    <w:rsid w:val="00344E00"/>
    <w:rsid w:val="00345C49"/>
    <w:rsid w:val="00346E5C"/>
    <w:rsid w:val="00350868"/>
    <w:rsid w:val="00351ADA"/>
    <w:rsid w:val="003538D5"/>
    <w:rsid w:val="00353E2C"/>
    <w:rsid w:val="003562CF"/>
    <w:rsid w:val="0035728D"/>
    <w:rsid w:val="00357366"/>
    <w:rsid w:val="00357FBB"/>
    <w:rsid w:val="00362A7E"/>
    <w:rsid w:val="0036400A"/>
    <w:rsid w:val="003643AA"/>
    <w:rsid w:val="0036462B"/>
    <w:rsid w:val="0036582B"/>
    <w:rsid w:val="00365925"/>
    <w:rsid w:val="00367BCE"/>
    <w:rsid w:val="00370D9B"/>
    <w:rsid w:val="0037127F"/>
    <w:rsid w:val="00377B16"/>
    <w:rsid w:val="00382113"/>
    <w:rsid w:val="0038273B"/>
    <w:rsid w:val="00384C88"/>
    <w:rsid w:val="00386A63"/>
    <w:rsid w:val="00386CDF"/>
    <w:rsid w:val="00386DF1"/>
    <w:rsid w:val="003875E0"/>
    <w:rsid w:val="00387A3F"/>
    <w:rsid w:val="00393416"/>
    <w:rsid w:val="00393F20"/>
    <w:rsid w:val="00394C88"/>
    <w:rsid w:val="003A03DD"/>
    <w:rsid w:val="003A048A"/>
    <w:rsid w:val="003A0F39"/>
    <w:rsid w:val="003A11F9"/>
    <w:rsid w:val="003A1217"/>
    <w:rsid w:val="003A4695"/>
    <w:rsid w:val="003A5986"/>
    <w:rsid w:val="003B032F"/>
    <w:rsid w:val="003B30B7"/>
    <w:rsid w:val="003B3A50"/>
    <w:rsid w:val="003B61C7"/>
    <w:rsid w:val="003B6E9B"/>
    <w:rsid w:val="003B7CF9"/>
    <w:rsid w:val="003B7F2E"/>
    <w:rsid w:val="003C11EC"/>
    <w:rsid w:val="003C2210"/>
    <w:rsid w:val="003C30F7"/>
    <w:rsid w:val="003C4088"/>
    <w:rsid w:val="003C478D"/>
    <w:rsid w:val="003C51B6"/>
    <w:rsid w:val="003C5237"/>
    <w:rsid w:val="003C5A40"/>
    <w:rsid w:val="003D0DB4"/>
    <w:rsid w:val="003D1F71"/>
    <w:rsid w:val="003D35FF"/>
    <w:rsid w:val="003E38DE"/>
    <w:rsid w:val="003E3A74"/>
    <w:rsid w:val="003E4E64"/>
    <w:rsid w:val="003E5187"/>
    <w:rsid w:val="003E5816"/>
    <w:rsid w:val="003E58B7"/>
    <w:rsid w:val="003E67C5"/>
    <w:rsid w:val="003E69E1"/>
    <w:rsid w:val="003F036F"/>
    <w:rsid w:val="003F2FE3"/>
    <w:rsid w:val="003F3468"/>
    <w:rsid w:val="003F6BDE"/>
    <w:rsid w:val="003F7123"/>
    <w:rsid w:val="00400415"/>
    <w:rsid w:val="00402AAC"/>
    <w:rsid w:val="00404868"/>
    <w:rsid w:val="00411F03"/>
    <w:rsid w:val="00415D20"/>
    <w:rsid w:val="00416C57"/>
    <w:rsid w:val="004170C3"/>
    <w:rsid w:val="004171A4"/>
    <w:rsid w:val="00422C48"/>
    <w:rsid w:val="00425017"/>
    <w:rsid w:val="004250E0"/>
    <w:rsid w:val="00425799"/>
    <w:rsid w:val="00425C5E"/>
    <w:rsid w:val="00426967"/>
    <w:rsid w:val="00430F8E"/>
    <w:rsid w:val="00431A9E"/>
    <w:rsid w:val="00432700"/>
    <w:rsid w:val="004329D1"/>
    <w:rsid w:val="00432B5F"/>
    <w:rsid w:val="0043366A"/>
    <w:rsid w:val="0043497F"/>
    <w:rsid w:val="00435443"/>
    <w:rsid w:val="004356BE"/>
    <w:rsid w:val="0044128C"/>
    <w:rsid w:val="0044168C"/>
    <w:rsid w:val="0044786C"/>
    <w:rsid w:val="00450D2D"/>
    <w:rsid w:val="004518E4"/>
    <w:rsid w:val="00455840"/>
    <w:rsid w:val="0045585B"/>
    <w:rsid w:val="00457757"/>
    <w:rsid w:val="004622A1"/>
    <w:rsid w:val="004626A3"/>
    <w:rsid w:val="00463645"/>
    <w:rsid w:val="00464D68"/>
    <w:rsid w:val="0047123E"/>
    <w:rsid w:val="00471339"/>
    <w:rsid w:val="00473EDB"/>
    <w:rsid w:val="004752A7"/>
    <w:rsid w:val="004765D6"/>
    <w:rsid w:val="00477D59"/>
    <w:rsid w:val="004812BD"/>
    <w:rsid w:val="00482556"/>
    <w:rsid w:val="004848E7"/>
    <w:rsid w:val="004921F2"/>
    <w:rsid w:val="004940F1"/>
    <w:rsid w:val="00495FF0"/>
    <w:rsid w:val="004961E2"/>
    <w:rsid w:val="00497AC0"/>
    <w:rsid w:val="004A07EB"/>
    <w:rsid w:val="004A1334"/>
    <w:rsid w:val="004A1F71"/>
    <w:rsid w:val="004A3508"/>
    <w:rsid w:val="004A5D9F"/>
    <w:rsid w:val="004A623A"/>
    <w:rsid w:val="004A68C6"/>
    <w:rsid w:val="004B2D64"/>
    <w:rsid w:val="004B48A7"/>
    <w:rsid w:val="004B4E02"/>
    <w:rsid w:val="004B532A"/>
    <w:rsid w:val="004B551B"/>
    <w:rsid w:val="004B6D09"/>
    <w:rsid w:val="004C0962"/>
    <w:rsid w:val="004C35B3"/>
    <w:rsid w:val="004C56FE"/>
    <w:rsid w:val="004D065E"/>
    <w:rsid w:val="004D072B"/>
    <w:rsid w:val="004E02A1"/>
    <w:rsid w:val="004E0A2B"/>
    <w:rsid w:val="004E2DE9"/>
    <w:rsid w:val="004E32AB"/>
    <w:rsid w:val="004E40B6"/>
    <w:rsid w:val="004E7727"/>
    <w:rsid w:val="004F0AA1"/>
    <w:rsid w:val="004F26F2"/>
    <w:rsid w:val="004F3A13"/>
    <w:rsid w:val="004F6B0E"/>
    <w:rsid w:val="004F76CE"/>
    <w:rsid w:val="004F7BCC"/>
    <w:rsid w:val="004F7F95"/>
    <w:rsid w:val="0050384A"/>
    <w:rsid w:val="00504576"/>
    <w:rsid w:val="0050690A"/>
    <w:rsid w:val="00506AEA"/>
    <w:rsid w:val="00512602"/>
    <w:rsid w:val="00512C47"/>
    <w:rsid w:val="0051673A"/>
    <w:rsid w:val="005205E4"/>
    <w:rsid w:val="00521F52"/>
    <w:rsid w:val="00523CD9"/>
    <w:rsid w:val="00524B4C"/>
    <w:rsid w:val="00525008"/>
    <w:rsid w:val="00527468"/>
    <w:rsid w:val="00535F72"/>
    <w:rsid w:val="00536D23"/>
    <w:rsid w:val="00541C6D"/>
    <w:rsid w:val="00542986"/>
    <w:rsid w:val="00544338"/>
    <w:rsid w:val="00544549"/>
    <w:rsid w:val="005449EA"/>
    <w:rsid w:val="00545A28"/>
    <w:rsid w:val="005462AA"/>
    <w:rsid w:val="00547F5F"/>
    <w:rsid w:val="00551C03"/>
    <w:rsid w:val="0055278B"/>
    <w:rsid w:val="005537F3"/>
    <w:rsid w:val="005538E5"/>
    <w:rsid w:val="005548FA"/>
    <w:rsid w:val="00554D0E"/>
    <w:rsid w:val="0055562E"/>
    <w:rsid w:val="00557DFF"/>
    <w:rsid w:val="00561F0F"/>
    <w:rsid w:val="00565F2E"/>
    <w:rsid w:val="005675D2"/>
    <w:rsid w:val="00570DDD"/>
    <w:rsid w:val="005731EA"/>
    <w:rsid w:val="0057752E"/>
    <w:rsid w:val="0058262E"/>
    <w:rsid w:val="0058291A"/>
    <w:rsid w:val="00583D39"/>
    <w:rsid w:val="0058625A"/>
    <w:rsid w:val="00586D63"/>
    <w:rsid w:val="0059163D"/>
    <w:rsid w:val="00592C47"/>
    <w:rsid w:val="005939F5"/>
    <w:rsid w:val="0059400D"/>
    <w:rsid w:val="00597DEE"/>
    <w:rsid w:val="00597FD2"/>
    <w:rsid w:val="005A1543"/>
    <w:rsid w:val="005A2815"/>
    <w:rsid w:val="005A45AA"/>
    <w:rsid w:val="005A7551"/>
    <w:rsid w:val="005B1BDE"/>
    <w:rsid w:val="005B345B"/>
    <w:rsid w:val="005B5CE3"/>
    <w:rsid w:val="005B6C26"/>
    <w:rsid w:val="005B7AB9"/>
    <w:rsid w:val="005C0E8B"/>
    <w:rsid w:val="005C421F"/>
    <w:rsid w:val="005C5409"/>
    <w:rsid w:val="005C7E3B"/>
    <w:rsid w:val="005D25A6"/>
    <w:rsid w:val="005D533A"/>
    <w:rsid w:val="005D58BF"/>
    <w:rsid w:val="005D66FD"/>
    <w:rsid w:val="005D67F6"/>
    <w:rsid w:val="005D7BEF"/>
    <w:rsid w:val="005E01EF"/>
    <w:rsid w:val="005E15DD"/>
    <w:rsid w:val="005E2A91"/>
    <w:rsid w:val="005E2C0D"/>
    <w:rsid w:val="005E2E7B"/>
    <w:rsid w:val="005F11D4"/>
    <w:rsid w:val="005F1934"/>
    <w:rsid w:val="005F2CF5"/>
    <w:rsid w:val="005F37DE"/>
    <w:rsid w:val="005F4846"/>
    <w:rsid w:val="005F4946"/>
    <w:rsid w:val="005F5068"/>
    <w:rsid w:val="005F55A6"/>
    <w:rsid w:val="0060229C"/>
    <w:rsid w:val="00602B6F"/>
    <w:rsid w:val="006030B3"/>
    <w:rsid w:val="00605BB4"/>
    <w:rsid w:val="0060772A"/>
    <w:rsid w:val="006079DA"/>
    <w:rsid w:val="00607FE3"/>
    <w:rsid w:val="00614445"/>
    <w:rsid w:val="006151FB"/>
    <w:rsid w:val="006153BB"/>
    <w:rsid w:val="006157E7"/>
    <w:rsid w:val="00615FE6"/>
    <w:rsid w:val="00617CBE"/>
    <w:rsid w:val="00620D2E"/>
    <w:rsid w:val="006237C5"/>
    <w:rsid w:val="006254DA"/>
    <w:rsid w:val="00626C69"/>
    <w:rsid w:val="006314FC"/>
    <w:rsid w:val="00632A41"/>
    <w:rsid w:val="0063445E"/>
    <w:rsid w:val="00636326"/>
    <w:rsid w:val="006364B2"/>
    <w:rsid w:val="00636549"/>
    <w:rsid w:val="00637276"/>
    <w:rsid w:val="00640A37"/>
    <w:rsid w:val="00640B98"/>
    <w:rsid w:val="00642983"/>
    <w:rsid w:val="00645D50"/>
    <w:rsid w:val="00646C71"/>
    <w:rsid w:val="0065160C"/>
    <w:rsid w:val="006522D3"/>
    <w:rsid w:val="006538E0"/>
    <w:rsid w:val="006579C5"/>
    <w:rsid w:val="0066123D"/>
    <w:rsid w:val="00661BB8"/>
    <w:rsid w:val="006624AC"/>
    <w:rsid w:val="0066463A"/>
    <w:rsid w:val="006657A7"/>
    <w:rsid w:val="00665CC1"/>
    <w:rsid w:val="00666851"/>
    <w:rsid w:val="0067021D"/>
    <w:rsid w:val="00671A84"/>
    <w:rsid w:val="00673C79"/>
    <w:rsid w:val="0067602F"/>
    <w:rsid w:val="006764B7"/>
    <w:rsid w:val="0068006F"/>
    <w:rsid w:val="0068078E"/>
    <w:rsid w:val="00680F75"/>
    <w:rsid w:val="00681D21"/>
    <w:rsid w:val="00685C12"/>
    <w:rsid w:val="00685F14"/>
    <w:rsid w:val="00690562"/>
    <w:rsid w:val="00691DF0"/>
    <w:rsid w:val="0069222B"/>
    <w:rsid w:val="006944B4"/>
    <w:rsid w:val="00695B50"/>
    <w:rsid w:val="006960FC"/>
    <w:rsid w:val="00697041"/>
    <w:rsid w:val="00697F47"/>
    <w:rsid w:val="006A02EC"/>
    <w:rsid w:val="006A0507"/>
    <w:rsid w:val="006A1A45"/>
    <w:rsid w:val="006A2A98"/>
    <w:rsid w:val="006A2EC2"/>
    <w:rsid w:val="006A3576"/>
    <w:rsid w:val="006A77D5"/>
    <w:rsid w:val="006A7DF1"/>
    <w:rsid w:val="006B4286"/>
    <w:rsid w:val="006B4503"/>
    <w:rsid w:val="006C1AD2"/>
    <w:rsid w:val="006C1B4A"/>
    <w:rsid w:val="006C3510"/>
    <w:rsid w:val="006C357F"/>
    <w:rsid w:val="006C423D"/>
    <w:rsid w:val="006C45AC"/>
    <w:rsid w:val="006D05BE"/>
    <w:rsid w:val="006D2FC5"/>
    <w:rsid w:val="006D4884"/>
    <w:rsid w:val="006D505B"/>
    <w:rsid w:val="006D6A73"/>
    <w:rsid w:val="006E44CF"/>
    <w:rsid w:val="006E4779"/>
    <w:rsid w:val="006E50A8"/>
    <w:rsid w:val="006E5C3B"/>
    <w:rsid w:val="006E7492"/>
    <w:rsid w:val="006E7537"/>
    <w:rsid w:val="006E7DE4"/>
    <w:rsid w:val="006F0CFF"/>
    <w:rsid w:val="006F1566"/>
    <w:rsid w:val="006F2FFB"/>
    <w:rsid w:val="006F3FE7"/>
    <w:rsid w:val="006F6571"/>
    <w:rsid w:val="0071208E"/>
    <w:rsid w:val="00717B54"/>
    <w:rsid w:val="00720CD3"/>
    <w:rsid w:val="007217B6"/>
    <w:rsid w:val="0072330D"/>
    <w:rsid w:val="007250CC"/>
    <w:rsid w:val="00725650"/>
    <w:rsid w:val="00726F3A"/>
    <w:rsid w:val="00727749"/>
    <w:rsid w:val="00727F26"/>
    <w:rsid w:val="00731504"/>
    <w:rsid w:val="007328A5"/>
    <w:rsid w:val="00732E5D"/>
    <w:rsid w:val="007346EB"/>
    <w:rsid w:val="00735630"/>
    <w:rsid w:val="00735A04"/>
    <w:rsid w:val="00736276"/>
    <w:rsid w:val="0074017C"/>
    <w:rsid w:val="00740D2B"/>
    <w:rsid w:val="00741A2F"/>
    <w:rsid w:val="00742F6A"/>
    <w:rsid w:val="007441EC"/>
    <w:rsid w:val="00751A95"/>
    <w:rsid w:val="00752127"/>
    <w:rsid w:val="007530D3"/>
    <w:rsid w:val="007535C3"/>
    <w:rsid w:val="00753ED2"/>
    <w:rsid w:val="00754622"/>
    <w:rsid w:val="00756829"/>
    <w:rsid w:val="007608BA"/>
    <w:rsid w:val="0076223F"/>
    <w:rsid w:val="0076232D"/>
    <w:rsid w:val="00763089"/>
    <w:rsid w:val="007638C1"/>
    <w:rsid w:val="0076476E"/>
    <w:rsid w:val="007648E7"/>
    <w:rsid w:val="00767D8E"/>
    <w:rsid w:val="00771228"/>
    <w:rsid w:val="00772085"/>
    <w:rsid w:val="007724B9"/>
    <w:rsid w:val="0077525B"/>
    <w:rsid w:val="00776C42"/>
    <w:rsid w:val="007801FE"/>
    <w:rsid w:val="007809B8"/>
    <w:rsid w:val="007812DA"/>
    <w:rsid w:val="00785516"/>
    <w:rsid w:val="0078579F"/>
    <w:rsid w:val="007903E8"/>
    <w:rsid w:val="00792F72"/>
    <w:rsid w:val="0079345B"/>
    <w:rsid w:val="007934DA"/>
    <w:rsid w:val="00793567"/>
    <w:rsid w:val="0079785B"/>
    <w:rsid w:val="007A0C54"/>
    <w:rsid w:val="007A1CAD"/>
    <w:rsid w:val="007A334A"/>
    <w:rsid w:val="007A4992"/>
    <w:rsid w:val="007A7055"/>
    <w:rsid w:val="007A7A36"/>
    <w:rsid w:val="007B180A"/>
    <w:rsid w:val="007B1E2C"/>
    <w:rsid w:val="007B5DBF"/>
    <w:rsid w:val="007B67F4"/>
    <w:rsid w:val="007C0E0F"/>
    <w:rsid w:val="007C0F83"/>
    <w:rsid w:val="007C5FE7"/>
    <w:rsid w:val="007C6037"/>
    <w:rsid w:val="007C7311"/>
    <w:rsid w:val="007D00C4"/>
    <w:rsid w:val="007D0F98"/>
    <w:rsid w:val="007D1A5D"/>
    <w:rsid w:val="007D22FA"/>
    <w:rsid w:val="007D757B"/>
    <w:rsid w:val="007E2A1C"/>
    <w:rsid w:val="007E319F"/>
    <w:rsid w:val="007E39EB"/>
    <w:rsid w:val="007E4C17"/>
    <w:rsid w:val="007E7977"/>
    <w:rsid w:val="007F2BD7"/>
    <w:rsid w:val="007F4287"/>
    <w:rsid w:val="007F43F7"/>
    <w:rsid w:val="00806309"/>
    <w:rsid w:val="00806EFC"/>
    <w:rsid w:val="00810AEF"/>
    <w:rsid w:val="0081514B"/>
    <w:rsid w:val="008202AD"/>
    <w:rsid w:val="008239C1"/>
    <w:rsid w:val="008261CA"/>
    <w:rsid w:val="00832F7A"/>
    <w:rsid w:val="00833A91"/>
    <w:rsid w:val="00835F92"/>
    <w:rsid w:val="00836C7A"/>
    <w:rsid w:val="00836D23"/>
    <w:rsid w:val="00837409"/>
    <w:rsid w:val="00837D04"/>
    <w:rsid w:val="00840689"/>
    <w:rsid w:val="0084150F"/>
    <w:rsid w:val="008426EE"/>
    <w:rsid w:val="00845363"/>
    <w:rsid w:val="00853A10"/>
    <w:rsid w:val="008550A7"/>
    <w:rsid w:val="008572DB"/>
    <w:rsid w:val="0086228C"/>
    <w:rsid w:val="008678AA"/>
    <w:rsid w:val="00870FEF"/>
    <w:rsid w:val="00871275"/>
    <w:rsid w:val="00872640"/>
    <w:rsid w:val="0087312A"/>
    <w:rsid w:val="00881CF1"/>
    <w:rsid w:val="00883126"/>
    <w:rsid w:val="00883CE6"/>
    <w:rsid w:val="008863B7"/>
    <w:rsid w:val="008944D9"/>
    <w:rsid w:val="00897134"/>
    <w:rsid w:val="008A462C"/>
    <w:rsid w:val="008A4A07"/>
    <w:rsid w:val="008A4CC9"/>
    <w:rsid w:val="008A5882"/>
    <w:rsid w:val="008A6026"/>
    <w:rsid w:val="008B0D01"/>
    <w:rsid w:val="008B1E4D"/>
    <w:rsid w:val="008B44EC"/>
    <w:rsid w:val="008B5785"/>
    <w:rsid w:val="008B618D"/>
    <w:rsid w:val="008C09DC"/>
    <w:rsid w:val="008C0DBC"/>
    <w:rsid w:val="008C18FA"/>
    <w:rsid w:val="008C1D23"/>
    <w:rsid w:val="008C1F5B"/>
    <w:rsid w:val="008C53FF"/>
    <w:rsid w:val="008C694D"/>
    <w:rsid w:val="008C723E"/>
    <w:rsid w:val="008D1F28"/>
    <w:rsid w:val="008D2298"/>
    <w:rsid w:val="008D3D4A"/>
    <w:rsid w:val="008D5CAA"/>
    <w:rsid w:val="008D5DB1"/>
    <w:rsid w:val="008E0114"/>
    <w:rsid w:val="008E1633"/>
    <w:rsid w:val="008E1A9E"/>
    <w:rsid w:val="008E61B3"/>
    <w:rsid w:val="008E63CB"/>
    <w:rsid w:val="008F086D"/>
    <w:rsid w:val="008F7134"/>
    <w:rsid w:val="009006D3"/>
    <w:rsid w:val="00902160"/>
    <w:rsid w:val="009039D9"/>
    <w:rsid w:val="00903AB3"/>
    <w:rsid w:val="00904615"/>
    <w:rsid w:val="009059A5"/>
    <w:rsid w:val="00906708"/>
    <w:rsid w:val="00910645"/>
    <w:rsid w:val="009124E5"/>
    <w:rsid w:val="009141B0"/>
    <w:rsid w:val="0091425C"/>
    <w:rsid w:val="0091548D"/>
    <w:rsid w:val="00916609"/>
    <w:rsid w:val="00916DCA"/>
    <w:rsid w:val="0092380D"/>
    <w:rsid w:val="00924C53"/>
    <w:rsid w:val="0092561C"/>
    <w:rsid w:val="00926046"/>
    <w:rsid w:val="00930363"/>
    <w:rsid w:val="00933C8E"/>
    <w:rsid w:val="00934141"/>
    <w:rsid w:val="00935E1F"/>
    <w:rsid w:val="009367F5"/>
    <w:rsid w:val="009378A8"/>
    <w:rsid w:val="0094250F"/>
    <w:rsid w:val="00947D49"/>
    <w:rsid w:val="00952458"/>
    <w:rsid w:val="009532CC"/>
    <w:rsid w:val="00957870"/>
    <w:rsid w:val="00962B8E"/>
    <w:rsid w:val="00964D30"/>
    <w:rsid w:val="00965D99"/>
    <w:rsid w:val="0096645D"/>
    <w:rsid w:val="00970C21"/>
    <w:rsid w:val="00971A12"/>
    <w:rsid w:val="00971D22"/>
    <w:rsid w:val="00972FAE"/>
    <w:rsid w:val="00974B48"/>
    <w:rsid w:val="0097572F"/>
    <w:rsid w:val="00976FCA"/>
    <w:rsid w:val="00977142"/>
    <w:rsid w:val="0097770A"/>
    <w:rsid w:val="00980C54"/>
    <w:rsid w:val="00981BE7"/>
    <w:rsid w:val="0098700D"/>
    <w:rsid w:val="00991681"/>
    <w:rsid w:val="00991BDC"/>
    <w:rsid w:val="009922DE"/>
    <w:rsid w:val="0099242B"/>
    <w:rsid w:val="00992622"/>
    <w:rsid w:val="00993777"/>
    <w:rsid w:val="0099461F"/>
    <w:rsid w:val="00997535"/>
    <w:rsid w:val="009A6521"/>
    <w:rsid w:val="009A7A43"/>
    <w:rsid w:val="009B0D6B"/>
    <w:rsid w:val="009B2EC9"/>
    <w:rsid w:val="009B4423"/>
    <w:rsid w:val="009B4EB5"/>
    <w:rsid w:val="009B5CAA"/>
    <w:rsid w:val="009C282A"/>
    <w:rsid w:val="009C3EC3"/>
    <w:rsid w:val="009C6B56"/>
    <w:rsid w:val="009C7F0F"/>
    <w:rsid w:val="009D20F6"/>
    <w:rsid w:val="009D3644"/>
    <w:rsid w:val="009D4E4A"/>
    <w:rsid w:val="009D58DD"/>
    <w:rsid w:val="009E08DF"/>
    <w:rsid w:val="009E37CC"/>
    <w:rsid w:val="009E3B12"/>
    <w:rsid w:val="009E4CF6"/>
    <w:rsid w:val="009E6419"/>
    <w:rsid w:val="009E786E"/>
    <w:rsid w:val="009E7906"/>
    <w:rsid w:val="009F11FB"/>
    <w:rsid w:val="009F74C4"/>
    <w:rsid w:val="00A024CC"/>
    <w:rsid w:val="00A0267F"/>
    <w:rsid w:val="00A03AF6"/>
    <w:rsid w:val="00A03BC6"/>
    <w:rsid w:val="00A05ED7"/>
    <w:rsid w:val="00A06761"/>
    <w:rsid w:val="00A06A1A"/>
    <w:rsid w:val="00A10178"/>
    <w:rsid w:val="00A12E04"/>
    <w:rsid w:val="00A1351A"/>
    <w:rsid w:val="00A13AA5"/>
    <w:rsid w:val="00A15525"/>
    <w:rsid w:val="00A1594B"/>
    <w:rsid w:val="00A161FF"/>
    <w:rsid w:val="00A17612"/>
    <w:rsid w:val="00A222D6"/>
    <w:rsid w:val="00A2281B"/>
    <w:rsid w:val="00A22AA7"/>
    <w:rsid w:val="00A249C3"/>
    <w:rsid w:val="00A26A3B"/>
    <w:rsid w:val="00A3285F"/>
    <w:rsid w:val="00A32AA6"/>
    <w:rsid w:val="00A3675B"/>
    <w:rsid w:val="00A36AEA"/>
    <w:rsid w:val="00A372AD"/>
    <w:rsid w:val="00A37509"/>
    <w:rsid w:val="00A41678"/>
    <w:rsid w:val="00A44462"/>
    <w:rsid w:val="00A45D17"/>
    <w:rsid w:val="00A4670D"/>
    <w:rsid w:val="00A467DA"/>
    <w:rsid w:val="00A47653"/>
    <w:rsid w:val="00A47A53"/>
    <w:rsid w:val="00A501CB"/>
    <w:rsid w:val="00A51056"/>
    <w:rsid w:val="00A55737"/>
    <w:rsid w:val="00A57F47"/>
    <w:rsid w:val="00A60126"/>
    <w:rsid w:val="00A6088A"/>
    <w:rsid w:val="00A64247"/>
    <w:rsid w:val="00A65204"/>
    <w:rsid w:val="00A65821"/>
    <w:rsid w:val="00A658B6"/>
    <w:rsid w:val="00A668E0"/>
    <w:rsid w:val="00A67E46"/>
    <w:rsid w:val="00A71507"/>
    <w:rsid w:val="00A71EDC"/>
    <w:rsid w:val="00A72851"/>
    <w:rsid w:val="00A72CCC"/>
    <w:rsid w:val="00A7315F"/>
    <w:rsid w:val="00A736F6"/>
    <w:rsid w:val="00A74F83"/>
    <w:rsid w:val="00A75F4C"/>
    <w:rsid w:val="00A77593"/>
    <w:rsid w:val="00A775CE"/>
    <w:rsid w:val="00A80A2C"/>
    <w:rsid w:val="00A81F1D"/>
    <w:rsid w:val="00A820C9"/>
    <w:rsid w:val="00A8302C"/>
    <w:rsid w:val="00A83170"/>
    <w:rsid w:val="00A85D90"/>
    <w:rsid w:val="00A87292"/>
    <w:rsid w:val="00A92C1D"/>
    <w:rsid w:val="00A93263"/>
    <w:rsid w:val="00A93F8F"/>
    <w:rsid w:val="00A94187"/>
    <w:rsid w:val="00A9480F"/>
    <w:rsid w:val="00A9648C"/>
    <w:rsid w:val="00A96CB1"/>
    <w:rsid w:val="00A974E6"/>
    <w:rsid w:val="00A9798E"/>
    <w:rsid w:val="00A97ECA"/>
    <w:rsid w:val="00AA0514"/>
    <w:rsid w:val="00AA28FC"/>
    <w:rsid w:val="00AA29A0"/>
    <w:rsid w:val="00AA3265"/>
    <w:rsid w:val="00AA336A"/>
    <w:rsid w:val="00AA4615"/>
    <w:rsid w:val="00AA6EB1"/>
    <w:rsid w:val="00AA71B9"/>
    <w:rsid w:val="00AB03A5"/>
    <w:rsid w:val="00AB0726"/>
    <w:rsid w:val="00AB0FDB"/>
    <w:rsid w:val="00AB1225"/>
    <w:rsid w:val="00AB1F16"/>
    <w:rsid w:val="00AB40C3"/>
    <w:rsid w:val="00AB5D63"/>
    <w:rsid w:val="00AB5E5B"/>
    <w:rsid w:val="00AB6768"/>
    <w:rsid w:val="00AC298B"/>
    <w:rsid w:val="00AC3205"/>
    <w:rsid w:val="00AC6460"/>
    <w:rsid w:val="00AD058E"/>
    <w:rsid w:val="00AD1C1D"/>
    <w:rsid w:val="00AD3DB7"/>
    <w:rsid w:val="00AD4D5B"/>
    <w:rsid w:val="00AD67A0"/>
    <w:rsid w:val="00AD7194"/>
    <w:rsid w:val="00AD7735"/>
    <w:rsid w:val="00AE27E6"/>
    <w:rsid w:val="00AE5A7A"/>
    <w:rsid w:val="00AE5A8E"/>
    <w:rsid w:val="00AF4A53"/>
    <w:rsid w:val="00AF6333"/>
    <w:rsid w:val="00AF6EC9"/>
    <w:rsid w:val="00AF7148"/>
    <w:rsid w:val="00B0225B"/>
    <w:rsid w:val="00B03B2B"/>
    <w:rsid w:val="00B04CFB"/>
    <w:rsid w:val="00B07460"/>
    <w:rsid w:val="00B07C5E"/>
    <w:rsid w:val="00B103C2"/>
    <w:rsid w:val="00B10573"/>
    <w:rsid w:val="00B111BA"/>
    <w:rsid w:val="00B12BA8"/>
    <w:rsid w:val="00B14BF8"/>
    <w:rsid w:val="00B15E60"/>
    <w:rsid w:val="00B179CE"/>
    <w:rsid w:val="00B21A06"/>
    <w:rsid w:val="00B2361E"/>
    <w:rsid w:val="00B24460"/>
    <w:rsid w:val="00B244DF"/>
    <w:rsid w:val="00B27439"/>
    <w:rsid w:val="00B306C0"/>
    <w:rsid w:val="00B307DA"/>
    <w:rsid w:val="00B30841"/>
    <w:rsid w:val="00B31338"/>
    <w:rsid w:val="00B31A94"/>
    <w:rsid w:val="00B31B92"/>
    <w:rsid w:val="00B31EBB"/>
    <w:rsid w:val="00B32C6C"/>
    <w:rsid w:val="00B42BF8"/>
    <w:rsid w:val="00B4303D"/>
    <w:rsid w:val="00B46B33"/>
    <w:rsid w:val="00B46B5C"/>
    <w:rsid w:val="00B470F9"/>
    <w:rsid w:val="00B50041"/>
    <w:rsid w:val="00B5045B"/>
    <w:rsid w:val="00B5278F"/>
    <w:rsid w:val="00B5345E"/>
    <w:rsid w:val="00B53BCA"/>
    <w:rsid w:val="00B60083"/>
    <w:rsid w:val="00B60235"/>
    <w:rsid w:val="00B608AC"/>
    <w:rsid w:val="00B60B00"/>
    <w:rsid w:val="00B6567D"/>
    <w:rsid w:val="00B675AF"/>
    <w:rsid w:val="00B67684"/>
    <w:rsid w:val="00B70608"/>
    <w:rsid w:val="00B72E38"/>
    <w:rsid w:val="00B73E07"/>
    <w:rsid w:val="00B77F05"/>
    <w:rsid w:val="00B80280"/>
    <w:rsid w:val="00B80A60"/>
    <w:rsid w:val="00B83DE4"/>
    <w:rsid w:val="00B85649"/>
    <w:rsid w:val="00B90038"/>
    <w:rsid w:val="00B9066D"/>
    <w:rsid w:val="00B90CB9"/>
    <w:rsid w:val="00B917A2"/>
    <w:rsid w:val="00B91A58"/>
    <w:rsid w:val="00B9294A"/>
    <w:rsid w:val="00B92FEE"/>
    <w:rsid w:val="00B9361C"/>
    <w:rsid w:val="00B941C8"/>
    <w:rsid w:val="00B961CC"/>
    <w:rsid w:val="00B96BA5"/>
    <w:rsid w:val="00B974B4"/>
    <w:rsid w:val="00BA1F8B"/>
    <w:rsid w:val="00BA28BD"/>
    <w:rsid w:val="00BA48CF"/>
    <w:rsid w:val="00BA4C89"/>
    <w:rsid w:val="00BA5879"/>
    <w:rsid w:val="00BA7EDD"/>
    <w:rsid w:val="00BA7F91"/>
    <w:rsid w:val="00BB2044"/>
    <w:rsid w:val="00BB2111"/>
    <w:rsid w:val="00BB2893"/>
    <w:rsid w:val="00BC0A83"/>
    <w:rsid w:val="00BC1B4A"/>
    <w:rsid w:val="00BC301C"/>
    <w:rsid w:val="00BC3857"/>
    <w:rsid w:val="00BC475D"/>
    <w:rsid w:val="00BC5417"/>
    <w:rsid w:val="00BC6CC7"/>
    <w:rsid w:val="00BC756F"/>
    <w:rsid w:val="00BC7A61"/>
    <w:rsid w:val="00BD0104"/>
    <w:rsid w:val="00BD1E40"/>
    <w:rsid w:val="00BD1EF1"/>
    <w:rsid w:val="00BD206A"/>
    <w:rsid w:val="00BD2DCB"/>
    <w:rsid w:val="00BD3F60"/>
    <w:rsid w:val="00BD5317"/>
    <w:rsid w:val="00BD6674"/>
    <w:rsid w:val="00BD7052"/>
    <w:rsid w:val="00BE0E82"/>
    <w:rsid w:val="00BE1627"/>
    <w:rsid w:val="00BE2C2F"/>
    <w:rsid w:val="00BE4B11"/>
    <w:rsid w:val="00BE5836"/>
    <w:rsid w:val="00BE5A9A"/>
    <w:rsid w:val="00BE5ABD"/>
    <w:rsid w:val="00BE695B"/>
    <w:rsid w:val="00BF083D"/>
    <w:rsid w:val="00BF3321"/>
    <w:rsid w:val="00BF454B"/>
    <w:rsid w:val="00BF6B76"/>
    <w:rsid w:val="00C00C63"/>
    <w:rsid w:val="00C01278"/>
    <w:rsid w:val="00C02E27"/>
    <w:rsid w:val="00C045AF"/>
    <w:rsid w:val="00C10CE6"/>
    <w:rsid w:val="00C12966"/>
    <w:rsid w:val="00C14432"/>
    <w:rsid w:val="00C16739"/>
    <w:rsid w:val="00C16A0D"/>
    <w:rsid w:val="00C1793D"/>
    <w:rsid w:val="00C22C76"/>
    <w:rsid w:val="00C23940"/>
    <w:rsid w:val="00C2619A"/>
    <w:rsid w:val="00C26707"/>
    <w:rsid w:val="00C2757B"/>
    <w:rsid w:val="00C30958"/>
    <w:rsid w:val="00C32822"/>
    <w:rsid w:val="00C3394B"/>
    <w:rsid w:val="00C34141"/>
    <w:rsid w:val="00C3439E"/>
    <w:rsid w:val="00C350A4"/>
    <w:rsid w:val="00C41B57"/>
    <w:rsid w:val="00C42F81"/>
    <w:rsid w:val="00C43D2B"/>
    <w:rsid w:val="00C44AC9"/>
    <w:rsid w:val="00C47D25"/>
    <w:rsid w:val="00C5077E"/>
    <w:rsid w:val="00C518BF"/>
    <w:rsid w:val="00C539F9"/>
    <w:rsid w:val="00C57E18"/>
    <w:rsid w:val="00C6084F"/>
    <w:rsid w:val="00C6196E"/>
    <w:rsid w:val="00C61B5B"/>
    <w:rsid w:val="00C641E2"/>
    <w:rsid w:val="00C65599"/>
    <w:rsid w:val="00C67C1F"/>
    <w:rsid w:val="00C711AB"/>
    <w:rsid w:val="00C742FE"/>
    <w:rsid w:val="00C765B1"/>
    <w:rsid w:val="00C76D9B"/>
    <w:rsid w:val="00C77D18"/>
    <w:rsid w:val="00C825E3"/>
    <w:rsid w:val="00C83D3B"/>
    <w:rsid w:val="00C851EF"/>
    <w:rsid w:val="00C85D32"/>
    <w:rsid w:val="00C92F76"/>
    <w:rsid w:val="00C93192"/>
    <w:rsid w:val="00C93C85"/>
    <w:rsid w:val="00CA1F88"/>
    <w:rsid w:val="00CA21DF"/>
    <w:rsid w:val="00CA60D4"/>
    <w:rsid w:val="00CA642A"/>
    <w:rsid w:val="00CB2110"/>
    <w:rsid w:val="00CB286C"/>
    <w:rsid w:val="00CB29EE"/>
    <w:rsid w:val="00CB45A7"/>
    <w:rsid w:val="00CB571A"/>
    <w:rsid w:val="00CB5ACE"/>
    <w:rsid w:val="00CB711E"/>
    <w:rsid w:val="00CB7285"/>
    <w:rsid w:val="00CC3822"/>
    <w:rsid w:val="00CC3DFB"/>
    <w:rsid w:val="00CC4075"/>
    <w:rsid w:val="00CD0148"/>
    <w:rsid w:val="00CD0686"/>
    <w:rsid w:val="00CD0AEF"/>
    <w:rsid w:val="00CD1708"/>
    <w:rsid w:val="00CD39F3"/>
    <w:rsid w:val="00CD55B6"/>
    <w:rsid w:val="00CD6B02"/>
    <w:rsid w:val="00CE0BE5"/>
    <w:rsid w:val="00CE18DC"/>
    <w:rsid w:val="00CE3EC7"/>
    <w:rsid w:val="00CE4997"/>
    <w:rsid w:val="00CE5BF7"/>
    <w:rsid w:val="00CE667A"/>
    <w:rsid w:val="00CE6D64"/>
    <w:rsid w:val="00CE7AE1"/>
    <w:rsid w:val="00CE7CCE"/>
    <w:rsid w:val="00CF2F3B"/>
    <w:rsid w:val="00CF3783"/>
    <w:rsid w:val="00CF4F80"/>
    <w:rsid w:val="00D010E2"/>
    <w:rsid w:val="00D0110D"/>
    <w:rsid w:val="00D0120F"/>
    <w:rsid w:val="00D0482E"/>
    <w:rsid w:val="00D07327"/>
    <w:rsid w:val="00D1365B"/>
    <w:rsid w:val="00D143E6"/>
    <w:rsid w:val="00D17CAF"/>
    <w:rsid w:val="00D21548"/>
    <w:rsid w:val="00D22AD0"/>
    <w:rsid w:val="00D22CBD"/>
    <w:rsid w:val="00D23376"/>
    <w:rsid w:val="00D25926"/>
    <w:rsid w:val="00D2777F"/>
    <w:rsid w:val="00D3080D"/>
    <w:rsid w:val="00D3496D"/>
    <w:rsid w:val="00D34B1B"/>
    <w:rsid w:val="00D43042"/>
    <w:rsid w:val="00D43CA9"/>
    <w:rsid w:val="00D447CB"/>
    <w:rsid w:val="00D4501E"/>
    <w:rsid w:val="00D459E9"/>
    <w:rsid w:val="00D45D54"/>
    <w:rsid w:val="00D460C5"/>
    <w:rsid w:val="00D4761F"/>
    <w:rsid w:val="00D5040D"/>
    <w:rsid w:val="00D51420"/>
    <w:rsid w:val="00D51648"/>
    <w:rsid w:val="00D521AF"/>
    <w:rsid w:val="00D52AA1"/>
    <w:rsid w:val="00D53792"/>
    <w:rsid w:val="00D5746C"/>
    <w:rsid w:val="00D57745"/>
    <w:rsid w:val="00D645D1"/>
    <w:rsid w:val="00D649BF"/>
    <w:rsid w:val="00D659A0"/>
    <w:rsid w:val="00D67231"/>
    <w:rsid w:val="00D67EF6"/>
    <w:rsid w:val="00D703D3"/>
    <w:rsid w:val="00D71F8D"/>
    <w:rsid w:val="00D72103"/>
    <w:rsid w:val="00D7222D"/>
    <w:rsid w:val="00D746F4"/>
    <w:rsid w:val="00D75431"/>
    <w:rsid w:val="00D7590D"/>
    <w:rsid w:val="00D806C5"/>
    <w:rsid w:val="00D856A0"/>
    <w:rsid w:val="00D90902"/>
    <w:rsid w:val="00D92CA4"/>
    <w:rsid w:val="00D95A61"/>
    <w:rsid w:val="00D97864"/>
    <w:rsid w:val="00DA06CF"/>
    <w:rsid w:val="00DA2064"/>
    <w:rsid w:val="00DA399D"/>
    <w:rsid w:val="00DA3F6E"/>
    <w:rsid w:val="00DA421C"/>
    <w:rsid w:val="00DA4BC4"/>
    <w:rsid w:val="00DA669F"/>
    <w:rsid w:val="00DB067E"/>
    <w:rsid w:val="00DB2CB9"/>
    <w:rsid w:val="00DB3763"/>
    <w:rsid w:val="00DB4758"/>
    <w:rsid w:val="00DB73AA"/>
    <w:rsid w:val="00DB7651"/>
    <w:rsid w:val="00DC19CF"/>
    <w:rsid w:val="00DC2151"/>
    <w:rsid w:val="00DC21A5"/>
    <w:rsid w:val="00DC26F2"/>
    <w:rsid w:val="00DC750C"/>
    <w:rsid w:val="00DC7A32"/>
    <w:rsid w:val="00DD0EC4"/>
    <w:rsid w:val="00DD10BF"/>
    <w:rsid w:val="00DD3DBD"/>
    <w:rsid w:val="00DD5086"/>
    <w:rsid w:val="00DD7767"/>
    <w:rsid w:val="00DD7EA6"/>
    <w:rsid w:val="00DE011A"/>
    <w:rsid w:val="00DE0B9C"/>
    <w:rsid w:val="00DE2E9F"/>
    <w:rsid w:val="00DE4A5A"/>
    <w:rsid w:val="00DE5AB9"/>
    <w:rsid w:val="00DE7D9B"/>
    <w:rsid w:val="00DF0236"/>
    <w:rsid w:val="00DF07F4"/>
    <w:rsid w:val="00DF1EA2"/>
    <w:rsid w:val="00DF66A4"/>
    <w:rsid w:val="00DF7C0C"/>
    <w:rsid w:val="00E00CA0"/>
    <w:rsid w:val="00E024F6"/>
    <w:rsid w:val="00E03075"/>
    <w:rsid w:val="00E03D04"/>
    <w:rsid w:val="00E0517F"/>
    <w:rsid w:val="00E06F36"/>
    <w:rsid w:val="00E11779"/>
    <w:rsid w:val="00E12E10"/>
    <w:rsid w:val="00E14021"/>
    <w:rsid w:val="00E147E0"/>
    <w:rsid w:val="00E15174"/>
    <w:rsid w:val="00E15431"/>
    <w:rsid w:val="00E21EAD"/>
    <w:rsid w:val="00E23861"/>
    <w:rsid w:val="00E2452F"/>
    <w:rsid w:val="00E274A1"/>
    <w:rsid w:val="00E27F8A"/>
    <w:rsid w:val="00E30B48"/>
    <w:rsid w:val="00E30F67"/>
    <w:rsid w:val="00E319A2"/>
    <w:rsid w:val="00E32435"/>
    <w:rsid w:val="00E32868"/>
    <w:rsid w:val="00E35427"/>
    <w:rsid w:val="00E366EF"/>
    <w:rsid w:val="00E41006"/>
    <w:rsid w:val="00E46144"/>
    <w:rsid w:val="00E57CF3"/>
    <w:rsid w:val="00E60649"/>
    <w:rsid w:val="00E60CC8"/>
    <w:rsid w:val="00E61886"/>
    <w:rsid w:val="00E62023"/>
    <w:rsid w:val="00E62582"/>
    <w:rsid w:val="00E6275D"/>
    <w:rsid w:val="00E653EB"/>
    <w:rsid w:val="00E70CA3"/>
    <w:rsid w:val="00E70D47"/>
    <w:rsid w:val="00E73131"/>
    <w:rsid w:val="00E74F52"/>
    <w:rsid w:val="00E7526A"/>
    <w:rsid w:val="00E7674E"/>
    <w:rsid w:val="00E860DC"/>
    <w:rsid w:val="00E86696"/>
    <w:rsid w:val="00E8687A"/>
    <w:rsid w:val="00E86CB7"/>
    <w:rsid w:val="00E9016B"/>
    <w:rsid w:val="00E90F2D"/>
    <w:rsid w:val="00E9226C"/>
    <w:rsid w:val="00E932DD"/>
    <w:rsid w:val="00E93987"/>
    <w:rsid w:val="00E9518B"/>
    <w:rsid w:val="00E9550A"/>
    <w:rsid w:val="00E95C9D"/>
    <w:rsid w:val="00E9709A"/>
    <w:rsid w:val="00EA00D1"/>
    <w:rsid w:val="00EA38D0"/>
    <w:rsid w:val="00EA72BC"/>
    <w:rsid w:val="00EA7962"/>
    <w:rsid w:val="00EB0D0A"/>
    <w:rsid w:val="00EB1D9E"/>
    <w:rsid w:val="00EB1FDE"/>
    <w:rsid w:val="00EB2135"/>
    <w:rsid w:val="00EB34DD"/>
    <w:rsid w:val="00EB40B0"/>
    <w:rsid w:val="00EB4F7C"/>
    <w:rsid w:val="00EC12DE"/>
    <w:rsid w:val="00EC1ADB"/>
    <w:rsid w:val="00EC2C82"/>
    <w:rsid w:val="00EC7ACF"/>
    <w:rsid w:val="00ED244C"/>
    <w:rsid w:val="00EE0EFD"/>
    <w:rsid w:val="00EE133D"/>
    <w:rsid w:val="00EE38FA"/>
    <w:rsid w:val="00EE4AC7"/>
    <w:rsid w:val="00EE699C"/>
    <w:rsid w:val="00EE7F4D"/>
    <w:rsid w:val="00EF226A"/>
    <w:rsid w:val="00EF3E9E"/>
    <w:rsid w:val="00EF502C"/>
    <w:rsid w:val="00EF5B66"/>
    <w:rsid w:val="00F047F4"/>
    <w:rsid w:val="00F04AE2"/>
    <w:rsid w:val="00F11A02"/>
    <w:rsid w:val="00F1471B"/>
    <w:rsid w:val="00F14878"/>
    <w:rsid w:val="00F1554E"/>
    <w:rsid w:val="00F16117"/>
    <w:rsid w:val="00F16358"/>
    <w:rsid w:val="00F16A94"/>
    <w:rsid w:val="00F16C4B"/>
    <w:rsid w:val="00F20160"/>
    <w:rsid w:val="00F20413"/>
    <w:rsid w:val="00F21416"/>
    <w:rsid w:val="00F21967"/>
    <w:rsid w:val="00F2397B"/>
    <w:rsid w:val="00F23DBA"/>
    <w:rsid w:val="00F246D3"/>
    <w:rsid w:val="00F30291"/>
    <w:rsid w:val="00F34F5E"/>
    <w:rsid w:val="00F368F9"/>
    <w:rsid w:val="00F40405"/>
    <w:rsid w:val="00F40C65"/>
    <w:rsid w:val="00F42A78"/>
    <w:rsid w:val="00F42B0D"/>
    <w:rsid w:val="00F4579C"/>
    <w:rsid w:val="00F47047"/>
    <w:rsid w:val="00F47192"/>
    <w:rsid w:val="00F47D2D"/>
    <w:rsid w:val="00F5322D"/>
    <w:rsid w:val="00F542EB"/>
    <w:rsid w:val="00F54F87"/>
    <w:rsid w:val="00F565A2"/>
    <w:rsid w:val="00F57B39"/>
    <w:rsid w:val="00F57D70"/>
    <w:rsid w:val="00F614DB"/>
    <w:rsid w:val="00F644F8"/>
    <w:rsid w:val="00F65C75"/>
    <w:rsid w:val="00F71061"/>
    <w:rsid w:val="00F711C9"/>
    <w:rsid w:val="00F747E0"/>
    <w:rsid w:val="00F757EC"/>
    <w:rsid w:val="00F8023F"/>
    <w:rsid w:val="00F81FC4"/>
    <w:rsid w:val="00F85A39"/>
    <w:rsid w:val="00F85EB2"/>
    <w:rsid w:val="00F861EF"/>
    <w:rsid w:val="00F86EBE"/>
    <w:rsid w:val="00F90FAD"/>
    <w:rsid w:val="00F923D0"/>
    <w:rsid w:val="00F952C7"/>
    <w:rsid w:val="00F96322"/>
    <w:rsid w:val="00FA07DB"/>
    <w:rsid w:val="00FA1AB7"/>
    <w:rsid w:val="00FA2304"/>
    <w:rsid w:val="00FA2519"/>
    <w:rsid w:val="00FA32A9"/>
    <w:rsid w:val="00FA6AD5"/>
    <w:rsid w:val="00FA7C51"/>
    <w:rsid w:val="00FA7CA2"/>
    <w:rsid w:val="00FB0002"/>
    <w:rsid w:val="00FB046C"/>
    <w:rsid w:val="00FB0747"/>
    <w:rsid w:val="00FB1FC5"/>
    <w:rsid w:val="00FB20F2"/>
    <w:rsid w:val="00FB2114"/>
    <w:rsid w:val="00FB2430"/>
    <w:rsid w:val="00FB2820"/>
    <w:rsid w:val="00FB4892"/>
    <w:rsid w:val="00FB5DE0"/>
    <w:rsid w:val="00FB5F4B"/>
    <w:rsid w:val="00FB76D0"/>
    <w:rsid w:val="00FC280C"/>
    <w:rsid w:val="00FC33A0"/>
    <w:rsid w:val="00FC35F3"/>
    <w:rsid w:val="00FC3AD9"/>
    <w:rsid w:val="00FC503E"/>
    <w:rsid w:val="00FC6F71"/>
    <w:rsid w:val="00FD3756"/>
    <w:rsid w:val="00FE03F9"/>
    <w:rsid w:val="00FE6DE2"/>
    <w:rsid w:val="00FF1219"/>
    <w:rsid w:val="00FF1B01"/>
    <w:rsid w:val="00FF1F18"/>
    <w:rsid w:val="00FF2460"/>
    <w:rsid w:val="00FF25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F4FFED"/>
  <w15:docId w15:val="{EB56778C-8C5A-470C-9F94-30E8ED787C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820C9"/>
    <w:pPr>
      <w:spacing w:after="0" w:line="240" w:lineRule="auto"/>
      <w:ind w:firstLine="567"/>
      <w:jc w:val="both"/>
    </w:pPr>
    <w:rPr>
      <w:rFonts w:ascii="Tahoma" w:eastAsia="Times New Roman" w:hAnsi="Tahoma" w:cs="Times New Roman"/>
      <w:sz w:val="3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820C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820C9"/>
    <w:rPr>
      <w:rFonts w:ascii="Tahoma" w:eastAsia="Times New Roman" w:hAnsi="Tahoma" w:cs="Times New Roman"/>
      <w:sz w:val="3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820C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820C9"/>
    <w:rPr>
      <w:rFonts w:ascii="Tahoma" w:eastAsia="Times New Roman" w:hAnsi="Tahoma" w:cs="Times New Roman"/>
      <w:sz w:val="3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4017C"/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4017C"/>
    <w:rPr>
      <w:rFonts w:ascii="Tahoma" w:eastAsia="Times New Roman" w:hAnsi="Tahoma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4017C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143E6"/>
    <w:rPr>
      <w:sz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143E6"/>
    <w:rPr>
      <w:rFonts w:ascii="Tahoma" w:eastAsia="Times New Roman" w:hAnsi="Tahoma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143E6"/>
    <w:rPr>
      <w:vertAlign w:val="superscript"/>
    </w:rPr>
  </w:style>
  <w:style w:type="paragraph" w:styleId="Akapitzlist">
    <w:name w:val="List Paragraph"/>
    <w:basedOn w:val="Normalny"/>
    <w:uiPriority w:val="34"/>
    <w:qFormat/>
    <w:rsid w:val="00021809"/>
    <w:pPr>
      <w:ind w:left="720"/>
      <w:contextualSpacing/>
    </w:pPr>
  </w:style>
  <w:style w:type="character" w:customStyle="1" w:styleId="04InicjaowyWB20">
    <w:name w:val="04) Inicjałowy WB20"/>
    <w:uiPriority w:val="99"/>
    <w:rsid w:val="00CD1708"/>
    <w:rPr>
      <w:rFonts w:ascii="GoldenOldStyle" w:hAnsi="GoldenOldStyle" w:cs="GoldenOldStyle"/>
    </w:rPr>
  </w:style>
  <w:style w:type="character" w:styleId="Hipercze">
    <w:name w:val="Hyperlink"/>
    <w:basedOn w:val="Domylnaczcionkaakapitu"/>
    <w:uiPriority w:val="99"/>
    <w:unhideWhenUsed/>
    <w:rsid w:val="00906708"/>
    <w:rPr>
      <w:color w:val="0563C1" w:themeColor="hyperlink"/>
      <w:u w:val="single"/>
    </w:rPr>
  </w:style>
  <w:style w:type="table" w:styleId="Tabela-Siatka">
    <w:name w:val="Table Grid"/>
    <w:basedOn w:val="Standardowy"/>
    <w:uiPriority w:val="39"/>
    <w:rsid w:val="00906708"/>
    <w:pPr>
      <w:spacing w:after="0" w:line="240" w:lineRule="auto"/>
    </w:pPr>
    <w:rPr>
      <w:kern w:val="2"/>
      <w:sz w:val="24"/>
      <w:szCs w:val="24"/>
      <w14:ligatures w14:val="standardContextu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erozpoznanawzmianka">
    <w:name w:val="Unresolved Mention"/>
    <w:basedOn w:val="Domylnaczcionkaakapitu"/>
    <w:uiPriority w:val="99"/>
    <w:semiHidden/>
    <w:unhideWhenUsed/>
    <w:rsid w:val="00AC298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58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0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4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04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00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5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75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9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78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79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07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45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71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2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adwent.pl/czas-misji/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adwent.pl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hyperlink" Target="https://adwent.pl/czas-misji/" TargetMode="Externa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www.adwent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91e162d8-00b8-4d0f-9943-0ae84b4da7c0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DBFAF8F64ED2F4E9FC96E8F5B623640" ma:contentTypeVersion="15" ma:contentTypeDescription="Utwórz nowy dokument." ma:contentTypeScope="" ma:versionID="668483278a10714eefec3b5a11bf8223">
  <xsd:schema xmlns:xsd="http://www.w3.org/2001/XMLSchema" xmlns:xs="http://www.w3.org/2001/XMLSchema" xmlns:p="http://schemas.microsoft.com/office/2006/metadata/properties" xmlns:ns3="91e162d8-00b8-4d0f-9943-0ae84b4da7c0" xmlns:ns4="e5818813-72fe-43f1-bb1b-569c2c4920b2" targetNamespace="http://schemas.microsoft.com/office/2006/metadata/properties" ma:root="true" ma:fieldsID="a1dfd9cf97d9cf03e05fa9f72f10b2ab" ns3:_="" ns4:_="">
    <xsd:import namespace="91e162d8-00b8-4d0f-9943-0ae84b4da7c0"/>
    <xsd:import namespace="e5818813-72fe-43f1-bb1b-569c2c4920b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LengthInSecond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e162d8-00b8-4d0f-9943-0ae84b4da7c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818813-72fe-43f1-bb1b-569c2c4920b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96C1A5-92FD-48E7-93A3-6FBEFD3DE6C5}">
  <ds:schemaRefs>
    <ds:schemaRef ds:uri="http://schemas.microsoft.com/office/2006/metadata/properties"/>
    <ds:schemaRef ds:uri="http://schemas.microsoft.com/office/infopath/2007/PartnerControls"/>
    <ds:schemaRef ds:uri="91e162d8-00b8-4d0f-9943-0ae84b4da7c0"/>
  </ds:schemaRefs>
</ds:datastoreItem>
</file>

<file path=customXml/itemProps2.xml><?xml version="1.0" encoding="utf-8"?>
<ds:datastoreItem xmlns:ds="http://schemas.openxmlformats.org/officeDocument/2006/customXml" ds:itemID="{C5E50F64-C002-4E1D-97E1-64C9EAE7FD4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F5FE095-F790-4411-BEE7-A8591941FA6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e162d8-00b8-4d0f-9943-0ae84b4da7c0"/>
    <ds:schemaRef ds:uri="e5818813-72fe-43f1-bb1b-569c2c4920b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8D8379D-7B0F-4A4C-9243-76CFED5AF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1619</Words>
  <Characters>9715</Characters>
  <Application>Microsoft Office Word</Application>
  <DocSecurity>0</DocSecurity>
  <Lines>80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remigiusz.krok@gmail.com</dc:creator>
  <cp:keywords/>
  <dc:description/>
  <cp:lastModifiedBy>Remigiusz Krok</cp:lastModifiedBy>
  <cp:revision>4</cp:revision>
  <cp:lastPrinted>2025-06-05T17:50:00Z</cp:lastPrinted>
  <dcterms:created xsi:type="dcterms:W3CDTF">2025-12-18T15:57:00Z</dcterms:created>
  <dcterms:modified xsi:type="dcterms:W3CDTF">2025-12-18T16:11:00Z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0x0101000DBFAF8F64ED2F4E9FC96E8F5B623640</vt:lpwstr>
  </property>
</Properties>
</file>