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0C9" w:rsidRPr="003E5187" w:rsidRDefault="00A820C9" w:rsidP="00A820C9">
      <w:pPr>
        <w:rPr>
          <w:rFonts w:ascii="Times New Roman" w:hAnsi="Times New Roman"/>
          <w:sz w:val="20"/>
        </w:rPr>
      </w:pPr>
    </w:p>
    <w:p w:rsidR="00A820C9" w:rsidRPr="003E5187" w:rsidRDefault="00A820C9" w:rsidP="00A820C9">
      <w:pPr>
        <w:rPr>
          <w:rFonts w:ascii="Times New Roman" w:hAnsi="Times New Roman"/>
          <w:sz w:val="20"/>
        </w:rPr>
      </w:pPr>
    </w:p>
    <w:p w:rsidR="00A820C9" w:rsidRPr="003E5187" w:rsidRDefault="00A820C9" w:rsidP="00A820C9">
      <w:pPr>
        <w:ind w:firstLine="0"/>
        <w:rPr>
          <w:rFonts w:ascii="Times New Roman" w:hAnsi="Times New Roman"/>
          <w:sz w:val="20"/>
        </w:rPr>
      </w:pPr>
      <w:r w:rsidRPr="003E5187">
        <w:rPr>
          <w:rFonts w:ascii="Times New Roman" w:hAnsi="Times New Roman"/>
          <w:sz w:val="20"/>
        </w:rPr>
        <w:t xml:space="preserve"> Lekcja </w:t>
      </w:r>
      <w:r w:rsidR="00AA336A" w:rsidRPr="003E5187">
        <w:rPr>
          <w:rFonts w:ascii="Times New Roman" w:hAnsi="Times New Roman"/>
          <w:sz w:val="20"/>
        </w:rPr>
        <w:t>1</w:t>
      </w:r>
      <w:r w:rsidR="003E5187" w:rsidRPr="003E5187">
        <w:rPr>
          <w:rFonts w:ascii="Times New Roman" w:hAnsi="Times New Roman"/>
          <w:sz w:val="20"/>
        </w:rPr>
        <w:t>1</w:t>
      </w:r>
      <w:r w:rsidRPr="003E5187">
        <w:rPr>
          <w:rFonts w:ascii="Times New Roman" w:hAnsi="Times New Roman"/>
          <w:sz w:val="20"/>
        </w:rPr>
        <w:t xml:space="preserve"> </w:t>
      </w:r>
      <w:r w:rsidR="004765D6" w:rsidRPr="003E5187">
        <w:rPr>
          <w:rFonts w:ascii="Times New Roman" w:hAnsi="Times New Roman"/>
          <w:sz w:val="20"/>
        </w:rPr>
        <w:tab/>
      </w:r>
      <w:r w:rsidR="004765D6" w:rsidRPr="003E5187">
        <w:rPr>
          <w:rFonts w:ascii="Times New Roman" w:hAnsi="Times New Roman"/>
          <w:sz w:val="20"/>
        </w:rPr>
        <w:tab/>
      </w:r>
      <w:r w:rsidR="004765D6" w:rsidRPr="003E5187">
        <w:rPr>
          <w:rFonts w:ascii="Times New Roman" w:hAnsi="Times New Roman"/>
          <w:sz w:val="20"/>
        </w:rPr>
        <w:tab/>
      </w:r>
      <w:r w:rsidR="004765D6" w:rsidRPr="003E5187">
        <w:rPr>
          <w:rFonts w:ascii="Times New Roman" w:hAnsi="Times New Roman"/>
          <w:sz w:val="20"/>
        </w:rPr>
        <w:tab/>
      </w:r>
      <w:r w:rsidR="004765D6" w:rsidRPr="003E5187">
        <w:rPr>
          <w:rFonts w:ascii="Times New Roman" w:hAnsi="Times New Roman"/>
          <w:sz w:val="20"/>
        </w:rPr>
        <w:tab/>
      </w:r>
      <w:r w:rsidR="004765D6" w:rsidRPr="003E5187">
        <w:rPr>
          <w:rFonts w:ascii="Times New Roman" w:hAnsi="Times New Roman"/>
          <w:sz w:val="20"/>
        </w:rPr>
        <w:tab/>
      </w:r>
      <w:r w:rsidR="004765D6" w:rsidRPr="003E5187">
        <w:rPr>
          <w:rFonts w:ascii="Times New Roman" w:hAnsi="Times New Roman"/>
          <w:sz w:val="20"/>
        </w:rPr>
        <w:tab/>
      </w:r>
      <w:r w:rsidR="004765D6" w:rsidRPr="003E5187">
        <w:rPr>
          <w:rFonts w:ascii="Times New Roman" w:hAnsi="Times New Roman"/>
          <w:sz w:val="20"/>
        </w:rPr>
        <w:tab/>
      </w:r>
      <w:r w:rsidRPr="003E5187">
        <w:rPr>
          <w:rFonts w:ascii="Times New Roman" w:hAnsi="Times New Roman"/>
          <w:sz w:val="20"/>
        </w:rPr>
        <w:tab/>
      </w:r>
      <w:r w:rsidR="002F7A06" w:rsidRPr="003E5187">
        <w:rPr>
          <w:rFonts w:ascii="Times New Roman" w:hAnsi="Times New Roman"/>
          <w:sz w:val="20"/>
        </w:rPr>
        <w:tab/>
      </w:r>
      <w:r w:rsidR="003E5187" w:rsidRPr="003E5187">
        <w:rPr>
          <w:rFonts w:ascii="Times New Roman" w:hAnsi="Times New Roman"/>
          <w:sz w:val="20"/>
        </w:rPr>
        <w:t>14</w:t>
      </w:r>
      <w:r w:rsidR="00323F87" w:rsidRPr="003E5187">
        <w:rPr>
          <w:rFonts w:ascii="Times New Roman" w:hAnsi="Times New Roman"/>
          <w:sz w:val="20"/>
        </w:rPr>
        <w:t xml:space="preserve"> </w:t>
      </w:r>
      <w:r w:rsidR="00AA336A" w:rsidRPr="003E5187">
        <w:rPr>
          <w:rFonts w:ascii="Times New Roman" w:hAnsi="Times New Roman"/>
          <w:sz w:val="20"/>
        </w:rPr>
        <w:t xml:space="preserve">grudnia </w:t>
      </w:r>
    </w:p>
    <w:p w:rsidR="00A820C9" w:rsidRPr="003E5187" w:rsidRDefault="00A820C9" w:rsidP="00A820C9">
      <w:pPr>
        <w:rPr>
          <w:rFonts w:ascii="Times New Roman" w:hAnsi="Times New Roman"/>
          <w:sz w:val="20"/>
        </w:rPr>
      </w:pPr>
    </w:p>
    <w:p w:rsidR="00A820C9" w:rsidRPr="003E5187" w:rsidRDefault="00A820C9" w:rsidP="00A820C9">
      <w:pPr>
        <w:rPr>
          <w:rFonts w:ascii="Times New Roman" w:hAnsi="Times New Roman"/>
          <w:sz w:val="20"/>
        </w:rPr>
      </w:pPr>
    </w:p>
    <w:p w:rsidR="00EB34DD" w:rsidRPr="003E5187" w:rsidRDefault="003E5187" w:rsidP="00EB34DD">
      <w:pPr>
        <w:jc w:val="center"/>
        <w:rPr>
          <w:rFonts w:ascii="Times New Roman" w:hAnsi="Times New Roman"/>
          <w:b/>
          <w:sz w:val="32"/>
          <w:lang w:val="en-US"/>
        </w:rPr>
      </w:pPr>
      <w:proofErr w:type="spellStart"/>
      <w:r w:rsidRPr="003E5187">
        <w:rPr>
          <w:rFonts w:ascii="Times New Roman" w:hAnsi="Times New Roman"/>
          <w:b/>
          <w:sz w:val="32"/>
          <w:lang w:val="en-US"/>
        </w:rPr>
        <w:t>Odstępczy</w:t>
      </w:r>
      <w:proofErr w:type="spellEnd"/>
      <w:r w:rsidRPr="003E5187">
        <w:rPr>
          <w:rFonts w:ascii="Times New Roman" w:hAnsi="Times New Roman"/>
          <w:b/>
          <w:sz w:val="32"/>
          <w:lang w:val="en-US"/>
        </w:rPr>
        <w:t xml:space="preserve"> </w:t>
      </w:r>
      <w:proofErr w:type="spellStart"/>
      <w:r w:rsidRPr="003E5187">
        <w:rPr>
          <w:rFonts w:ascii="Times New Roman" w:hAnsi="Times New Roman"/>
          <w:b/>
          <w:sz w:val="32"/>
          <w:lang w:val="en-US"/>
        </w:rPr>
        <w:t>lud</w:t>
      </w:r>
      <w:proofErr w:type="spellEnd"/>
    </w:p>
    <w:p w:rsidR="008202AD" w:rsidRPr="003E5187" w:rsidRDefault="008202AD" w:rsidP="008202AD">
      <w:pPr>
        <w:rPr>
          <w:rFonts w:ascii="Times New Roman" w:hAnsi="Times New Roman"/>
          <w:sz w:val="20"/>
          <w:lang w:val="en-US"/>
        </w:rPr>
      </w:pPr>
    </w:p>
    <w:p w:rsidR="003E5187" w:rsidRPr="003E5187" w:rsidRDefault="003E5187" w:rsidP="003E5187">
      <w:pPr>
        <w:rPr>
          <w:rFonts w:ascii="Times New Roman" w:hAnsi="Times New Roman"/>
          <w:sz w:val="20"/>
          <w:lang w:val="en-US"/>
        </w:rPr>
      </w:pPr>
    </w:p>
    <w:p w:rsidR="003E5187" w:rsidRPr="003E5187" w:rsidRDefault="003E5187" w:rsidP="003E5187">
      <w:pPr>
        <w:rPr>
          <w:rFonts w:ascii="Times New Roman" w:hAnsi="Times New Roman"/>
          <w:sz w:val="20"/>
          <w:lang w:val="en-US"/>
        </w:rPr>
      </w:pPr>
      <w:r w:rsidRPr="003E5187">
        <w:rPr>
          <w:rFonts w:ascii="Times New Roman" w:hAnsi="Times New Roman"/>
          <w:b/>
          <w:bCs/>
          <w:sz w:val="20"/>
          <w:lang w:val="en-US"/>
        </w:rPr>
        <w:t>CZĘŚĆ I: PRZEGLĄD</w:t>
      </w:r>
    </w:p>
    <w:p w:rsidR="003E5187" w:rsidRPr="003E5187" w:rsidRDefault="003E5187" w:rsidP="003E5187">
      <w:pPr>
        <w:rPr>
          <w:rFonts w:ascii="Times New Roman" w:hAnsi="Times New Roman"/>
          <w:sz w:val="20"/>
          <w:lang w:val="en-US"/>
        </w:rPr>
      </w:pPr>
    </w:p>
    <w:p w:rsidR="003E5187" w:rsidRPr="003E5187" w:rsidRDefault="003E5187" w:rsidP="003E5187">
      <w:pPr>
        <w:rPr>
          <w:rFonts w:ascii="Times New Roman" w:hAnsi="Times New Roman"/>
          <w:iCs/>
          <w:sz w:val="20"/>
          <w:lang w:val="en-US"/>
        </w:rPr>
      </w:pPr>
      <w:r w:rsidRPr="003E5187">
        <w:rPr>
          <w:rFonts w:ascii="Times New Roman" w:hAnsi="Times New Roman"/>
          <w:b/>
          <w:bCs/>
          <w:sz w:val="20"/>
          <w:lang w:val="en-US"/>
        </w:rPr>
        <w:t>TEKST PRZEWODNI:</w:t>
      </w:r>
      <w:r w:rsidRPr="003E5187">
        <w:rPr>
          <w:rFonts w:ascii="Times New Roman" w:hAnsi="Times New Roman"/>
          <w:sz w:val="20"/>
          <w:lang w:val="en-US"/>
        </w:rPr>
        <w:t xml:space="preserve"> </w:t>
      </w:r>
      <w:r w:rsidRPr="003E5187">
        <w:rPr>
          <w:rFonts w:ascii="Times New Roman" w:hAnsi="Times New Roman"/>
          <w:iCs/>
          <w:sz w:val="20"/>
          <w:lang w:val="en-US"/>
        </w:rPr>
        <w:t>Ne 13,22.</w:t>
      </w:r>
    </w:p>
    <w:p w:rsidR="003E5187" w:rsidRPr="003E5187" w:rsidRDefault="003E5187" w:rsidP="003E5187">
      <w:pPr>
        <w:rPr>
          <w:rFonts w:ascii="Times New Roman" w:hAnsi="Times New Roman"/>
          <w:sz w:val="20"/>
          <w:lang w:val="en-US"/>
        </w:rPr>
      </w:pPr>
    </w:p>
    <w:p w:rsidR="003E5187" w:rsidRPr="003E5187" w:rsidRDefault="003E5187" w:rsidP="003E5187">
      <w:pPr>
        <w:rPr>
          <w:rFonts w:ascii="Times New Roman" w:hAnsi="Times New Roman"/>
          <w:iCs/>
          <w:sz w:val="20"/>
          <w:lang w:val="en-US"/>
        </w:rPr>
      </w:pPr>
      <w:r w:rsidRPr="003E5187">
        <w:rPr>
          <w:rFonts w:ascii="Times New Roman" w:hAnsi="Times New Roman"/>
          <w:b/>
          <w:bCs/>
          <w:sz w:val="20"/>
          <w:lang w:val="en-US"/>
        </w:rPr>
        <w:t>ZAKRES STUDIUM:</w:t>
      </w:r>
      <w:r w:rsidRPr="003E5187">
        <w:rPr>
          <w:rFonts w:ascii="Times New Roman" w:hAnsi="Times New Roman"/>
          <w:sz w:val="20"/>
          <w:lang w:val="en-US"/>
        </w:rPr>
        <w:t xml:space="preserve"> </w:t>
      </w:r>
      <w:r w:rsidRPr="003E5187">
        <w:rPr>
          <w:rFonts w:ascii="Times New Roman" w:hAnsi="Times New Roman"/>
          <w:iCs/>
          <w:sz w:val="20"/>
          <w:lang w:val="en-US"/>
        </w:rPr>
        <w:t>Ne 13,1-22.</w:t>
      </w:r>
    </w:p>
    <w:p w:rsidR="003E5187" w:rsidRPr="003E5187" w:rsidRDefault="003E5187" w:rsidP="003E5187">
      <w:pPr>
        <w:rPr>
          <w:rFonts w:ascii="Times New Roman" w:hAnsi="Times New Roman"/>
          <w:sz w:val="20"/>
          <w:lang w:val="en-US"/>
        </w:rPr>
      </w:pPr>
    </w:p>
    <w:p w:rsidR="003E5187" w:rsidRPr="003E5187" w:rsidRDefault="003E5187" w:rsidP="003E5187">
      <w:pPr>
        <w:rPr>
          <w:rFonts w:ascii="Times New Roman" w:hAnsi="Times New Roman"/>
          <w:sz w:val="20"/>
        </w:rPr>
      </w:pPr>
      <w:r w:rsidRPr="003E5187">
        <w:rPr>
          <w:rFonts w:ascii="Times New Roman" w:hAnsi="Times New Roman"/>
          <w:sz w:val="20"/>
        </w:rPr>
        <w:t xml:space="preserve">Rozdział ten zaczyna się krótką wzmianką o zawartym w prawie mojżeszowym zakazie dopuszczenia Ammonitów i Moabitów do udziału w zgromadzeniu Izraela podczas świąt i uroczystych zgromadzeń. </w:t>
      </w:r>
      <w:proofErr w:type="spellStart"/>
      <w:r w:rsidRPr="003E5187">
        <w:rPr>
          <w:rFonts w:ascii="Times New Roman" w:hAnsi="Times New Roman"/>
          <w:sz w:val="20"/>
        </w:rPr>
        <w:t>Nehemiasz</w:t>
      </w:r>
      <w:proofErr w:type="spellEnd"/>
      <w:r w:rsidRPr="003E5187">
        <w:rPr>
          <w:rFonts w:ascii="Times New Roman" w:hAnsi="Times New Roman"/>
          <w:sz w:val="20"/>
        </w:rPr>
        <w:t xml:space="preserve"> stwierdza, że kiedy lud usłyszał prawo zakazujące łączenia się z bałwochwalcami (</w:t>
      </w:r>
      <w:proofErr w:type="spellStart"/>
      <w:r w:rsidRPr="003E5187">
        <w:rPr>
          <w:rFonts w:ascii="Times New Roman" w:hAnsi="Times New Roman"/>
          <w:sz w:val="20"/>
        </w:rPr>
        <w:t>Pwt</w:t>
      </w:r>
      <w:proofErr w:type="spellEnd"/>
      <w:r w:rsidRPr="003E5187">
        <w:rPr>
          <w:rFonts w:ascii="Times New Roman" w:hAnsi="Times New Roman"/>
          <w:sz w:val="20"/>
        </w:rPr>
        <w:t xml:space="preserve"> 23,3), „</w:t>
      </w:r>
      <w:r w:rsidRPr="003E5187">
        <w:rPr>
          <w:rFonts w:ascii="Times New Roman" w:hAnsi="Times New Roman"/>
          <w:color w:val="000000"/>
          <w:sz w:val="20"/>
        </w:rPr>
        <w:t>wyłączyli z Izraela wszystkich obcoplemieńców</w:t>
      </w:r>
      <w:r w:rsidRPr="003E5187">
        <w:rPr>
          <w:rFonts w:ascii="Times New Roman" w:hAnsi="Times New Roman"/>
          <w:sz w:val="20"/>
        </w:rPr>
        <w:t>” (Ne 13,3). Tak silnie prawo podziałało na umysły i serca Judejczyków.</w:t>
      </w:r>
    </w:p>
    <w:p w:rsidR="003E5187" w:rsidRPr="003E5187" w:rsidRDefault="003E5187" w:rsidP="003E5187">
      <w:pPr>
        <w:rPr>
          <w:rFonts w:ascii="Times New Roman" w:hAnsi="Times New Roman"/>
          <w:sz w:val="20"/>
        </w:rPr>
      </w:pPr>
      <w:r w:rsidRPr="003E5187">
        <w:rPr>
          <w:rFonts w:ascii="Times New Roman" w:hAnsi="Times New Roman"/>
          <w:sz w:val="20"/>
        </w:rPr>
        <w:t xml:space="preserve">Następnie rozdział opisuje reformy zainicjowane przez </w:t>
      </w:r>
      <w:proofErr w:type="spellStart"/>
      <w:r w:rsidRPr="003E5187">
        <w:rPr>
          <w:rFonts w:ascii="Times New Roman" w:hAnsi="Times New Roman"/>
          <w:sz w:val="20"/>
        </w:rPr>
        <w:t>Nehemiasza</w:t>
      </w:r>
      <w:proofErr w:type="spellEnd"/>
      <w:r w:rsidRPr="003E5187">
        <w:rPr>
          <w:rFonts w:ascii="Times New Roman" w:hAnsi="Times New Roman"/>
          <w:sz w:val="20"/>
        </w:rPr>
        <w:t xml:space="preserve"> przed powrotem do Babilonii. Król Artakserkses wezwał go na dwór perski, ale po kilku latach pozwolił mu znowu udać się do Jerozolimy. Tak więc po kilku latach nieobecności </w:t>
      </w:r>
      <w:proofErr w:type="spellStart"/>
      <w:r w:rsidRPr="003E5187">
        <w:rPr>
          <w:rFonts w:ascii="Times New Roman" w:hAnsi="Times New Roman"/>
          <w:sz w:val="20"/>
        </w:rPr>
        <w:t>Nehemiasz</w:t>
      </w:r>
      <w:proofErr w:type="spellEnd"/>
      <w:r w:rsidRPr="003E5187">
        <w:rPr>
          <w:rFonts w:ascii="Times New Roman" w:hAnsi="Times New Roman"/>
          <w:sz w:val="20"/>
        </w:rPr>
        <w:t xml:space="preserve"> wrócił do Judy. Być może dotarły do niego wieści o problemach w kraju po jego wyjeździe, w tym o skorumpowanych przywódcach, którzy przejęli władzę. Kiedy </w:t>
      </w:r>
      <w:proofErr w:type="spellStart"/>
      <w:r w:rsidRPr="003E5187">
        <w:rPr>
          <w:rFonts w:ascii="Times New Roman" w:hAnsi="Times New Roman"/>
          <w:sz w:val="20"/>
        </w:rPr>
        <w:t>Nehemiasz</w:t>
      </w:r>
      <w:proofErr w:type="spellEnd"/>
      <w:r w:rsidRPr="003E5187">
        <w:rPr>
          <w:rFonts w:ascii="Times New Roman" w:hAnsi="Times New Roman"/>
          <w:sz w:val="20"/>
        </w:rPr>
        <w:t xml:space="preserve"> przybył do miasta, dowiedział się, że </w:t>
      </w:r>
      <w:proofErr w:type="spellStart"/>
      <w:r w:rsidRPr="003E5187">
        <w:rPr>
          <w:rFonts w:ascii="Times New Roman" w:hAnsi="Times New Roman"/>
          <w:sz w:val="20"/>
        </w:rPr>
        <w:t>Eliaszib</w:t>
      </w:r>
      <w:proofErr w:type="spellEnd"/>
      <w:r w:rsidRPr="003E5187">
        <w:rPr>
          <w:rFonts w:ascii="Times New Roman" w:hAnsi="Times New Roman"/>
          <w:sz w:val="20"/>
        </w:rPr>
        <w:t>, najwyższy kapłan, pozwolił Ammonicie Tobiaszowi rezydować w jednym z</w:t>
      </w:r>
      <w:r>
        <w:rPr>
          <w:rFonts w:ascii="Times New Roman" w:hAnsi="Times New Roman"/>
          <w:sz w:val="20"/>
        </w:rPr>
        <w:t> </w:t>
      </w:r>
      <w:r w:rsidRPr="003E5187">
        <w:rPr>
          <w:rFonts w:ascii="Times New Roman" w:hAnsi="Times New Roman"/>
          <w:sz w:val="20"/>
        </w:rPr>
        <w:t xml:space="preserve"> pomieszczeń świątynnych. Pierwsza reforma </w:t>
      </w:r>
      <w:proofErr w:type="spellStart"/>
      <w:r w:rsidRPr="003E5187">
        <w:rPr>
          <w:rFonts w:ascii="Times New Roman" w:hAnsi="Times New Roman"/>
          <w:sz w:val="20"/>
        </w:rPr>
        <w:t>Nehemiasza</w:t>
      </w:r>
      <w:proofErr w:type="spellEnd"/>
      <w:r w:rsidRPr="003E5187">
        <w:rPr>
          <w:rFonts w:ascii="Times New Roman" w:hAnsi="Times New Roman"/>
          <w:sz w:val="20"/>
        </w:rPr>
        <w:t xml:space="preserve"> polegała na wyrzuceniu Tobiasza i przywróceniu pomieszczenia do pierwotnego przeznaczenia - magazynowania zboża na ofiary z pokarmów oraz kadzidła. Druga reforma dotyczyła Lewitów służących jako śpiewacy, którzy nie otrzymywali dziesięciny i darów, jakie im się należały. Być może lud zniechęcił się z powodu błędów w zarządzaniu świątynią i nie oddawał dziesięciny i darów. </w:t>
      </w:r>
      <w:proofErr w:type="spellStart"/>
      <w:r w:rsidRPr="003E5187">
        <w:rPr>
          <w:rFonts w:ascii="Times New Roman" w:hAnsi="Times New Roman"/>
          <w:sz w:val="20"/>
        </w:rPr>
        <w:t>Nehemiasz</w:t>
      </w:r>
      <w:proofErr w:type="spellEnd"/>
      <w:r w:rsidRPr="003E5187">
        <w:rPr>
          <w:rFonts w:ascii="Times New Roman" w:hAnsi="Times New Roman"/>
          <w:sz w:val="20"/>
        </w:rPr>
        <w:t xml:space="preserve"> przywrócił system </w:t>
      </w:r>
      <w:proofErr w:type="spellStart"/>
      <w:r w:rsidRPr="003E5187">
        <w:rPr>
          <w:rFonts w:ascii="Times New Roman" w:hAnsi="Times New Roman"/>
          <w:sz w:val="20"/>
        </w:rPr>
        <w:t>dziesięcinowy</w:t>
      </w:r>
      <w:proofErr w:type="spellEnd"/>
      <w:r w:rsidRPr="003E5187">
        <w:rPr>
          <w:rFonts w:ascii="Times New Roman" w:hAnsi="Times New Roman"/>
          <w:sz w:val="20"/>
        </w:rPr>
        <w:t xml:space="preserve"> i wyznaczył przywódców poszczególnych działów funkcjonowania świątyni, aby skorumpowany arcykapłan nie miał nad nimi władzy. W końcu, </w:t>
      </w:r>
      <w:proofErr w:type="spellStart"/>
      <w:r w:rsidRPr="003E5187">
        <w:rPr>
          <w:rFonts w:ascii="Times New Roman" w:hAnsi="Times New Roman"/>
          <w:sz w:val="20"/>
        </w:rPr>
        <w:t>Nehemiasz</w:t>
      </w:r>
      <w:proofErr w:type="spellEnd"/>
      <w:r w:rsidRPr="003E5187">
        <w:rPr>
          <w:rFonts w:ascii="Times New Roman" w:hAnsi="Times New Roman"/>
          <w:sz w:val="20"/>
        </w:rPr>
        <w:t xml:space="preserve"> przywrócił właściwe zachowywanie szabatu. Nakazał zamykanie bram miasta w szabat, by zatrzymać handlarzy, a także ostrzegł tych, którzy chcieliby kupować i sprzedawać w szabat w obrębie muru Jerozolimy. Jego gorliwość w przestrzeganiu szabatu może być wzorem dla nas.</w:t>
      </w:r>
    </w:p>
    <w:p w:rsidR="003E5187" w:rsidRPr="003E5187" w:rsidRDefault="003E5187" w:rsidP="003E5187">
      <w:pPr>
        <w:rPr>
          <w:rFonts w:ascii="Times New Roman" w:hAnsi="Times New Roman"/>
          <w:sz w:val="20"/>
        </w:rPr>
      </w:pPr>
    </w:p>
    <w:p w:rsidR="003E5187" w:rsidRPr="003E5187" w:rsidRDefault="003E5187" w:rsidP="003E5187">
      <w:pPr>
        <w:rPr>
          <w:rFonts w:ascii="Times New Roman" w:hAnsi="Times New Roman"/>
          <w:sz w:val="20"/>
          <w:lang w:val="en-US"/>
        </w:rPr>
      </w:pPr>
      <w:r w:rsidRPr="003E5187">
        <w:rPr>
          <w:rFonts w:ascii="Times New Roman" w:hAnsi="Times New Roman"/>
          <w:b/>
          <w:bCs/>
          <w:sz w:val="20"/>
          <w:lang w:val="en-US"/>
        </w:rPr>
        <w:t>CZĘŚĆ II: KOMENTARZ</w:t>
      </w:r>
    </w:p>
    <w:p w:rsidR="003E5187" w:rsidRPr="003E5187" w:rsidRDefault="003E5187" w:rsidP="003E5187">
      <w:pPr>
        <w:rPr>
          <w:rFonts w:ascii="Times New Roman" w:hAnsi="Times New Roman"/>
          <w:sz w:val="20"/>
          <w:lang w:val="en-US"/>
        </w:rPr>
      </w:pPr>
    </w:p>
    <w:p w:rsidR="003E5187" w:rsidRPr="003E5187" w:rsidRDefault="003E5187" w:rsidP="003E5187">
      <w:pPr>
        <w:rPr>
          <w:rFonts w:ascii="Times New Roman" w:hAnsi="Times New Roman"/>
          <w:sz w:val="20"/>
        </w:rPr>
      </w:pPr>
      <w:r w:rsidRPr="003E5187">
        <w:rPr>
          <w:rFonts w:ascii="Times New Roman" w:hAnsi="Times New Roman"/>
          <w:b/>
          <w:bCs/>
          <w:sz w:val="20"/>
        </w:rPr>
        <w:t>Dziesięcina</w:t>
      </w:r>
    </w:p>
    <w:p w:rsidR="003E5187" w:rsidRPr="003E5187" w:rsidRDefault="003E5187" w:rsidP="003E5187">
      <w:pPr>
        <w:rPr>
          <w:rFonts w:ascii="Times New Roman" w:hAnsi="Times New Roman"/>
          <w:sz w:val="20"/>
        </w:rPr>
      </w:pPr>
      <w:r w:rsidRPr="003E5187">
        <w:rPr>
          <w:rFonts w:ascii="Times New Roman" w:hAnsi="Times New Roman"/>
          <w:sz w:val="20"/>
        </w:rPr>
        <w:t xml:space="preserve">Jedną ze spraw, które były bardzo ważne dla </w:t>
      </w:r>
      <w:proofErr w:type="spellStart"/>
      <w:r w:rsidRPr="003E5187">
        <w:rPr>
          <w:rFonts w:ascii="Times New Roman" w:hAnsi="Times New Roman"/>
          <w:sz w:val="20"/>
        </w:rPr>
        <w:t>Nehemiasza</w:t>
      </w:r>
      <w:proofErr w:type="spellEnd"/>
      <w:r w:rsidRPr="003E5187">
        <w:rPr>
          <w:rFonts w:ascii="Times New Roman" w:hAnsi="Times New Roman"/>
          <w:sz w:val="20"/>
        </w:rPr>
        <w:t xml:space="preserve">, było oddawanie dziesięciny. Przywrócił on tę praktykę w Izraelu, gdyż bez niej świątynia z jej ceremoniałami nie mogła właściwie funkcjonować. Dlaczego </w:t>
      </w:r>
      <w:proofErr w:type="spellStart"/>
      <w:r w:rsidRPr="003E5187">
        <w:rPr>
          <w:rFonts w:ascii="Times New Roman" w:hAnsi="Times New Roman"/>
          <w:sz w:val="20"/>
        </w:rPr>
        <w:t>Nehemiasz</w:t>
      </w:r>
      <w:proofErr w:type="spellEnd"/>
      <w:r w:rsidRPr="003E5187">
        <w:rPr>
          <w:rFonts w:ascii="Times New Roman" w:hAnsi="Times New Roman"/>
          <w:sz w:val="20"/>
        </w:rPr>
        <w:t xml:space="preserve"> przywiązywał tak wielką wagę do oddawania dziesięciny?</w:t>
      </w:r>
    </w:p>
    <w:p w:rsidR="003E5187" w:rsidRPr="003E5187" w:rsidRDefault="003E5187" w:rsidP="003E5187">
      <w:pPr>
        <w:rPr>
          <w:rFonts w:ascii="Times New Roman" w:hAnsi="Times New Roman"/>
          <w:sz w:val="20"/>
        </w:rPr>
      </w:pPr>
      <w:r w:rsidRPr="003E5187">
        <w:rPr>
          <w:rFonts w:ascii="Times New Roman" w:hAnsi="Times New Roman"/>
          <w:sz w:val="20"/>
        </w:rPr>
        <w:t>Kiedy wspomina się o dziesięcinę i dary, często myślimy o nagrodzie, jaką otrzymamy za ich oddawanie na podstawie Ml 3,10. W tym wersecie Bóg wzywa Izraelitów, by Go „wypróbowali” oddając dziesięcinę, gdyż On będzie ich wtedy błogosławił. Bóg osobiście zapewnił: „</w:t>
      </w:r>
      <w:r w:rsidRPr="003E5187">
        <w:rPr>
          <w:rFonts w:ascii="Times New Roman" w:hAnsi="Times New Roman"/>
          <w:color w:val="000000"/>
          <w:sz w:val="20"/>
        </w:rPr>
        <w:t>Przynieście całą dziesięcinę do spichlerza, aby był zapas w moim domu, i w ten sposób wystawcie mnie na próbę! - mówi Pan Zastępów - czy wam nie otworzę okien niebieskich i nie wyleję na was błogosławieństwa ponad miarę</w:t>
      </w:r>
      <w:r w:rsidRPr="003E5187">
        <w:rPr>
          <w:rFonts w:ascii="Times New Roman" w:hAnsi="Times New Roman"/>
          <w:sz w:val="20"/>
        </w:rPr>
        <w:t>” (Ml 3,10). Tak więc zachęcamy innych, by oddawali dziesięcinę i dary Bogu, aby mogli otrzymać błogosławieństwo, które On obiecuje.</w:t>
      </w:r>
    </w:p>
    <w:p w:rsidR="003E5187" w:rsidRPr="003E5187" w:rsidRDefault="003E5187" w:rsidP="003E5187">
      <w:pPr>
        <w:rPr>
          <w:rFonts w:ascii="Times New Roman" w:hAnsi="Times New Roman"/>
          <w:sz w:val="20"/>
        </w:rPr>
      </w:pPr>
      <w:r w:rsidRPr="003E5187">
        <w:rPr>
          <w:rFonts w:ascii="Times New Roman" w:hAnsi="Times New Roman"/>
          <w:sz w:val="20"/>
        </w:rPr>
        <w:t>Jednak oddawanie dziesięciny i darów nie powinno być uzależnione od tego, czy otrzymamy za to błogosławieństwo, czy nie. Oddawanie dziesięciny nie jest ofiarą z naszej strony, gdyż i tak wszystko, co mamy, zawdzięczamy błogosławieństwu Bożemu, a więc wszystko zostało nam dane przez Boga. Ponieważ Bóg jest naszym Stwórcą, a my uznajemy Go jako Stwórcę, mamy oddawać Mu dziesięcinę. Oddajemy Bogu to, co do Niego należy, a jednocześnie wyrażamy wdzięczność za to, co On dla nas uczynił: stworzył nas, podtrzymuje nas przy życiu, troszczy się o nas, umarł za nas i odradza nas. Oddawaniu dziesięciny powinna towarzyszyć postawa wdzięczności, jak w przypadku Abrahama i Jakuba.</w:t>
      </w:r>
    </w:p>
    <w:p w:rsidR="003E5187" w:rsidRPr="003E5187" w:rsidRDefault="003E5187" w:rsidP="003E5187">
      <w:pPr>
        <w:rPr>
          <w:rFonts w:ascii="Times New Roman" w:hAnsi="Times New Roman"/>
          <w:sz w:val="20"/>
        </w:rPr>
      </w:pPr>
      <w:r w:rsidRPr="003E5187">
        <w:rPr>
          <w:rFonts w:ascii="Times New Roman" w:hAnsi="Times New Roman"/>
          <w:sz w:val="20"/>
        </w:rPr>
        <w:t>W Rdz 14 czytamy o bitwie w Kanaanie. Czterej mezopotamscy królowie (</w:t>
      </w:r>
      <w:proofErr w:type="spellStart"/>
      <w:r w:rsidRPr="003E5187">
        <w:rPr>
          <w:rFonts w:ascii="Times New Roman" w:hAnsi="Times New Roman"/>
          <w:sz w:val="20"/>
        </w:rPr>
        <w:t>Synearu</w:t>
      </w:r>
      <w:proofErr w:type="spellEnd"/>
      <w:r w:rsidRPr="003E5187">
        <w:rPr>
          <w:rFonts w:ascii="Times New Roman" w:hAnsi="Times New Roman"/>
          <w:sz w:val="20"/>
        </w:rPr>
        <w:t xml:space="preserve">, </w:t>
      </w:r>
      <w:proofErr w:type="spellStart"/>
      <w:r w:rsidRPr="003E5187">
        <w:rPr>
          <w:rFonts w:ascii="Times New Roman" w:hAnsi="Times New Roman"/>
          <w:sz w:val="20"/>
        </w:rPr>
        <w:t>Ellasaru</w:t>
      </w:r>
      <w:proofErr w:type="spellEnd"/>
      <w:r w:rsidRPr="003E5187">
        <w:rPr>
          <w:rFonts w:ascii="Times New Roman" w:hAnsi="Times New Roman"/>
          <w:sz w:val="20"/>
        </w:rPr>
        <w:t>, Elamu i</w:t>
      </w:r>
      <w:r>
        <w:rPr>
          <w:rFonts w:ascii="Times New Roman" w:hAnsi="Times New Roman"/>
          <w:sz w:val="20"/>
        </w:rPr>
        <w:t> </w:t>
      </w:r>
      <w:r w:rsidRPr="003E5187">
        <w:rPr>
          <w:rFonts w:ascii="Times New Roman" w:hAnsi="Times New Roman"/>
          <w:sz w:val="20"/>
        </w:rPr>
        <w:t xml:space="preserve"> </w:t>
      </w:r>
      <w:proofErr w:type="spellStart"/>
      <w:r w:rsidRPr="003E5187">
        <w:rPr>
          <w:rFonts w:ascii="Times New Roman" w:hAnsi="Times New Roman"/>
          <w:sz w:val="20"/>
        </w:rPr>
        <w:t>Goim</w:t>
      </w:r>
      <w:proofErr w:type="spellEnd"/>
      <w:r w:rsidRPr="003E5187">
        <w:rPr>
          <w:rFonts w:ascii="Times New Roman" w:hAnsi="Times New Roman"/>
          <w:sz w:val="20"/>
        </w:rPr>
        <w:t xml:space="preserve">) stoczyli walczyli przeciwko pięciu królom </w:t>
      </w:r>
      <w:proofErr w:type="spellStart"/>
      <w:r w:rsidRPr="003E5187">
        <w:rPr>
          <w:rFonts w:ascii="Times New Roman" w:hAnsi="Times New Roman"/>
          <w:sz w:val="20"/>
        </w:rPr>
        <w:t>kanaanejskim</w:t>
      </w:r>
      <w:proofErr w:type="spellEnd"/>
      <w:r w:rsidRPr="003E5187">
        <w:rPr>
          <w:rFonts w:ascii="Times New Roman" w:hAnsi="Times New Roman"/>
          <w:sz w:val="20"/>
        </w:rPr>
        <w:t xml:space="preserve">, mianowicie królom Sodomy, Gomory, Admy, </w:t>
      </w:r>
      <w:proofErr w:type="spellStart"/>
      <w:r w:rsidRPr="003E5187">
        <w:rPr>
          <w:rFonts w:ascii="Times New Roman" w:hAnsi="Times New Roman"/>
          <w:sz w:val="20"/>
        </w:rPr>
        <w:t>Seboim</w:t>
      </w:r>
      <w:proofErr w:type="spellEnd"/>
      <w:r w:rsidRPr="003E5187">
        <w:rPr>
          <w:rFonts w:ascii="Times New Roman" w:hAnsi="Times New Roman"/>
          <w:sz w:val="20"/>
        </w:rPr>
        <w:t xml:space="preserve"> i Beli (</w:t>
      </w:r>
      <w:proofErr w:type="spellStart"/>
      <w:r w:rsidRPr="003E5187">
        <w:rPr>
          <w:rFonts w:ascii="Times New Roman" w:hAnsi="Times New Roman"/>
          <w:sz w:val="20"/>
        </w:rPr>
        <w:t>Soaru</w:t>
      </w:r>
      <w:proofErr w:type="spellEnd"/>
      <w:r w:rsidRPr="003E5187">
        <w:rPr>
          <w:rFonts w:ascii="Times New Roman" w:hAnsi="Times New Roman"/>
          <w:sz w:val="20"/>
        </w:rPr>
        <w:t>). Mezopotamscy królowie wygrali bitwę i wzięli wielu jeńców. Ponieważ Lot mieszkał w</w:t>
      </w:r>
      <w:r>
        <w:rPr>
          <w:rFonts w:ascii="Times New Roman" w:hAnsi="Times New Roman"/>
          <w:sz w:val="20"/>
        </w:rPr>
        <w:t> </w:t>
      </w:r>
      <w:r w:rsidRPr="003E5187">
        <w:rPr>
          <w:rFonts w:ascii="Times New Roman" w:hAnsi="Times New Roman"/>
          <w:sz w:val="20"/>
        </w:rPr>
        <w:t xml:space="preserve"> tym regionie, także został wzięty do niewoli. Kiedy Abram dowiedział się, że jego bratanek został uprowadzony, zebrał 318 wyszkolonych do walki sług i ruszył w pościg za mezopotamską armią. Jego niewielki </w:t>
      </w:r>
      <w:r w:rsidRPr="003E5187">
        <w:rPr>
          <w:rFonts w:ascii="Times New Roman" w:hAnsi="Times New Roman"/>
          <w:sz w:val="20"/>
        </w:rPr>
        <w:lastRenderedPageBreak/>
        <w:t xml:space="preserve">oddział z marszu uderzył na </w:t>
      </w:r>
      <w:proofErr w:type="spellStart"/>
      <w:r w:rsidRPr="003E5187">
        <w:rPr>
          <w:rFonts w:ascii="Times New Roman" w:hAnsi="Times New Roman"/>
          <w:sz w:val="20"/>
        </w:rPr>
        <w:t>Mezopotamczyków</w:t>
      </w:r>
      <w:proofErr w:type="spellEnd"/>
      <w:r w:rsidRPr="003E5187">
        <w:rPr>
          <w:rFonts w:ascii="Times New Roman" w:hAnsi="Times New Roman"/>
          <w:sz w:val="20"/>
        </w:rPr>
        <w:t xml:space="preserve"> i zwyciężył. Bóg dał Abramowi niesamowite zwycięstwo, tak iż wszyscy jeńcy, w tym Lot, zostali ocaleni.</w:t>
      </w:r>
    </w:p>
    <w:p w:rsidR="003E5187" w:rsidRPr="003E5187" w:rsidRDefault="003E5187" w:rsidP="003E5187">
      <w:pPr>
        <w:rPr>
          <w:rFonts w:ascii="Times New Roman" w:hAnsi="Times New Roman"/>
          <w:sz w:val="20"/>
        </w:rPr>
      </w:pPr>
      <w:r w:rsidRPr="003E5187">
        <w:rPr>
          <w:rFonts w:ascii="Times New Roman" w:hAnsi="Times New Roman"/>
          <w:sz w:val="20"/>
        </w:rPr>
        <w:t xml:space="preserve">W drodze powrotnej Abram miał zaskakujące spotkanie z królem Salemu nazwanym „kapłanem Boga Najwyższego”. </w:t>
      </w:r>
      <w:proofErr w:type="spellStart"/>
      <w:r w:rsidRPr="003E5187">
        <w:rPr>
          <w:rFonts w:ascii="Times New Roman" w:hAnsi="Times New Roman"/>
          <w:sz w:val="20"/>
        </w:rPr>
        <w:t>Melchisedek</w:t>
      </w:r>
      <w:proofErr w:type="spellEnd"/>
      <w:r w:rsidRPr="003E5187">
        <w:rPr>
          <w:rFonts w:ascii="Times New Roman" w:hAnsi="Times New Roman"/>
          <w:sz w:val="20"/>
        </w:rPr>
        <w:t xml:space="preserve"> pobłogosławił Abrama, a następnie Abram „dał mu dziesięcinę ze wszystkiego” (Rdz 14,20). </w:t>
      </w:r>
      <w:proofErr w:type="spellStart"/>
      <w:r w:rsidRPr="003E5187">
        <w:rPr>
          <w:rFonts w:ascii="Times New Roman" w:hAnsi="Times New Roman"/>
          <w:sz w:val="20"/>
        </w:rPr>
        <w:t>Hbr</w:t>
      </w:r>
      <w:proofErr w:type="spellEnd"/>
      <w:r w:rsidRPr="003E5187">
        <w:rPr>
          <w:rFonts w:ascii="Times New Roman" w:hAnsi="Times New Roman"/>
          <w:sz w:val="20"/>
        </w:rPr>
        <w:t xml:space="preserve"> 7,2.4 wyjaśnia, że Abram oddał dziesięcinę ze wszystkiego, co miał. Abram oddał dziesięcinę Bogu, gdyż Bóg dał mu wielkie zwycięstwo. Był poruszony wspaniałością i potęgą Boga, który wyruszył z nim i walczył dla niego. Jego serce było pełne wdzięczności, więc by ją wyrazić, oddał dziesięcinę.</w:t>
      </w:r>
    </w:p>
    <w:p w:rsidR="003E5187" w:rsidRPr="003E5187" w:rsidRDefault="003E5187" w:rsidP="003E5187">
      <w:pPr>
        <w:rPr>
          <w:rFonts w:ascii="Times New Roman" w:hAnsi="Times New Roman"/>
          <w:sz w:val="20"/>
        </w:rPr>
      </w:pPr>
      <w:r w:rsidRPr="003E5187">
        <w:rPr>
          <w:rFonts w:ascii="Times New Roman" w:hAnsi="Times New Roman"/>
          <w:sz w:val="20"/>
        </w:rPr>
        <w:t xml:space="preserve">Jakub miał podobne doświadczenie, kiedy jego rodzice wysłali go do jego wuja </w:t>
      </w:r>
      <w:proofErr w:type="spellStart"/>
      <w:r w:rsidRPr="003E5187">
        <w:rPr>
          <w:rFonts w:ascii="Times New Roman" w:hAnsi="Times New Roman"/>
          <w:sz w:val="20"/>
        </w:rPr>
        <w:t>Labana</w:t>
      </w:r>
      <w:proofErr w:type="spellEnd"/>
      <w:r w:rsidRPr="003E5187">
        <w:rPr>
          <w:rFonts w:ascii="Times New Roman" w:hAnsi="Times New Roman"/>
          <w:sz w:val="20"/>
        </w:rPr>
        <w:t xml:space="preserve">, by znalazł tam pobożną żonę i nie poślubił </w:t>
      </w:r>
      <w:proofErr w:type="spellStart"/>
      <w:r w:rsidRPr="003E5187">
        <w:rPr>
          <w:rFonts w:ascii="Times New Roman" w:hAnsi="Times New Roman"/>
          <w:sz w:val="20"/>
        </w:rPr>
        <w:t>Kanaanejki</w:t>
      </w:r>
      <w:proofErr w:type="spellEnd"/>
      <w:r w:rsidRPr="003E5187">
        <w:rPr>
          <w:rFonts w:ascii="Times New Roman" w:hAnsi="Times New Roman"/>
          <w:sz w:val="20"/>
        </w:rPr>
        <w:t xml:space="preserve">, a także by ochronić go przed jego bratem </w:t>
      </w:r>
      <w:proofErr w:type="spellStart"/>
      <w:r w:rsidRPr="003E5187">
        <w:rPr>
          <w:rFonts w:ascii="Times New Roman" w:hAnsi="Times New Roman"/>
          <w:sz w:val="20"/>
        </w:rPr>
        <w:t>Ezawem</w:t>
      </w:r>
      <w:proofErr w:type="spellEnd"/>
      <w:r w:rsidRPr="003E5187">
        <w:rPr>
          <w:rFonts w:ascii="Times New Roman" w:hAnsi="Times New Roman"/>
          <w:sz w:val="20"/>
        </w:rPr>
        <w:t xml:space="preserve">, który zamierzał go zabić. Uciekając do </w:t>
      </w:r>
      <w:proofErr w:type="spellStart"/>
      <w:r w:rsidRPr="003E5187">
        <w:rPr>
          <w:rFonts w:ascii="Times New Roman" w:hAnsi="Times New Roman"/>
          <w:sz w:val="20"/>
        </w:rPr>
        <w:t>Haranu</w:t>
      </w:r>
      <w:proofErr w:type="spellEnd"/>
      <w:r w:rsidRPr="003E5187">
        <w:rPr>
          <w:rFonts w:ascii="Times New Roman" w:hAnsi="Times New Roman"/>
          <w:sz w:val="20"/>
        </w:rPr>
        <w:t>, Jakub zasnął na pustkowiu, a Bóg dał mu sen, w którym Jakub ujrzał drabinę sięgającą z ziemi do nieba oraz aniołów schodzących i wchodzących po drabinie, a „</w:t>
      </w:r>
      <w:r w:rsidRPr="003E5187">
        <w:rPr>
          <w:rFonts w:ascii="Times New Roman" w:hAnsi="Times New Roman"/>
          <w:color w:val="000000"/>
          <w:sz w:val="20"/>
        </w:rPr>
        <w:t>Pan stał nad nią</w:t>
      </w:r>
      <w:r w:rsidRPr="003E5187">
        <w:rPr>
          <w:rFonts w:ascii="Times New Roman" w:hAnsi="Times New Roman"/>
          <w:sz w:val="20"/>
        </w:rPr>
        <w:t>” (Rdz 28,13). Bóg przemówił do niego, obiecując, że będzie z nim i będzie mu błogosławił. Kiedy Jakub się obudził, zawołał: „</w:t>
      </w:r>
      <w:r w:rsidRPr="003E5187">
        <w:rPr>
          <w:rFonts w:ascii="Times New Roman" w:hAnsi="Times New Roman"/>
          <w:color w:val="000000"/>
          <w:sz w:val="20"/>
        </w:rPr>
        <w:t>O,</w:t>
      </w:r>
      <w:r>
        <w:rPr>
          <w:rFonts w:ascii="Times New Roman" w:hAnsi="Times New Roman"/>
          <w:color w:val="000000"/>
          <w:sz w:val="20"/>
        </w:rPr>
        <w:t> </w:t>
      </w:r>
      <w:r w:rsidRPr="003E5187">
        <w:rPr>
          <w:rFonts w:ascii="Times New Roman" w:hAnsi="Times New Roman"/>
          <w:color w:val="000000"/>
          <w:sz w:val="20"/>
        </w:rPr>
        <w:t xml:space="preserve"> jakimże lękiem napawa to miejsce! Nic tu innego, tylko dom Boży i brama do nieba</w:t>
      </w:r>
      <w:r w:rsidRPr="003E5187">
        <w:rPr>
          <w:rFonts w:ascii="Times New Roman" w:hAnsi="Times New Roman"/>
          <w:sz w:val="20"/>
        </w:rPr>
        <w:t>” (Rdz 28,17). Następnie Jakub ślubował, że jeśli Bóg będzie z nim, jak obiecał we śnie, to nie tylko będzie jego Bogiem, ale Jakub odda Mu także dziesięcinę ze wszystkiego, co Bóg mu da (Rdz 28,20-22). Po raz kolejny widzimy kogoś, kto jest przejęty bojaźnią Bożą z powodu Bożych dokonań, a z wdzięczności obiecuje wiernie oddawać dziesięcinę.</w:t>
      </w:r>
    </w:p>
    <w:p w:rsidR="003E5187" w:rsidRPr="003E5187" w:rsidRDefault="003E5187" w:rsidP="003E5187">
      <w:pPr>
        <w:rPr>
          <w:rFonts w:ascii="Times New Roman" w:hAnsi="Times New Roman"/>
          <w:sz w:val="20"/>
        </w:rPr>
      </w:pPr>
      <w:r w:rsidRPr="003E5187">
        <w:rPr>
          <w:rFonts w:ascii="Times New Roman" w:hAnsi="Times New Roman"/>
          <w:sz w:val="20"/>
        </w:rPr>
        <w:t>Tak więc z serca pełnego wdzięczności wypływa pragnienie oddawania dziesięciny Bogu - nie tylko i nie przede wszystkim ze względu na błogosławieństwo, jakie się z tym wiąże, ale dlatego, że Bóg jest wierny i</w:t>
      </w:r>
      <w:r>
        <w:rPr>
          <w:rFonts w:ascii="Times New Roman" w:hAnsi="Times New Roman"/>
          <w:sz w:val="20"/>
        </w:rPr>
        <w:t> </w:t>
      </w:r>
      <w:r w:rsidRPr="003E5187">
        <w:rPr>
          <w:rFonts w:ascii="Times New Roman" w:hAnsi="Times New Roman"/>
          <w:sz w:val="20"/>
        </w:rPr>
        <w:t xml:space="preserve"> niepojęty, troszczy się o nas i zaopatruje nas każdego dnia. </w:t>
      </w:r>
      <w:proofErr w:type="spellStart"/>
      <w:r w:rsidRPr="003E5187">
        <w:rPr>
          <w:rFonts w:ascii="Times New Roman" w:hAnsi="Times New Roman"/>
          <w:sz w:val="20"/>
        </w:rPr>
        <w:t>Nehemiasz</w:t>
      </w:r>
      <w:proofErr w:type="spellEnd"/>
      <w:r w:rsidRPr="003E5187">
        <w:rPr>
          <w:rFonts w:ascii="Times New Roman" w:hAnsi="Times New Roman"/>
          <w:sz w:val="20"/>
        </w:rPr>
        <w:t xml:space="preserve"> swoimi czynami okazał, że oddawanie dziesięciny jest bardzo ważne nie tylko dla wspierania dzieła Bożego, ale także dlatego, że pomaga nam uznać, iż wszystko pochodzi od Boga. Oddajemy, bo Bóg nas obdarza. W ten sposób uczestniczymy w Jego dziele dla ludzkości.</w:t>
      </w:r>
    </w:p>
    <w:p w:rsidR="003E5187" w:rsidRPr="003E5187" w:rsidRDefault="003E5187" w:rsidP="003E5187">
      <w:pPr>
        <w:rPr>
          <w:rFonts w:ascii="Times New Roman" w:hAnsi="Times New Roman"/>
          <w:sz w:val="20"/>
        </w:rPr>
      </w:pPr>
    </w:p>
    <w:p w:rsidR="003E5187" w:rsidRPr="003E5187" w:rsidRDefault="003E5187" w:rsidP="003E5187">
      <w:pPr>
        <w:rPr>
          <w:rFonts w:ascii="Times New Roman" w:hAnsi="Times New Roman"/>
          <w:sz w:val="20"/>
        </w:rPr>
      </w:pPr>
      <w:r w:rsidRPr="003E5187">
        <w:rPr>
          <w:rFonts w:ascii="Times New Roman" w:hAnsi="Times New Roman"/>
          <w:sz w:val="20"/>
        </w:rPr>
        <w:t>Szabat</w:t>
      </w:r>
    </w:p>
    <w:p w:rsidR="003E5187" w:rsidRPr="003E5187" w:rsidRDefault="003E5187" w:rsidP="003E5187">
      <w:pPr>
        <w:rPr>
          <w:rFonts w:ascii="Times New Roman" w:hAnsi="Times New Roman"/>
          <w:sz w:val="20"/>
        </w:rPr>
      </w:pPr>
      <w:r w:rsidRPr="003E5187">
        <w:rPr>
          <w:rFonts w:ascii="Times New Roman" w:hAnsi="Times New Roman"/>
          <w:sz w:val="20"/>
        </w:rPr>
        <w:t xml:space="preserve">Drugim aspektem mowy </w:t>
      </w:r>
      <w:proofErr w:type="spellStart"/>
      <w:r w:rsidRPr="003E5187">
        <w:rPr>
          <w:rFonts w:ascii="Times New Roman" w:hAnsi="Times New Roman"/>
          <w:sz w:val="20"/>
        </w:rPr>
        <w:t>Nehemiasza</w:t>
      </w:r>
      <w:proofErr w:type="spellEnd"/>
      <w:r w:rsidRPr="003E5187">
        <w:rPr>
          <w:rFonts w:ascii="Times New Roman" w:hAnsi="Times New Roman"/>
          <w:sz w:val="20"/>
        </w:rPr>
        <w:t xml:space="preserve"> w tym rozdziale jest dzień nabożeństwa, szabat. Izraelici prowadzili interesy z okolicznymi ludami także w szabat, zamiast poświęcić ten dzień nabożeństwu (</w:t>
      </w:r>
      <w:proofErr w:type="spellStart"/>
      <w:r w:rsidRPr="003E5187">
        <w:rPr>
          <w:rFonts w:ascii="Times New Roman" w:hAnsi="Times New Roman"/>
          <w:sz w:val="20"/>
        </w:rPr>
        <w:t>Kpł</w:t>
      </w:r>
      <w:proofErr w:type="spellEnd"/>
      <w:r w:rsidRPr="003E5187">
        <w:rPr>
          <w:rFonts w:ascii="Times New Roman" w:hAnsi="Times New Roman"/>
          <w:sz w:val="20"/>
        </w:rPr>
        <w:t xml:space="preserve"> 23,3). </w:t>
      </w:r>
      <w:proofErr w:type="spellStart"/>
      <w:r w:rsidRPr="003E5187">
        <w:rPr>
          <w:rFonts w:ascii="Times New Roman" w:hAnsi="Times New Roman"/>
          <w:sz w:val="20"/>
        </w:rPr>
        <w:t>Nehemiasz</w:t>
      </w:r>
      <w:proofErr w:type="spellEnd"/>
      <w:r w:rsidRPr="003E5187">
        <w:rPr>
          <w:rFonts w:ascii="Times New Roman" w:hAnsi="Times New Roman"/>
          <w:sz w:val="20"/>
        </w:rPr>
        <w:t xml:space="preserve"> stanowczo sprzeciwił się ich postawie wobec szabatu.</w:t>
      </w:r>
    </w:p>
    <w:p w:rsidR="003E5187" w:rsidRPr="003E5187" w:rsidRDefault="003E5187" w:rsidP="003E5187">
      <w:pPr>
        <w:rPr>
          <w:rFonts w:ascii="Times New Roman" w:hAnsi="Times New Roman"/>
          <w:sz w:val="20"/>
        </w:rPr>
      </w:pPr>
      <w:proofErr w:type="spellStart"/>
      <w:r w:rsidRPr="003E5187">
        <w:rPr>
          <w:rFonts w:ascii="Times New Roman" w:hAnsi="Times New Roman"/>
          <w:sz w:val="20"/>
        </w:rPr>
        <w:t>Nehemiasz</w:t>
      </w:r>
      <w:proofErr w:type="spellEnd"/>
      <w:r w:rsidRPr="003E5187">
        <w:rPr>
          <w:rFonts w:ascii="Times New Roman" w:hAnsi="Times New Roman"/>
          <w:sz w:val="20"/>
        </w:rPr>
        <w:t xml:space="preserve"> był namiestnikiem kraju, a ponieważ był człowiekiem pobożnym, pragnął, by jego rodacy postępowali zgodnie z Bożymi pouczeniami. </w:t>
      </w:r>
      <w:proofErr w:type="spellStart"/>
      <w:r w:rsidRPr="003E5187">
        <w:rPr>
          <w:rFonts w:ascii="Times New Roman" w:hAnsi="Times New Roman"/>
          <w:sz w:val="20"/>
        </w:rPr>
        <w:t>Nehemiasz</w:t>
      </w:r>
      <w:proofErr w:type="spellEnd"/>
      <w:r w:rsidRPr="003E5187">
        <w:rPr>
          <w:rFonts w:ascii="Times New Roman" w:hAnsi="Times New Roman"/>
          <w:sz w:val="20"/>
        </w:rPr>
        <w:t xml:space="preserve"> czuł, że musi podjąć stanowcze środki, by Judejczycy zrozumieli, że szabat ma być traktowany jak dzień święty. Ma to być dzień odpoczynku w Panu - dzień, w którym lud Boży powinien mieć czas dla rodziny i przyjaciół, a przede wszystkim dla Boga. Prowadząc interesy w szabat, lud Boży tracił okazje do wspólnoty z Bogiem i pozbawiał się okazji do okazywania miłości i troski o bliźnich.</w:t>
      </w:r>
    </w:p>
    <w:p w:rsidR="003E5187" w:rsidRPr="003E5187" w:rsidRDefault="003E5187" w:rsidP="003E5187">
      <w:pPr>
        <w:rPr>
          <w:rFonts w:ascii="Times New Roman" w:hAnsi="Times New Roman"/>
          <w:sz w:val="20"/>
        </w:rPr>
      </w:pPr>
      <w:r w:rsidRPr="003E5187">
        <w:rPr>
          <w:rFonts w:ascii="Times New Roman" w:hAnsi="Times New Roman"/>
          <w:sz w:val="20"/>
        </w:rPr>
        <w:t>Bóg Stwórca uznał szabat za bardzo ważny, gdyż wyróżnił go jako szczególny dzień. Gdyby wszystko, co jest potrzebne, zostało dokonane w ciągu sześciu dni, Bóg nie ustanowiłby siódmego dnia tygodnia. Ale Bóg ustanowił siódmy dzień tygodnia, by dać nam szczególny dzień jako przypomnienie o Nim jako naszym Stwórcy, jak również przypomnienie tego, że zostaliśmy stworzeni do więzi z Nim i jesteśmy zależni od Niego. W tym dniu odpoczynku od powszednich zajęć odnawiamy nasze siły oraz, co ważniejsze, szanujemy Boży sposób afirmacji życia wyrażonej przez ustanowienie tego świętego dnia. Ten dzień nie jest taki jak inne - jest święty, to znaczy „odłączony” w jakimś szczególnym celu i „wyodrębniony” dla wzniosłych zajęć. Dlatego to, co robimy w tym dniu, musi się różnić od tego, co robimy w inne dni tygodnia. Jezus spoczywał w grobie w szabat i zmartwychwstał pierwszego dnia tygodnia, niejako świętując szabat nawet po swojej śmierci. Oto jak ważny jest szabat dla Boga.</w:t>
      </w:r>
    </w:p>
    <w:p w:rsidR="003E5187" w:rsidRPr="003E5187" w:rsidRDefault="003E5187" w:rsidP="003E5187">
      <w:pPr>
        <w:rPr>
          <w:rFonts w:ascii="Times New Roman" w:hAnsi="Times New Roman"/>
          <w:sz w:val="20"/>
        </w:rPr>
      </w:pPr>
      <w:r w:rsidRPr="003E5187">
        <w:rPr>
          <w:rFonts w:ascii="Times New Roman" w:hAnsi="Times New Roman"/>
          <w:sz w:val="20"/>
        </w:rPr>
        <w:t xml:space="preserve">W </w:t>
      </w:r>
      <w:r w:rsidRPr="003E5187">
        <w:rPr>
          <w:rFonts w:ascii="Times New Roman" w:hAnsi="Times New Roman"/>
          <w:i/>
          <w:iCs/>
          <w:sz w:val="20"/>
        </w:rPr>
        <w:t>Biblii</w:t>
      </w:r>
      <w:r w:rsidRPr="003E5187">
        <w:rPr>
          <w:rFonts w:ascii="Times New Roman" w:hAnsi="Times New Roman"/>
          <w:sz w:val="20"/>
        </w:rPr>
        <w:t xml:space="preserve"> Bóg wskazuje, jak ważny jest dzień szabatu, ucząc nas, byśmy w tym dniu zaniechali spraw zawodowych i powszednich zajęć, by oddawać cześć Panu szabatu. On wzywa nas, byśmy uznali szabat jako „rozkosz” i „dzień poświęcony Panu” oraz uczcili Go nie realizując w tym dniu własnych planów, nie szukając egoistycznych rozrywek i nie prowadząc trywialnych rozmów. Tym, którzy to czynią, Bóg znowu obiecuje błogosławieństwo (Iz 58,13-14). Podobnie jak obiecuje błogosławić nas, kiedy oddajemy dziesięcinę, także obiecuje nas błogosławić, kiedy spędzamy szabat zgodnie z Jego wolą, nie skupiając się na naszych pragnieniach, ale oddając chwałę Bogu naszymi czynami. Podobnie jak w przypadku dziesięciny, mamy zachowywać szabat jako święty nie po to, by zyskać błogosławieństwa. Mamy świętować szabat, bo jest to dzień dany nam jako dar, byśmy mogli pamiętać o dobroci Pana.</w:t>
      </w:r>
    </w:p>
    <w:p w:rsidR="003E5187" w:rsidRPr="003E5187" w:rsidRDefault="003E5187" w:rsidP="003E5187">
      <w:pPr>
        <w:rPr>
          <w:rFonts w:ascii="Times New Roman" w:hAnsi="Times New Roman"/>
          <w:sz w:val="20"/>
        </w:rPr>
      </w:pPr>
    </w:p>
    <w:p w:rsidR="003E5187" w:rsidRPr="003E5187" w:rsidRDefault="003E5187" w:rsidP="003E5187">
      <w:pPr>
        <w:rPr>
          <w:rFonts w:ascii="Times New Roman" w:hAnsi="Times New Roman"/>
          <w:sz w:val="20"/>
          <w:lang w:val="en-US"/>
        </w:rPr>
      </w:pPr>
      <w:r w:rsidRPr="003E5187">
        <w:rPr>
          <w:rFonts w:ascii="Times New Roman" w:hAnsi="Times New Roman"/>
          <w:b/>
          <w:bCs/>
          <w:sz w:val="20"/>
          <w:lang w:val="en-US"/>
        </w:rPr>
        <w:t>CZĘŚĆ III: ZASTOSOWANIE</w:t>
      </w:r>
    </w:p>
    <w:p w:rsidR="003E5187" w:rsidRPr="003E5187" w:rsidRDefault="003E5187" w:rsidP="003E5187">
      <w:pPr>
        <w:rPr>
          <w:rFonts w:ascii="Times New Roman" w:hAnsi="Times New Roman"/>
          <w:sz w:val="20"/>
          <w:lang w:val="en-US"/>
        </w:rPr>
      </w:pPr>
    </w:p>
    <w:p w:rsidR="003E5187" w:rsidRPr="003E5187" w:rsidRDefault="003E5187" w:rsidP="003E5187">
      <w:pPr>
        <w:rPr>
          <w:rFonts w:ascii="Times New Roman" w:hAnsi="Times New Roman"/>
          <w:sz w:val="20"/>
        </w:rPr>
      </w:pPr>
      <w:r w:rsidRPr="003E5187">
        <w:rPr>
          <w:rFonts w:ascii="Times New Roman" w:hAnsi="Times New Roman"/>
          <w:b/>
          <w:bCs/>
          <w:sz w:val="20"/>
        </w:rPr>
        <w:t>Dziesięcina</w:t>
      </w:r>
    </w:p>
    <w:p w:rsidR="003E5187" w:rsidRPr="003E5187" w:rsidRDefault="003E5187" w:rsidP="003E5187">
      <w:pPr>
        <w:rPr>
          <w:rFonts w:ascii="Times New Roman" w:hAnsi="Times New Roman"/>
          <w:sz w:val="20"/>
        </w:rPr>
      </w:pPr>
      <w:r w:rsidRPr="003E5187">
        <w:rPr>
          <w:rFonts w:ascii="Times New Roman" w:hAnsi="Times New Roman"/>
          <w:sz w:val="20"/>
        </w:rPr>
        <w:t>1. Jaka zasada przyświeca oddawaniu dziesięciny? Dlaczego Bóg wymaga, byśmy oddawali Mu 10 procent naszych dochodów?</w:t>
      </w:r>
    </w:p>
    <w:p w:rsidR="003E5187" w:rsidRPr="003E5187" w:rsidRDefault="003E5187" w:rsidP="003E5187">
      <w:pPr>
        <w:rPr>
          <w:rFonts w:ascii="Times New Roman" w:hAnsi="Times New Roman"/>
          <w:sz w:val="20"/>
        </w:rPr>
      </w:pPr>
      <w:r w:rsidRPr="003E5187">
        <w:rPr>
          <w:rFonts w:ascii="Times New Roman" w:hAnsi="Times New Roman"/>
          <w:sz w:val="20"/>
        </w:rPr>
        <w:t>2. Czego możemy się nauczyć praktykując oddawanie dziesięciny?</w:t>
      </w:r>
    </w:p>
    <w:p w:rsidR="003E5187" w:rsidRPr="003E5187" w:rsidRDefault="003E5187" w:rsidP="003E5187">
      <w:pPr>
        <w:rPr>
          <w:rFonts w:ascii="Times New Roman" w:hAnsi="Times New Roman"/>
          <w:sz w:val="20"/>
        </w:rPr>
      </w:pPr>
    </w:p>
    <w:p w:rsidR="003E5187" w:rsidRPr="003E5187" w:rsidRDefault="003E5187" w:rsidP="003E5187">
      <w:pPr>
        <w:rPr>
          <w:rFonts w:ascii="Times New Roman" w:hAnsi="Times New Roman"/>
          <w:sz w:val="20"/>
        </w:rPr>
      </w:pPr>
      <w:r w:rsidRPr="003E5187">
        <w:rPr>
          <w:rFonts w:ascii="Times New Roman" w:hAnsi="Times New Roman"/>
          <w:b/>
          <w:bCs/>
          <w:sz w:val="20"/>
        </w:rPr>
        <w:lastRenderedPageBreak/>
        <w:t>Szabat</w:t>
      </w:r>
      <w:bookmarkStart w:id="0" w:name="_GoBack"/>
      <w:bookmarkEnd w:id="0"/>
    </w:p>
    <w:p w:rsidR="003E5187" w:rsidRPr="003E5187" w:rsidRDefault="003E5187" w:rsidP="003E5187">
      <w:pPr>
        <w:rPr>
          <w:rFonts w:ascii="Times New Roman" w:hAnsi="Times New Roman"/>
          <w:sz w:val="20"/>
        </w:rPr>
      </w:pPr>
      <w:r w:rsidRPr="003E5187">
        <w:rPr>
          <w:rFonts w:ascii="Times New Roman" w:hAnsi="Times New Roman"/>
          <w:sz w:val="20"/>
        </w:rPr>
        <w:t xml:space="preserve">1. Dlaczego </w:t>
      </w:r>
      <w:r w:rsidRPr="003E5187">
        <w:rPr>
          <w:rFonts w:ascii="Times New Roman" w:hAnsi="Times New Roman"/>
          <w:i/>
          <w:iCs/>
          <w:sz w:val="20"/>
        </w:rPr>
        <w:t>Biblia</w:t>
      </w:r>
      <w:r w:rsidRPr="003E5187">
        <w:rPr>
          <w:rFonts w:ascii="Times New Roman" w:hAnsi="Times New Roman"/>
          <w:sz w:val="20"/>
        </w:rPr>
        <w:t xml:space="preserve"> nie wymienia konkretnie, co powinniśmy i czego nie powinniśmy czynić w szabat?</w:t>
      </w:r>
    </w:p>
    <w:p w:rsidR="003E5187" w:rsidRPr="003E5187" w:rsidRDefault="003E5187" w:rsidP="003E5187">
      <w:pPr>
        <w:ind w:left="567" w:firstLine="0"/>
        <w:rPr>
          <w:rFonts w:ascii="Times New Roman" w:hAnsi="Times New Roman"/>
          <w:sz w:val="20"/>
        </w:rPr>
      </w:pPr>
      <w:r w:rsidRPr="003E5187">
        <w:rPr>
          <w:rFonts w:ascii="Times New Roman" w:hAnsi="Times New Roman"/>
          <w:sz w:val="20"/>
        </w:rPr>
        <w:t xml:space="preserve">2. Przeczytaj następujące fragmenty mówiące w praktyczny sposób o świętowaniu szabatu: </w:t>
      </w:r>
      <w:proofErr w:type="spellStart"/>
      <w:r w:rsidRPr="003E5187">
        <w:rPr>
          <w:rFonts w:ascii="Times New Roman" w:hAnsi="Times New Roman"/>
          <w:sz w:val="20"/>
        </w:rPr>
        <w:t>Wj</w:t>
      </w:r>
      <w:proofErr w:type="spellEnd"/>
      <w:r w:rsidRPr="003E5187">
        <w:rPr>
          <w:rFonts w:ascii="Times New Roman" w:hAnsi="Times New Roman"/>
          <w:sz w:val="20"/>
        </w:rPr>
        <w:t xml:space="preserve"> 16,22-30; 34,21; 35,3; Iz 56,2; 58,13; Jr 17,21. Wypisz z nich zasady świętowania szabatu.</w:t>
      </w:r>
    </w:p>
    <w:p w:rsidR="003E5187" w:rsidRPr="003E5187" w:rsidRDefault="003E5187" w:rsidP="003E5187">
      <w:pPr>
        <w:ind w:left="567" w:firstLine="0"/>
        <w:rPr>
          <w:rFonts w:ascii="Times New Roman" w:hAnsi="Times New Roman"/>
          <w:sz w:val="20"/>
        </w:rPr>
      </w:pPr>
      <w:r w:rsidRPr="003E5187">
        <w:rPr>
          <w:rFonts w:ascii="Times New Roman" w:hAnsi="Times New Roman"/>
          <w:sz w:val="20"/>
        </w:rPr>
        <w:t xml:space="preserve">3. Przeczytaj następujące biblijne wzmianki dotyczące świętowania szabatu: </w:t>
      </w:r>
      <w:proofErr w:type="spellStart"/>
      <w:r w:rsidRPr="003E5187">
        <w:rPr>
          <w:rFonts w:ascii="Times New Roman" w:hAnsi="Times New Roman"/>
          <w:sz w:val="20"/>
        </w:rPr>
        <w:t>Mk</w:t>
      </w:r>
      <w:proofErr w:type="spellEnd"/>
      <w:r w:rsidRPr="003E5187">
        <w:rPr>
          <w:rFonts w:ascii="Times New Roman" w:hAnsi="Times New Roman"/>
          <w:sz w:val="20"/>
        </w:rPr>
        <w:t xml:space="preserve"> 2,23-28; </w:t>
      </w:r>
      <w:proofErr w:type="spellStart"/>
      <w:r w:rsidRPr="003E5187">
        <w:rPr>
          <w:rFonts w:ascii="Times New Roman" w:hAnsi="Times New Roman"/>
          <w:sz w:val="20"/>
        </w:rPr>
        <w:t>Mk</w:t>
      </w:r>
      <w:proofErr w:type="spellEnd"/>
      <w:r w:rsidRPr="003E5187">
        <w:rPr>
          <w:rFonts w:ascii="Times New Roman" w:hAnsi="Times New Roman"/>
          <w:sz w:val="20"/>
        </w:rPr>
        <w:t xml:space="preserve"> 3,1-6; </w:t>
      </w:r>
      <w:proofErr w:type="spellStart"/>
      <w:r w:rsidRPr="003E5187">
        <w:rPr>
          <w:rFonts w:ascii="Times New Roman" w:hAnsi="Times New Roman"/>
          <w:sz w:val="20"/>
        </w:rPr>
        <w:t>Łk</w:t>
      </w:r>
      <w:proofErr w:type="spellEnd"/>
      <w:r w:rsidRPr="003E5187">
        <w:rPr>
          <w:rFonts w:ascii="Times New Roman" w:hAnsi="Times New Roman"/>
          <w:sz w:val="20"/>
        </w:rPr>
        <w:t xml:space="preserve"> 13,10-17; J 5,1-12. Zastanów się nad nimi i odpowiedz na następujące pytania:</w:t>
      </w:r>
    </w:p>
    <w:p w:rsidR="003E5187" w:rsidRPr="003E5187" w:rsidRDefault="003E5187" w:rsidP="003E5187">
      <w:pPr>
        <w:rPr>
          <w:rFonts w:ascii="Times New Roman" w:hAnsi="Times New Roman"/>
          <w:sz w:val="20"/>
        </w:rPr>
      </w:pPr>
      <w:r w:rsidRPr="003E5187">
        <w:rPr>
          <w:rFonts w:ascii="Times New Roman" w:hAnsi="Times New Roman"/>
          <w:sz w:val="20"/>
        </w:rPr>
        <w:t>a. Czego Jezus uczył o szabacie i dlaczego Izraelici i ich przywódcy nie mogli tego zrozumieć?</w:t>
      </w:r>
    </w:p>
    <w:p w:rsidR="003E5187" w:rsidRPr="003E5187" w:rsidRDefault="003E5187" w:rsidP="003E5187">
      <w:pPr>
        <w:rPr>
          <w:rFonts w:ascii="Times New Roman" w:hAnsi="Times New Roman"/>
          <w:sz w:val="20"/>
        </w:rPr>
      </w:pPr>
      <w:r w:rsidRPr="003E5187">
        <w:rPr>
          <w:rFonts w:ascii="Times New Roman" w:hAnsi="Times New Roman"/>
          <w:sz w:val="20"/>
        </w:rPr>
        <w:t>b. Czego uczymy się z tych historii o zasadach świętowania szabatu?</w:t>
      </w:r>
    </w:p>
    <w:p w:rsidR="003E5187" w:rsidRPr="003E5187" w:rsidRDefault="003E5187" w:rsidP="003E5187">
      <w:pPr>
        <w:rPr>
          <w:rFonts w:ascii="Times New Roman" w:hAnsi="Times New Roman"/>
          <w:sz w:val="20"/>
        </w:rPr>
      </w:pPr>
    </w:p>
    <w:sectPr w:rsidR="003E5187" w:rsidRPr="003E5187">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A37" w:rsidRDefault="00CB1A37" w:rsidP="00A820C9">
      <w:r>
        <w:separator/>
      </w:r>
    </w:p>
  </w:endnote>
  <w:endnote w:type="continuationSeparator" w:id="0">
    <w:p w:rsidR="00CB1A37" w:rsidRDefault="00CB1A37"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940899"/>
      <w:docPartObj>
        <w:docPartGallery w:val="Page Numbers (Bottom of Page)"/>
        <w:docPartUnique/>
      </w:docPartObj>
    </w:sdtPr>
    <w:sdtEndPr>
      <w:rPr>
        <w:rFonts w:ascii="Times New Roman" w:hAnsi="Times New Roman"/>
        <w:sz w:val="16"/>
        <w:szCs w:val="16"/>
      </w:rPr>
    </w:sdtEndPr>
    <w:sdtContent>
      <w:p w:rsidR="00C34141" w:rsidRPr="00A820C9" w:rsidRDefault="00C34141">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3E5187">
          <w:rPr>
            <w:rFonts w:ascii="Times New Roman" w:hAnsi="Times New Roman"/>
            <w:noProof/>
            <w:sz w:val="16"/>
            <w:szCs w:val="16"/>
          </w:rPr>
          <w:t>3</w:t>
        </w:r>
        <w:r w:rsidRPr="00A820C9">
          <w:rPr>
            <w:rFonts w:ascii="Times New Roman" w:hAnsi="Times New Roman"/>
            <w:sz w:val="16"/>
            <w:szCs w:val="16"/>
          </w:rPr>
          <w:fldChar w:fldCharType="end"/>
        </w:r>
      </w:p>
    </w:sdtContent>
  </w:sdt>
  <w:p w:rsidR="00C34141" w:rsidRDefault="00C34141">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A37" w:rsidRDefault="00CB1A37" w:rsidP="00A820C9">
      <w:r>
        <w:separator/>
      </w:r>
    </w:p>
  </w:footnote>
  <w:footnote w:type="continuationSeparator" w:id="0">
    <w:p w:rsidR="00CB1A37" w:rsidRDefault="00CB1A37" w:rsidP="00A820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141" w:rsidRDefault="00C34141" w:rsidP="00A820C9">
    <w:pPr>
      <w:rPr>
        <w:rFonts w:ascii="Times New Roman" w:hAnsi="Times New Roman"/>
        <w:sz w:val="16"/>
        <w:szCs w:val="16"/>
      </w:rPr>
    </w:pPr>
    <w:r w:rsidRPr="00A820C9">
      <w:rPr>
        <w:rFonts w:ascii="Times New Roman" w:hAnsi="Times New Roman"/>
        <w:sz w:val="16"/>
        <w:szCs w:val="16"/>
      </w:rPr>
      <w:t xml:space="preserve">Lekcje biblijne </w:t>
    </w:r>
    <w:r>
      <w:rPr>
        <w:rFonts w:ascii="Times New Roman" w:hAnsi="Times New Roman"/>
        <w:sz w:val="16"/>
        <w:szCs w:val="16"/>
      </w:rPr>
      <w:t>4</w:t>
    </w:r>
    <w:r w:rsidRPr="00A820C9">
      <w:rPr>
        <w:rFonts w:ascii="Times New Roman" w:hAnsi="Times New Roman"/>
        <w:sz w:val="16"/>
        <w:szCs w:val="16"/>
      </w:rPr>
      <w:t xml:space="preserve">/19, </w:t>
    </w:r>
    <w:proofErr w:type="spellStart"/>
    <w:r>
      <w:rPr>
        <w:rFonts w:ascii="Times New Roman" w:hAnsi="Times New Roman"/>
        <w:sz w:val="16"/>
        <w:szCs w:val="16"/>
      </w:rPr>
      <w:t>Jiri</w:t>
    </w:r>
    <w:proofErr w:type="spellEnd"/>
    <w:r>
      <w:rPr>
        <w:rFonts w:ascii="Times New Roman" w:hAnsi="Times New Roman"/>
        <w:sz w:val="16"/>
        <w:szCs w:val="16"/>
      </w:rPr>
      <w:t xml:space="preserve"> Moskala, </w:t>
    </w:r>
    <w:proofErr w:type="spellStart"/>
    <w:r>
      <w:rPr>
        <w:rFonts w:ascii="Times New Roman" w:hAnsi="Times New Roman"/>
        <w:sz w:val="16"/>
        <w:szCs w:val="16"/>
      </w:rPr>
      <w:t>Ezdrasz</w:t>
    </w:r>
    <w:proofErr w:type="spellEnd"/>
    <w:r>
      <w:rPr>
        <w:rFonts w:ascii="Times New Roman" w:hAnsi="Times New Roman"/>
        <w:sz w:val="16"/>
        <w:szCs w:val="16"/>
      </w:rPr>
      <w:t xml:space="preserve"> i </w:t>
    </w:r>
    <w:proofErr w:type="spellStart"/>
    <w:r>
      <w:rPr>
        <w:rFonts w:ascii="Times New Roman" w:hAnsi="Times New Roman"/>
        <w:sz w:val="16"/>
        <w:szCs w:val="16"/>
      </w:rPr>
      <w:t>Nehemiasz</w:t>
    </w:r>
    <w:proofErr w:type="spellEnd"/>
  </w:p>
  <w:p w:rsidR="00C34141" w:rsidRPr="00A820C9" w:rsidRDefault="00C34141" w:rsidP="00A820C9">
    <w:pPr>
      <w:rPr>
        <w:rFonts w:ascii="Times New Roman" w:hAnsi="Times New Roman"/>
        <w:sz w:val="16"/>
        <w:szCs w:val="16"/>
      </w:rPr>
    </w:pPr>
    <w:r w:rsidRPr="00A820C9">
      <w:rPr>
        <w:rFonts w:ascii="Times New Roman" w:hAnsi="Times New Roman"/>
        <w:sz w:val="16"/>
        <w:szCs w:val="16"/>
      </w:rPr>
      <w:t xml:space="preserve">Lekcja </w:t>
    </w:r>
    <w:r w:rsidR="00AA336A">
      <w:rPr>
        <w:rFonts w:ascii="Times New Roman" w:hAnsi="Times New Roman"/>
        <w:sz w:val="16"/>
        <w:szCs w:val="16"/>
      </w:rPr>
      <w:t>1</w:t>
    </w:r>
    <w:r w:rsidR="003E5187">
      <w:rPr>
        <w:rFonts w:ascii="Times New Roman" w:hAnsi="Times New Roman"/>
        <w:sz w:val="16"/>
        <w:szCs w:val="16"/>
      </w:rPr>
      <w:t>1</w:t>
    </w:r>
    <w:r w:rsidR="0076232D">
      <w:rPr>
        <w:rFonts w:ascii="Times New Roman" w:hAnsi="Times New Roman"/>
        <w:sz w:val="16"/>
        <w:szCs w:val="16"/>
      </w:rPr>
      <w:t>,</w:t>
    </w:r>
    <w:r w:rsidRPr="00A820C9">
      <w:rPr>
        <w:rFonts w:ascii="Times New Roman" w:hAnsi="Times New Roman"/>
        <w:sz w:val="16"/>
        <w:szCs w:val="16"/>
      </w:rPr>
      <w:t xml:space="preserve"> </w:t>
    </w:r>
    <w:r w:rsidR="003E5187">
      <w:rPr>
        <w:rFonts w:ascii="Times New Roman" w:hAnsi="Times New Roman"/>
        <w:i/>
        <w:sz w:val="16"/>
        <w:szCs w:val="16"/>
      </w:rPr>
      <w:t>Odstępczy lud</w:t>
    </w:r>
    <w:r>
      <w:rPr>
        <w:rFonts w:ascii="Times New Roman" w:hAnsi="Times New Roman"/>
        <w:i/>
        <w:sz w:val="16"/>
        <w:szCs w:val="16"/>
      </w:rPr>
      <w:t xml:space="preserve"> </w:t>
    </w:r>
    <w:r w:rsidRPr="00A820C9">
      <w:rPr>
        <w:rFonts w:ascii="Times New Roman" w:hAnsi="Times New Roman"/>
        <w:sz w:val="16"/>
        <w:szCs w:val="16"/>
      </w:rPr>
      <w:t xml:space="preserve"> </w:t>
    </w:r>
  </w:p>
  <w:p w:rsidR="00C34141" w:rsidRPr="00A820C9" w:rsidRDefault="00C34141" w:rsidP="00A820C9">
    <w:pPr>
      <w:rPr>
        <w:rFonts w:ascii="Times New Roman" w:hAnsi="Times New Roman"/>
        <w:sz w:val="16"/>
        <w:szCs w:val="16"/>
      </w:rPr>
    </w:pPr>
    <w:r w:rsidRPr="00A820C9">
      <w:rPr>
        <w:rFonts w:ascii="Times New Roman" w:hAnsi="Times New Roman"/>
        <w:sz w:val="16"/>
        <w:szCs w:val="16"/>
      </w:rPr>
      <w:t>Przewodnik dla nauczycieli</w:t>
    </w:r>
  </w:p>
  <w:p w:rsidR="00C34141" w:rsidRDefault="00C34141">
    <w:pPr>
      <w:pStyle w:val="Nagwek"/>
    </w:pPr>
  </w:p>
  <w:p w:rsidR="00C34141" w:rsidRDefault="00C34141">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57"/>
    <w:rsid w:val="0002114D"/>
    <w:rsid w:val="0008053E"/>
    <w:rsid w:val="00160A2E"/>
    <w:rsid w:val="0028485A"/>
    <w:rsid w:val="002F7A06"/>
    <w:rsid w:val="003233CA"/>
    <w:rsid w:val="00323F87"/>
    <w:rsid w:val="00341D7B"/>
    <w:rsid w:val="00362A7E"/>
    <w:rsid w:val="003E5187"/>
    <w:rsid w:val="00457757"/>
    <w:rsid w:val="004622A1"/>
    <w:rsid w:val="004765D6"/>
    <w:rsid w:val="004A1F71"/>
    <w:rsid w:val="004F7F95"/>
    <w:rsid w:val="00535F72"/>
    <w:rsid w:val="005537F3"/>
    <w:rsid w:val="005B5CE3"/>
    <w:rsid w:val="005C7E3B"/>
    <w:rsid w:val="005F4946"/>
    <w:rsid w:val="0066123D"/>
    <w:rsid w:val="0076232D"/>
    <w:rsid w:val="007C0F83"/>
    <w:rsid w:val="008202AD"/>
    <w:rsid w:val="00903AB3"/>
    <w:rsid w:val="00904615"/>
    <w:rsid w:val="009D20F6"/>
    <w:rsid w:val="00A03AF6"/>
    <w:rsid w:val="00A41678"/>
    <w:rsid w:val="00A47A53"/>
    <w:rsid w:val="00A501CB"/>
    <w:rsid w:val="00A51056"/>
    <w:rsid w:val="00A55737"/>
    <w:rsid w:val="00A81F1D"/>
    <w:rsid w:val="00A820C9"/>
    <w:rsid w:val="00AA336A"/>
    <w:rsid w:val="00B27439"/>
    <w:rsid w:val="00BD0104"/>
    <w:rsid w:val="00C34141"/>
    <w:rsid w:val="00CB1A37"/>
    <w:rsid w:val="00CB2110"/>
    <w:rsid w:val="00D17CAF"/>
    <w:rsid w:val="00D7222D"/>
    <w:rsid w:val="00DD7EA6"/>
    <w:rsid w:val="00DE0B9C"/>
    <w:rsid w:val="00EB34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8377A"/>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1388</Words>
  <Characters>8332</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remigiusz.krok@gmail.com</cp:lastModifiedBy>
  <cp:revision>3</cp:revision>
  <cp:lastPrinted>2019-09-22T10:21:00Z</cp:lastPrinted>
  <dcterms:created xsi:type="dcterms:W3CDTF">2019-09-22T10:27:00Z</dcterms:created>
  <dcterms:modified xsi:type="dcterms:W3CDTF">2019-09-22T10:32:00Z</dcterms:modified>
</cp:coreProperties>
</file>