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0C6892A2"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BC7A61">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BC7A61">
        <w:rPr>
          <w:rFonts w:ascii="Times New Roman" w:hAnsi="Times New Roman"/>
          <w:sz w:val="20"/>
        </w:rPr>
        <w:t>10</w:t>
      </w:r>
      <w:r w:rsidR="0043497F">
        <w:rPr>
          <w:rFonts w:ascii="Times New Roman" w:hAnsi="Times New Roman"/>
          <w:sz w:val="20"/>
        </w:rPr>
        <w:t xml:space="preserve"> </w:t>
      </w:r>
      <w:r w:rsidR="00DA669F">
        <w:rPr>
          <w:rFonts w:ascii="Times New Roman" w:hAnsi="Times New Roman"/>
          <w:sz w:val="20"/>
        </w:rPr>
        <w:t>stycznia</w:t>
      </w:r>
    </w:p>
    <w:p w14:paraId="2402639D" w14:textId="77777777" w:rsidR="00771228" w:rsidRDefault="00771228" w:rsidP="00964D30">
      <w:pPr>
        <w:ind w:firstLine="0"/>
        <w:jc w:val="center"/>
        <w:rPr>
          <w:rFonts w:ascii="Times New Roman" w:hAnsi="Times New Roman"/>
          <w:b/>
          <w:bCs/>
          <w:sz w:val="28"/>
          <w:szCs w:val="28"/>
        </w:rPr>
      </w:pPr>
    </w:p>
    <w:p w14:paraId="44419BFB" w14:textId="7338893F" w:rsidR="000A2359" w:rsidRPr="000A2359" w:rsidRDefault="00BC7A61" w:rsidP="00964D30">
      <w:pPr>
        <w:ind w:firstLine="0"/>
        <w:jc w:val="center"/>
        <w:rPr>
          <w:rFonts w:ascii="Times New Roman" w:hAnsi="Times New Roman"/>
          <w:sz w:val="28"/>
          <w:szCs w:val="28"/>
        </w:rPr>
      </w:pPr>
      <w:r>
        <w:rPr>
          <w:rFonts w:ascii="Times New Roman" w:hAnsi="Times New Roman"/>
          <w:b/>
          <w:bCs/>
          <w:sz w:val="28"/>
          <w:szCs w:val="28"/>
        </w:rPr>
        <w:t>POWODY DZIĘKCZYNIENIA I MODLITWY</w:t>
      </w:r>
    </w:p>
    <w:p w14:paraId="20C0E04F" w14:textId="77777777" w:rsidR="007B1E2C" w:rsidRPr="00DF4954" w:rsidRDefault="007B1E2C" w:rsidP="00FC33A0">
      <w:pPr>
        <w:ind w:firstLine="0"/>
        <w:rPr>
          <w:rFonts w:ascii="Times New Roman" w:hAnsi="Times New Roman"/>
          <w:iCs/>
          <w:sz w:val="20"/>
        </w:rPr>
      </w:pPr>
      <w:r w:rsidRPr="00DF4954">
        <w:rPr>
          <w:rFonts w:ascii="Times New Roman" w:hAnsi="Times New Roman"/>
          <w:b/>
          <w:bCs/>
          <w:sz w:val="20"/>
        </w:rPr>
        <w:t xml:space="preserve">Tekst przewodni: </w:t>
      </w:r>
      <w:proofErr w:type="spellStart"/>
      <w:r w:rsidRPr="00DF4954">
        <w:rPr>
          <w:rFonts w:ascii="Times New Roman" w:hAnsi="Times New Roman"/>
          <w:iCs/>
          <w:sz w:val="20"/>
        </w:rPr>
        <w:t>Flp</w:t>
      </w:r>
      <w:proofErr w:type="spellEnd"/>
      <w:r w:rsidRPr="00DF4954">
        <w:rPr>
          <w:rFonts w:ascii="Times New Roman" w:hAnsi="Times New Roman"/>
          <w:iCs/>
          <w:sz w:val="20"/>
        </w:rPr>
        <w:t> 1,6.</w:t>
      </w:r>
    </w:p>
    <w:p w14:paraId="226A0C0B" w14:textId="77777777" w:rsidR="007B1E2C" w:rsidRPr="00DF4954" w:rsidRDefault="007B1E2C" w:rsidP="007B1E2C">
      <w:pPr>
        <w:rPr>
          <w:rFonts w:ascii="Times New Roman" w:hAnsi="Times New Roman"/>
          <w:iCs/>
          <w:sz w:val="20"/>
        </w:rPr>
      </w:pPr>
    </w:p>
    <w:p w14:paraId="595CD790" w14:textId="77777777" w:rsidR="007B1E2C" w:rsidRPr="00DF4954" w:rsidRDefault="007B1E2C" w:rsidP="00FC33A0">
      <w:pPr>
        <w:ind w:firstLine="0"/>
        <w:rPr>
          <w:rFonts w:ascii="Times New Roman" w:hAnsi="Times New Roman"/>
          <w:iCs/>
          <w:sz w:val="20"/>
        </w:rPr>
      </w:pPr>
      <w:r w:rsidRPr="00DF4954">
        <w:rPr>
          <w:rFonts w:ascii="Times New Roman" w:hAnsi="Times New Roman"/>
          <w:b/>
          <w:bCs/>
          <w:sz w:val="20"/>
        </w:rPr>
        <w:t xml:space="preserve">Zakres studium: </w:t>
      </w:r>
      <w:proofErr w:type="spellStart"/>
      <w:r w:rsidRPr="00DF4954">
        <w:rPr>
          <w:rFonts w:ascii="Times New Roman" w:hAnsi="Times New Roman"/>
          <w:iCs/>
          <w:sz w:val="20"/>
        </w:rPr>
        <w:t>Flp</w:t>
      </w:r>
      <w:proofErr w:type="spellEnd"/>
      <w:r w:rsidRPr="00DF4954">
        <w:rPr>
          <w:rFonts w:ascii="Times New Roman" w:hAnsi="Times New Roman"/>
          <w:iCs/>
          <w:sz w:val="20"/>
        </w:rPr>
        <w:t> 1,1-18; Ef 5,18-21; Kol 1,4-8.</w:t>
      </w:r>
    </w:p>
    <w:p w14:paraId="59C699C9" w14:textId="77777777" w:rsidR="007B1E2C" w:rsidRPr="00DF4954" w:rsidRDefault="007B1E2C" w:rsidP="007B1E2C">
      <w:pPr>
        <w:rPr>
          <w:rFonts w:ascii="Times New Roman" w:hAnsi="Times New Roman"/>
          <w:iCs/>
          <w:sz w:val="20"/>
        </w:rPr>
      </w:pPr>
    </w:p>
    <w:p w14:paraId="33069221" w14:textId="77777777" w:rsidR="007B1E2C" w:rsidRPr="00DF4954" w:rsidRDefault="007B1E2C" w:rsidP="00FC33A0">
      <w:pPr>
        <w:ind w:firstLine="0"/>
        <w:rPr>
          <w:rFonts w:ascii="Times New Roman" w:hAnsi="Times New Roman"/>
          <w:sz w:val="20"/>
        </w:rPr>
      </w:pPr>
      <w:r w:rsidRPr="00DF4954">
        <w:rPr>
          <w:rFonts w:ascii="Times New Roman" w:hAnsi="Times New Roman"/>
          <w:b/>
          <w:sz w:val="20"/>
        </w:rPr>
        <w:t>Część I: Przegląd</w:t>
      </w:r>
    </w:p>
    <w:p w14:paraId="1E20DB39" w14:textId="027EB18B" w:rsidR="007B1E2C" w:rsidRPr="00DF4954" w:rsidRDefault="007B1E2C" w:rsidP="007B1E2C">
      <w:pPr>
        <w:rPr>
          <w:rFonts w:ascii="Times New Roman" w:hAnsi="Times New Roman"/>
          <w:sz w:val="20"/>
        </w:rPr>
      </w:pPr>
      <w:r w:rsidRPr="00DF4954">
        <w:rPr>
          <w:rFonts w:ascii="Times New Roman" w:hAnsi="Times New Roman"/>
          <w:sz w:val="20"/>
        </w:rPr>
        <w:t>W swojej książce poświęconej kwestii duchowej reformacji D.A. Carson zastanawia się, co jest największą potrzebą współczesnego Kościoła chrześcijańskiego i przedstawia hipotetyczne odpowiedzi, jakich różni ludzie mogą udzielić na to pytanie. Carson wymienia wartości takie jak czystość w kwestiach seksualnych, uczciwość i</w:t>
      </w:r>
      <w:r w:rsidR="005A1BEC">
        <w:rPr>
          <w:rFonts w:ascii="Times New Roman" w:hAnsi="Times New Roman"/>
          <w:sz w:val="20"/>
        </w:rPr>
        <w:t> </w:t>
      </w:r>
      <w:r w:rsidRPr="00DF4954">
        <w:rPr>
          <w:rFonts w:ascii="Times New Roman" w:hAnsi="Times New Roman"/>
          <w:sz w:val="20"/>
        </w:rPr>
        <w:t xml:space="preserve">szczodrość w zarządzaniu środkami finansowymi, ewangelizowanie, zakładanie zborów, biblijny sposób myślenia oraz doświadczenie autentycznego wspólnotowego nabożeństwa. Wreszcie dochodzi do wniosku: „Istnieje odczucie, iż te wszystkie pilne potrzeby są zaledwie symptomami znacznie poważniejszego braku. Tym, czego najbardziej potrzebujemy w zachodnim chrześcijaństwie, jest głębsze poznanie Boga. Musimy lepiej znać Boga. (...) Jednym z podstawowych kroków do poznania Boga, a jednocześnie jedną z zasadniczych oznak, że Go znamy, jest modlitwa - duchowa, wytrwała, motywowana biblijnie modlitwa” (D.A. Carson, </w:t>
      </w:r>
      <w:r w:rsidRPr="00DF4954">
        <w:rPr>
          <w:rFonts w:ascii="Times New Roman" w:hAnsi="Times New Roman"/>
          <w:i/>
          <w:iCs/>
          <w:sz w:val="20"/>
        </w:rPr>
        <w:t xml:space="preserve">A Call to </w:t>
      </w:r>
      <w:proofErr w:type="spellStart"/>
      <w:r w:rsidRPr="00DF4954">
        <w:rPr>
          <w:rFonts w:ascii="Times New Roman" w:hAnsi="Times New Roman"/>
          <w:i/>
          <w:iCs/>
          <w:sz w:val="20"/>
        </w:rPr>
        <w:t>Spiritual</w:t>
      </w:r>
      <w:proofErr w:type="spellEnd"/>
      <w:r w:rsidRPr="00DF4954">
        <w:rPr>
          <w:rFonts w:ascii="Times New Roman" w:hAnsi="Times New Roman"/>
          <w:i/>
          <w:iCs/>
          <w:sz w:val="20"/>
        </w:rPr>
        <w:t xml:space="preserve"> </w:t>
      </w:r>
      <w:proofErr w:type="spellStart"/>
      <w:r w:rsidRPr="00DF4954">
        <w:rPr>
          <w:rFonts w:ascii="Times New Roman" w:hAnsi="Times New Roman"/>
          <w:i/>
          <w:iCs/>
          <w:sz w:val="20"/>
        </w:rPr>
        <w:t>Reformation</w:t>
      </w:r>
      <w:proofErr w:type="spellEnd"/>
      <w:r w:rsidRPr="00DF4954">
        <w:rPr>
          <w:rFonts w:ascii="Times New Roman" w:hAnsi="Times New Roman"/>
          <w:i/>
          <w:iCs/>
          <w:sz w:val="20"/>
        </w:rPr>
        <w:t xml:space="preserve">: </w:t>
      </w:r>
      <w:proofErr w:type="spellStart"/>
      <w:r w:rsidRPr="00DF4954">
        <w:rPr>
          <w:rFonts w:ascii="Times New Roman" w:hAnsi="Times New Roman"/>
          <w:i/>
          <w:iCs/>
          <w:sz w:val="20"/>
        </w:rPr>
        <w:t>Priorities</w:t>
      </w:r>
      <w:proofErr w:type="spellEnd"/>
      <w:r w:rsidRPr="00DF4954">
        <w:rPr>
          <w:rFonts w:ascii="Times New Roman" w:hAnsi="Times New Roman"/>
          <w:i/>
          <w:iCs/>
          <w:sz w:val="20"/>
        </w:rPr>
        <w:t xml:space="preserve"> from Paul and His </w:t>
      </w:r>
      <w:proofErr w:type="spellStart"/>
      <w:r w:rsidRPr="00DF4954">
        <w:rPr>
          <w:rFonts w:ascii="Times New Roman" w:hAnsi="Times New Roman"/>
          <w:i/>
          <w:iCs/>
          <w:sz w:val="20"/>
        </w:rPr>
        <w:t>Prayers</w:t>
      </w:r>
      <w:proofErr w:type="spellEnd"/>
      <w:r w:rsidRPr="00DF4954">
        <w:rPr>
          <w:rFonts w:ascii="Times New Roman" w:hAnsi="Times New Roman"/>
          <w:sz w:val="20"/>
        </w:rPr>
        <w:t>, Grand Rapids 1992, s. 15-16).</w:t>
      </w:r>
    </w:p>
    <w:p w14:paraId="6D86EE60" w14:textId="7CC12F70" w:rsidR="007B1E2C" w:rsidRPr="00DF4954" w:rsidRDefault="007B1E2C" w:rsidP="007B1E2C">
      <w:pPr>
        <w:rPr>
          <w:rFonts w:ascii="Times New Roman" w:hAnsi="Times New Roman"/>
          <w:sz w:val="20"/>
        </w:rPr>
      </w:pPr>
      <w:r w:rsidRPr="00DF4954">
        <w:rPr>
          <w:rFonts w:ascii="Times New Roman" w:hAnsi="Times New Roman"/>
          <w:sz w:val="20"/>
        </w:rPr>
        <w:t>Paweł wyraźnie podkreśla potrzebę rozwijania chrześcijańskich praktyk takich jak modlitwa i</w:t>
      </w:r>
      <w:r w:rsidR="005A1BEC">
        <w:rPr>
          <w:rFonts w:ascii="Times New Roman" w:hAnsi="Times New Roman"/>
          <w:sz w:val="20"/>
        </w:rPr>
        <w:t> </w:t>
      </w:r>
      <w:r w:rsidRPr="00DF4954">
        <w:rPr>
          <w:rFonts w:ascii="Times New Roman" w:hAnsi="Times New Roman"/>
          <w:sz w:val="20"/>
        </w:rPr>
        <w:t xml:space="preserve">dziękczynienie. Dziękczynienie jest ważnym elementem jego modlitw i stanowi stały element jego listów. Apostoł nie tylko stale wyrażał wdzięczność dla Boga w swoich modlitwach, ale także zachęcał do tego swoich słuchaczy i adresatów </w:t>
      </w:r>
      <w:r w:rsidRPr="00DF4954">
        <w:rPr>
          <w:rFonts w:ascii="Times New Roman" w:hAnsi="Times New Roman"/>
          <w:iCs/>
          <w:sz w:val="20"/>
        </w:rPr>
        <w:t>(Kol 3,17; 1 </w:t>
      </w:r>
      <w:proofErr w:type="spellStart"/>
      <w:r w:rsidRPr="00DF4954">
        <w:rPr>
          <w:rFonts w:ascii="Times New Roman" w:hAnsi="Times New Roman"/>
          <w:iCs/>
          <w:sz w:val="20"/>
        </w:rPr>
        <w:t>Tes</w:t>
      </w:r>
      <w:proofErr w:type="spellEnd"/>
      <w:r w:rsidRPr="00DF4954">
        <w:rPr>
          <w:rFonts w:ascii="Times New Roman" w:hAnsi="Times New Roman"/>
          <w:iCs/>
          <w:sz w:val="20"/>
        </w:rPr>
        <w:t> 5,18)</w:t>
      </w:r>
      <w:r w:rsidRPr="00DF4954">
        <w:rPr>
          <w:rFonts w:ascii="Times New Roman" w:hAnsi="Times New Roman"/>
          <w:sz w:val="20"/>
        </w:rPr>
        <w:t xml:space="preserve">. Postrzegał wdzięczność i dziękczynienie jako owoc działania Boga w sercu człowieka </w:t>
      </w:r>
      <w:r w:rsidRPr="00DF4954">
        <w:rPr>
          <w:rFonts w:ascii="Times New Roman" w:hAnsi="Times New Roman"/>
          <w:iCs/>
          <w:sz w:val="20"/>
        </w:rPr>
        <w:t>(</w:t>
      </w:r>
      <w:proofErr w:type="spellStart"/>
      <w:r w:rsidRPr="00DF4954">
        <w:rPr>
          <w:rFonts w:ascii="Times New Roman" w:hAnsi="Times New Roman"/>
          <w:iCs/>
          <w:sz w:val="20"/>
        </w:rPr>
        <w:t>Flp</w:t>
      </w:r>
      <w:proofErr w:type="spellEnd"/>
      <w:r w:rsidRPr="00DF4954">
        <w:rPr>
          <w:rFonts w:ascii="Times New Roman" w:hAnsi="Times New Roman"/>
          <w:iCs/>
          <w:sz w:val="20"/>
        </w:rPr>
        <w:t> 1,6.10-11)</w:t>
      </w:r>
      <w:r w:rsidRPr="00DF4954">
        <w:rPr>
          <w:rFonts w:ascii="Times New Roman" w:hAnsi="Times New Roman"/>
          <w:sz w:val="20"/>
        </w:rPr>
        <w:t>.</w:t>
      </w:r>
    </w:p>
    <w:p w14:paraId="6C73BC74" w14:textId="77777777" w:rsidR="007B1E2C" w:rsidRPr="00DF4954" w:rsidRDefault="007B1E2C" w:rsidP="007B1E2C">
      <w:pPr>
        <w:rPr>
          <w:rFonts w:ascii="Times New Roman" w:hAnsi="Times New Roman"/>
          <w:sz w:val="20"/>
        </w:rPr>
      </w:pPr>
      <w:r w:rsidRPr="00DF4954">
        <w:rPr>
          <w:rFonts w:ascii="Times New Roman" w:hAnsi="Times New Roman"/>
          <w:sz w:val="20"/>
        </w:rPr>
        <w:t>W tej lekcji poruszymy dwa zasadnicze tematy:</w:t>
      </w:r>
    </w:p>
    <w:p w14:paraId="2F11976B" w14:textId="77777777" w:rsidR="007B1E2C" w:rsidRPr="00DF4954" w:rsidRDefault="007B1E2C" w:rsidP="007B1E2C">
      <w:pPr>
        <w:rPr>
          <w:rFonts w:ascii="Times New Roman" w:hAnsi="Times New Roman"/>
          <w:sz w:val="20"/>
        </w:rPr>
      </w:pPr>
      <w:r w:rsidRPr="00DF4954">
        <w:rPr>
          <w:rFonts w:ascii="Times New Roman" w:hAnsi="Times New Roman"/>
          <w:sz w:val="20"/>
        </w:rPr>
        <w:t>1. Wdzięczność i modlitwa są nierozerwalnie połączone ze sobą niczym dwie strony medalu.</w:t>
      </w:r>
    </w:p>
    <w:p w14:paraId="50EA9F4A" w14:textId="77777777" w:rsidR="007B1E2C" w:rsidRPr="00DF4954" w:rsidRDefault="007B1E2C" w:rsidP="005A1BEC">
      <w:pPr>
        <w:ind w:left="567" w:firstLine="0"/>
        <w:rPr>
          <w:rFonts w:ascii="Times New Roman" w:hAnsi="Times New Roman"/>
          <w:sz w:val="20"/>
        </w:rPr>
      </w:pPr>
      <w:r w:rsidRPr="00DF4954">
        <w:rPr>
          <w:rFonts w:ascii="Times New Roman" w:hAnsi="Times New Roman"/>
          <w:sz w:val="20"/>
        </w:rPr>
        <w:t>2. Wdzięczność i modlitwa są jednymi z elementów wyraźnie świadczących o działaniu Boga dokonującego dobrego dzieła w nas.</w:t>
      </w:r>
    </w:p>
    <w:p w14:paraId="53EDB54B" w14:textId="77777777" w:rsidR="007B1E2C" w:rsidRPr="00DF4954" w:rsidRDefault="007B1E2C" w:rsidP="007B1E2C">
      <w:pPr>
        <w:rPr>
          <w:rFonts w:ascii="Times New Roman" w:hAnsi="Times New Roman"/>
          <w:sz w:val="20"/>
        </w:rPr>
      </w:pPr>
    </w:p>
    <w:p w14:paraId="6150EF29" w14:textId="77777777" w:rsidR="007B1E2C" w:rsidRPr="00DF4954" w:rsidRDefault="007B1E2C" w:rsidP="007B1E2C">
      <w:pPr>
        <w:ind w:firstLine="0"/>
        <w:rPr>
          <w:rFonts w:ascii="Times New Roman" w:hAnsi="Times New Roman"/>
          <w:sz w:val="20"/>
        </w:rPr>
      </w:pPr>
      <w:r w:rsidRPr="00DF4954">
        <w:rPr>
          <w:rFonts w:ascii="Times New Roman" w:hAnsi="Times New Roman"/>
          <w:b/>
          <w:sz w:val="20"/>
        </w:rPr>
        <w:t>Część II: Komentarz</w:t>
      </w:r>
    </w:p>
    <w:p w14:paraId="78F3EDD4" w14:textId="77777777" w:rsidR="007B1E2C" w:rsidRPr="00DF4954" w:rsidRDefault="007B1E2C" w:rsidP="007B1E2C">
      <w:pPr>
        <w:rPr>
          <w:rFonts w:ascii="Times New Roman" w:hAnsi="Times New Roman"/>
          <w:sz w:val="20"/>
        </w:rPr>
      </w:pPr>
    </w:p>
    <w:p w14:paraId="40F7DA79" w14:textId="77777777" w:rsidR="007B1E2C" w:rsidRPr="00DF4954" w:rsidRDefault="007B1E2C" w:rsidP="007B1E2C">
      <w:pPr>
        <w:rPr>
          <w:rFonts w:ascii="Times New Roman" w:hAnsi="Times New Roman"/>
          <w:bCs/>
          <w:sz w:val="20"/>
        </w:rPr>
      </w:pPr>
      <w:r w:rsidRPr="00DF4954">
        <w:rPr>
          <w:rFonts w:ascii="Times New Roman" w:hAnsi="Times New Roman"/>
          <w:b/>
          <w:sz w:val="20"/>
        </w:rPr>
        <w:t>Ilustracja</w:t>
      </w:r>
    </w:p>
    <w:p w14:paraId="7F85228E" w14:textId="06EBD62A" w:rsidR="007B1E2C" w:rsidRPr="00DF4954" w:rsidRDefault="007B1E2C" w:rsidP="007B1E2C">
      <w:pPr>
        <w:rPr>
          <w:rFonts w:ascii="Times New Roman" w:hAnsi="Times New Roman"/>
          <w:bCs/>
          <w:sz w:val="20"/>
          <w:lang w:val="en-US"/>
        </w:rPr>
      </w:pPr>
      <w:r w:rsidRPr="00DF4954">
        <w:rPr>
          <w:rFonts w:ascii="Times New Roman" w:hAnsi="Times New Roman"/>
          <w:bCs/>
          <w:sz w:val="20"/>
        </w:rPr>
        <w:t xml:space="preserve">Psycholog Robert A. </w:t>
      </w:r>
      <w:proofErr w:type="spellStart"/>
      <w:r w:rsidRPr="00DF4954">
        <w:rPr>
          <w:rFonts w:ascii="Times New Roman" w:hAnsi="Times New Roman"/>
          <w:bCs/>
          <w:sz w:val="20"/>
        </w:rPr>
        <w:t>Emmons</w:t>
      </w:r>
      <w:proofErr w:type="spellEnd"/>
      <w:r w:rsidRPr="00DF4954">
        <w:rPr>
          <w:rFonts w:ascii="Times New Roman" w:hAnsi="Times New Roman"/>
          <w:bCs/>
          <w:sz w:val="20"/>
        </w:rPr>
        <w:t xml:space="preserve"> zacytował ciekawą myśl </w:t>
      </w:r>
      <w:proofErr w:type="spellStart"/>
      <w:r w:rsidRPr="00DF4954">
        <w:rPr>
          <w:rFonts w:ascii="Times New Roman" w:hAnsi="Times New Roman"/>
          <w:bCs/>
          <w:sz w:val="20"/>
        </w:rPr>
        <w:t>Meistera</w:t>
      </w:r>
      <w:proofErr w:type="spellEnd"/>
      <w:r w:rsidRPr="00DF4954">
        <w:rPr>
          <w:rFonts w:ascii="Times New Roman" w:hAnsi="Times New Roman"/>
          <w:bCs/>
          <w:sz w:val="20"/>
        </w:rPr>
        <w:t xml:space="preserve"> </w:t>
      </w:r>
      <w:proofErr w:type="spellStart"/>
      <w:r w:rsidRPr="00DF4954">
        <w:rPr>
          <w:rFonts w:ascii="Times New Roman" w:hAnsi="Times New Roman"/>
          <w:bCs/>
          <w:sz w:val="20"/>
        </w:rPr>
        <w:t>Eckharta</w:t>
      </w:r>
      <w:proofErr w:type="spellEnd"/>
      <w:r w:rsidRPr="00DF4954">
        <w:rPr>
          <w:rFonts w:ascii="Times New Roman" w:hAnsi="Times New Roman"/>
          <w:bCs/>
          <w:sz w:val="20"/>
        </w:rPr>
        <w:t xml:space="preserve">: „Jeśli jedyną modlitwą w twoim życiu jest słowo «dziękuję», to wystarczy”. W tym kontekście </w:t>
      </w:r>
      <w:proofErr w:type="spellStart"/>
      <w:r w:rsidRPr="00DF4954">
        <w:rPr>
          <w:rFonts w:ascii="Times New Roman" w:hAnsi="Times New Roman"/>
          <w:bCs/>
          <w:sz w:val="20"/>
        </w:rPr>
        <w:t>Emmons</w:t>
      </w:r>
      <w:proofErr w:type="spellEnd"/>
      <w:r w:rsidRPr="00DF4954">
        <w:rPr>
          <w:rFonts w:ascii="Times New Roman" w:hAnsi="Times New Roman"/>
          <w:bCs/>
          <w:sz w:val="20"/>
        </w:rPr>
        <w:t xml:space="preserve"> opowiedział historię kobiety z syndromem pochorobowym polio. Historia ta dobrze ilustruje powiązanie między wdzięcznością wobec Boga wyrażaną w</w:t>
      </w:r>
      <w:r w:rsidR="005A1BEC">
        <w:rPr>
          <w:rFonts w:ascii="Times New Roman" w:hAnsi="Times New Roman"/>
          <w:bCs/>
          <w:sz w:val="20"/>
        </w:rPr>
        <w:t> </w:t>
      </w:r>
      <w:r w:rsidRPr="00DF4954">
        <w:rPr>
          <w:rFonts w:ascii="Times New Roman" w:hAnsi="Times New Roman"/>
          <w:bCs/>
          <w:sz w:val="20"/>
        </w:rPr>
        <w:t xml:space="preserve">modlitwie a sensem życia. Kobieta ta napisała w liście do </w:t>
      </w:r>
      <w:proofErr w:type="spellStart"/>
      <w:r w:rsidRPr="00DF4954">
        <w:rPr>
          <w:rFonts w:ascii="Times New Roman" w:hAnsi="Times New Roman"/>
          <w:bCs/>
          <w:sz w:val="20"/>
        </w:rPr>
        <w:t>Emmonsa</w:t>
      </w:r>
      <w:proofErr w:type="spellEnd"/>
      <w:r w:rsidRPr="00DF4954">
        <w:rPr>
          <w:rFonts w:ascii="Times New Roman" w:hAnsi="Times New Roman"/>
          <w:bCs/>
          <w:sz w:val="20"/>
        </w:rPr>
        <w:t xml:space="preserve">: „Jedno z moich największych doświadczeń związanych z wdzięcznością miało związek z narodzinami mojego pierwszego dziecka. Dorastając obawiałam się, że nie będę mogła mieć dzieci i że nie będę w stanie opiekować się dzieckiem mając tylko jedną sprawną rękę. Wątpiłam, czy Bóg obdarzy mnie błogosławieństwem posiadania dzieci. Kiedy urodziłam córkę, położne i lekarze byli pełni wątpliwości co do tego, czy poradzę sobie z opieką nad nią. Jednak uświadomiłam sobie, że skoro Bóg obdarzył mnie możliwością urodzenia dziecka, to obdarzy mnie także fizycznymi zdolnościami niezbędnymi do opieki nad moim maleństwem. Bóg ocalił mnie, kiedy zachorowałam na polio, a to, że mogłam urodzić, graniczyło z cudem. Dlatego po narodzinach córki wielbiłam Boga za to, że wraz z mężem możemy doznawać radości wydania na świat nowej istoty, aby wychować ją dla Jego chwały. (...) Co ważniejszego mogło mnie spotkać w życiu niż uczestniczenie w wychowaniu dziecka? Nic dziwnego, że byłam pełna radości i wdzięczności. Ta radość nadawała sens i kierunek mojemu życiu”. Dalej </w:t>
      </w:r>
      <w:proofErr w:type="spellStart"/>
      <w:r w:rsidRPr="00DF4954">
        <w:rPr>
          <w:rFonts w:ascii="Times New Roman" w:hAnsi="Times New Roman"/>
          <w:bCs/>
          <w:sz w:val="20"/>
        </w:rPr>
        <w:t>Emmons</w:t>
      </w:r>
      <w:proofErr w:type="spellEnd"/>
      <w:r w:rsidRPr="00DF4954">
        <w:rPr>
          <w:rFonts w:ascii="Times New Roman" w:hAnsi="Times New Roman"/>
          <w:bCs/>
          <w:sz w:val="20"/>
        </w:rPr>
        <w:t xml:space="preserve"> napisał: „Jest oczywiste, że pielęgnowanie wdzięczności zarówno w naszym sposobie życia jak i postawie wobec życia czyni nas znacząco szczęśliwszymi i zdrowszymi ludźmi” (</w:t>
      </w:r>
      <w:r w:rsidRPr="00DF4954">
        <w:rPr>
          <w:rFonts w:ascii="Times New Roman" w:hAnsi="Times New Roman"/>
          <w:sz w:val="20"/>
        </w:rPr>
        <w:t xml:space="preserve">Robert A. </w:t>
      </w:r>
      <w:proofErr w:type="spellStart"/>
      <w:r w:rsidRPr="00DF4954">
        <w:rPr>
          <w:rFonts w:ascii="Times New Roman" w:hAnsi="Times New Roman"/>
          <w:sz w:val="20"/>
        </w:rPr>
        <w:t>Emmons</w:t>
      </w:r>
      <w:proofErr w:type="spellEnd"/>
      <w:r w:rsidRPr="00DF4954">
        <w:rPr>
          <w:rFonts w:ascii="Times New Roman" w:hAnsi="Times New Roman"/>
          <w:sz w:val="20"/>
        </w:rPr>
        <w:t xml:space="preserve">, </w:t>
      </w:r>
      <w:proofErr w:type="spellStart"/>
      <w:r w:rsidRPr="00DF4954">
        <w:rPr>
          <w:rFonts w:ascii="Times New Roman" w:hAnsi="Times New Roman"/>
          <w:i/>
          <w:iCs/>
          <w:sz w:val="20"/>
        </w:rPr>
        <w:t>Thanks</w:t>
      </w:r>
      <w:proofErr w:type="spellEnd"/>
      <w:r w:rsidRPr="00DF4954">
        <w:rPr>
          <w:rFonts w:ascii="Times New Roman" w:hAnsi="Times New Roman"/>
          <w:i/>
          <w:iCs/>
          <w:sz w:val="20"/>
        </w:rPr>
        <w:t xml:space="preserve">! </w:t>
      </w:r>
      <w:r w:rsidRPr="00DF4954">
        <w:rPr>
          <w:rFonts w:ascii="Times New Roman" w:hAnsi="Times New Roman"/>
          <w:i/>
          <w:iCs/>
          <w:sz w:val="20"/>
          <w:lang w:val="en-US"/>
        </w:rPr>
        <w:t>How the New Science of Gratitude Can Make You Happier</w:t>
      </w:r>
      <w:r w:rsidRPr="00DF4954">
        <w:rPr>
          <w:rFonts w:ascii="Times New Roman" w:hAnsi="Times New Roman"/>
          <w:sz w:val="20"/>
          <w:lang w:val="en-US"/>
        </w:rPr>
        <w:t xml:space="preserve">, Nowy </w:t>
      </w:r>
      <w:proofErr w:type="spellStart"/>
      <w:r w:rsidRPr="00DF4954">
        <w:rPr>
          <w:rFonts w:ascii="Times New Roman" w:hAnsi="Times New Roman"/>
          <w:sz w:val="20"/>
          <w:lang w:val="en-US"/>
        </w:rPr>
        <w:t>Jork</w:t>
      </w:r>
      <w:proofErr w:type="spellEnd"/>
      <w:r w:rsidRPr="00DF4954">
        <w:rPr>
          <w:rFonts w:ascii="Times New Roman" w:hAnsi="Times New Roman"/>
          <w:sz w:val="20"/>
          <w:lang w:val="en-US"/>
        </w:rPr>
        <w:t xml:space="preserve"> 2007, s. 90.110.185</w:t>
      </w:r>
      <w:r w:rsidRPr="00DF4954">
        <w:rPr>
          <w:rFonts w:ascii="Times New Roman" w:hAnsi="Times New Roman"/>
          <w:bCs/>
          <w:sz w:val="20"/>
          <w:lang w:val="en-US"/>
        </w:rPr>
        <w:t>).</w:t>
      </w:r>
    </w:p>
    <w:p w14:paraId="318B902E" w14:textId="77777777" w:rsidR="007B1E2C" w:rsidRPr="00DF4954" w:rsidRDefault="007B1E2C" w:rsidP="007B1E2C">
      <w:pPr>
        <w:rPr>
          <w:rFonts w:ascii="Times New Roman" w:hAnsi="Times New Roman"/>
          <w:bCs/>
          <w:sz w:val="20"/>
          <w:lang w:val="en-US"/>
        </w:rPr>
      </w:pPr>
    </w:p>
    <w:p w14:paraId="52271272" w14:textId="77777777" w:rsidR="007B1E2C" w:rsidRPr="00DF4954" w:rsidRDefault="007B1E2C" w:rsidP="007B1E2C">
      <w:pPr>
        <w:rPr>
          <w:rFonts w:ascii="Times New Roman" w:hAnsi="Times New Roman"/>
          <w:bCs/>
          <w:sz w:val="20"/>
        </w:rPr>
      </w:pPr>
      <w:r w:rsidRPr="00DF4954">
        <w:rPr>
          <w:rFonts w:ascii="Times New Roman" w:hAnsi="Times New Roman"/>
          <w:b/>
          <w:sz w:val="20"/>
        </w:rPr>
        <w:t>Wdzięczność i modlitwa są ze sobą ściśle związane</w:t>
      </w:r>
    </w:p>
    <w:p w14:paraId="3FFB822B" w14:textId="77777777" w:rsidR="007B1E2C" w:rsidRPr="00DF4954" w:rsidRDefault="007B1E2C" w:rsidP="007B1E2C">
      <w:pPr>
        <w:rPr>
          <w:rFonts w:ascii="Times New Roman" w:hAnsi="Times New Roman"/>
          <w:bCs/>
          <w:sz w:val="20"/>
        </w:rPr>
      </w:pPr>
      <w:r w:rsidRPr="00DF4954">
        <w:rPr>
          <w:rFonts w:ascii="Times New Roman" w:hAnsi="Times New Roman"/>
          <w:bCs/>
          <w:sz w:val="20"/>
        </w:rPr>
        <w:t>Stałą częścią listów Pawła są wyrazy dziękczynienia dla Boga będące w gruncie rzeczy modlitwą. Ilustruje to dobitnie poniższa lista.</w:t>
      </w:r>
    </w:p>
    <w:p w14:paraId="2EBD94E6"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bCs/>
          <w:sz w:val="20"/>
        </w:rPr>
        <w:t>D</w:t>
      </w:r>
      <w:r w:rsidRPr="00DF4954">
        <w:rPr>
          <w:rFonts w:ascii="Times New Roman" w:hAnsi="Times New Roman"/>
          <w:b/>
          <w:color w:val="000000"/>
          <w:sz w:val="20"/>
        </w:rPr>
        <w:t>ziękuję</w:t>
      </w:r>
      <w:r w:rsidRPr="00DF4954">
        <w:rPr>
          <w:rFonts w:ascii="Times New Roman" w:hAnsi="Times New Roman"/>
          <w:color w:val="000000"/>
          <w:sz w:val="20"/>
        </w:rPr>
        <w:t xml:space="preserve"> Bogu mojemu przez Jezusa Chrystusa (...). Świadkiem bowiem jest mi Bóg, (...) że nieustannie o was pamiętam </w:t>
      </w:r>
      <w:r w:rsidRPr="00DF4954">
        <w:rPr>
          <w:rFonts w:ascii="Times New Roman" w:hAnsi="Times New Roman"/>
          <w:b/>
          <w:color w:val="000000"/>
          <w:sz w:val="20"/>
        </w:rPr>
        <w:t>zawsze</w:t>
      </w:r>
      <w:r w:rsidRPr="00DF4954">
        <w:rPr>
          <w:rFonts w:ascii="Times New Roman" w:hAnsi="Times New Roman"/>
          <w:color w:val="000000"/>
          <w:sz w:val="20"/>
        </w:rPr>
        <w:t xml:space="preserve"> w </w:t>
      </w:r>
      <w:r w:rsidRPr="00DF4954">
        <w:rPr>
          <w:rFonts w:ascii="Times New Roman" w:hAnsi="Times New Roman"/>
          <w:b/>
          <w:color w:val="000000"/>
          <w:sz w:val="20"/>
        </w:rPr>
        <w:t>modlitwach</w:t>
      </w:r>
      <w:r w:rsidRPr="00DF4954">
        <w:rPr>
          <w:rFonts w:ascii="Times New Roman" w:hAnsi="Times New Roman"/>
          <w:color w:val="000000"/>
          <w:sz w:val="20"/>
        </w:rPr>
        <w:t xml:space="preserve"> moich</w:t>
      </w:r>
      <w:r w:rsidRPr="00DF4954">
        <w:rPr>
          <w:rFonts w:ascii="Times New Roman" w:hAnsi="Times New Roman"/>
          <w:bCs/>
          <w:sz w:val="20"/>
        </w:rPr>
        <w:t>” (</w:t>
      </w:r>
      <w:proofErr w:type="spellStart"/>
      <w:r w:rsidRPr="00DF4954">
        <w:rPr>
          <w:rFonts w:ascii="Times New Roman" w:hAnsi="Times New Roman"/>
          <w:bCs/>
          <w:sz w:val="20"/>
        </w:rPr>
        <w:t>Rz</w:t>
      </w:r>
      <w:proofErr w:type="spellEnd"/>
      <w:r w:rsidRPr="00DF4954">
        <w:rPr>
          <w:rFonts w:ascii="Times New Roman" w:hAnsi="Times New Roman"/>
          <w:bCs/>
          <w:sz w:val="20"/>
        </w:rPr>
        <w:t> 1,8-10).</w:t>
      </w:r>
    </w:p>
    <w:p w14:paraId="3A05F6E6"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Dziękuję</w:t>
      </w:r>
      <w:r w:rsidRPr="00DF4954">
        <w:rPr>
          <w:rFonts w:ascii="Times New Roman" w:hAnsi="Times New Roman"/>
          <w:color w:val="000000"/>
          <w:sz w:val="20"/>
        </w:rPr>
        <w:t xml:space="preserve"> Bogu </w:t>
      </w:r>
      <w:r w:rsidRPr="00DF4954">
        <w:rPr>
          <w:rFonts w:ascii="Times New Roman" w:hAnsi="Times New Roman"/>
          <w:b/>
          <w:color w:val="000000"/>
          <w:sz w:val="20"/>
        </w:rPr>
        <w:t>zawsze</w:t>
      </w:r>
      <w:r w:rsidRPr="00DF4954">
        <w:rPr>
          <w:rFonts w:ascii="Times New Roman" w:hAnsi="Times New Roman"/>
          <w:color w:val="000000"/>
          <w:sz w:val="20"/>
        </w:rPr>
        <w:t xml:space="preserve"> za was</w:t>
      </w:r>
      <w:r w:rsidRPr="00DF4954">
        <w:rPr>
          <w:rFonts w:ascii="Times New Roman" w:hAnsi="Times New Roman"/>
          <w:bCs/>
          <w:sz w:val="20"/>
        </w:rPr>
        <w:t>” (1 Kor 1,4).</w:t>
      </w:r>
    </w:p>
    <w:p w14:paraId="11DDAA01"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bCs/>
          <w:sz w:val="20"/>
        </w:rPr>
        <w:t>N</w:t>
      </w:r>
      <w:r w:rsidRPr="00DF4954">
        <w:rPr>
          <w:rFonts w:ascii="Times New Roman" w:hAnsi="Times New Roman"/>
          <w:b/>
          <w:color w:val="000000"/>
          <w:sz w:val="20"/>
        </w:rPr>
        <w:t>ie przestaję</w:t>
      </w:r>
      <w:r w:rsidRPr="00DF4954">
        <w:rPr>
          <w:rFonts w:ascii="Times New Roman" w:hAnsi="Times New Roman"/>
          <w:color w:val="000000"/>
          <w:sz w:val="20"/>
        </w:rPr>
        <w:t xml:space="preserve"> </w:t>
      </w:r>
      <w:r w:rsidRPr="00DF4954">
        <w:rPr>
          <w:rFonts w:ascii="Times New Roman" w:hAnsi="Times New Roman"/>
          <w:b/>
          <w:color w:val="000000"/>
          <w:sz w:val="20"/>
        </w:rPr>
        <w:t>dziękować</w:t>
      </w:r>
      <w:r w:rsidRPr="00DF4954">
        <w:rPr>
          <w:rFonts w:ascii="Times New Roman" w:hAnsi="Times New Roman"/>
          <w:color w:val="000000"/>
          <w:sz w:val="20"/>
        </w:rPr>
        <w:t xml:space="preserve"> za was i wspominać was w </w:t>
      </w:r>
      <w:r w:rsidRPr="00DF4954">
        <w:rPr>
          <w:rFonts w:ascii="Times New Roman" w:hAnsi="Times New Roman"/>
          <w:b/>
          <w:color w:val="000000"/>
          <w:sz w:val="20"/>
        </w:rPr>
        <w:t>modlitwach</w:t>
      </w:r>
      <w:r w:rsidRPr="00DF4954">
        <w:rPr>
          <w:rFonts w:ascii="Times New Roman" w:hAnsi="Times New Roman"/>
          <w:color w:val="000000"/>
          <w:sz w:val="20"/>
        </w:rPr>
        <w:t xml:space="preserve"> moich</w:t>
      </w:r>
      <w:r w:rsidRPr="00DF4954">
        <w:rPr>
          <w:rFonts w:ascii="Times New Roman" w:hAnsi="Times New Roman"/>
          <w:bCs/>
          <w:sz w:val="20"/>
        </w:rPr>
        <w:t>” (Ef 1,16).</w:t>
      </w:r>
    </w:p>
    <w:p w14:paraId="7FCF90AC"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Dziękuję</w:t>
      </w:r>
      <w:r w:rsidRPr="00DF4954">
        <w:rPr>
          <w:rFonts w:ascii="Times New Roman" w:hAnsi="Times New Roman"/>
          <w:color w:val="000000"/>
          <w:sz w:val="20"/>
        </w:rPr>
        <w:t xml:space="preserve"> Bogu mojemu za każdym razem (...) </w:t>
      </w:r>
      <w:r w:rsidRPr="00DF4954">
        <w:rPr>
          <w:rFonts w:ascii="Times New Roman" w:hAnsi="Times New Roman"/>
          <w:b/>
          <w:color w:val="000000"/>
          <w:sz w:val="20"/>
        </w:rPr>
        <w:t>zawsze</w:t>
      </w:r>
      <w:r w:rsidRPr="00DF4954">
        <w:rPr>
          <w:rFonts w:ascii="Times New Roman" w:hAnsi="Times New Roman"/>
          <w:color w:val="000000"/>
          <w:sz w:val="20"/>
        </w:rPr>
        <w:t xml:space="preserve"> w każdej </w:t>
      </w:r>
      <w:r w:rsidRPr="00DF4954">
        <w:rPr>
          <w:rFonts w:ascii="Times New Roman" w:hAnsi="Times New Roman"/>
          <w:b/>
          <w:color w:val="000000"/>
          <w:sz w:val="20"/>
        </w:rPr>
        <w:t>modlitwie</w:t>
      </w:r>
      <w:r w:rsidRPr="00DF4954">
        <w:rPr>
          <w:rFonts w:ascii="Times New Roman" w:hAnsi="Times New Roman"/>
          <w:color w:val="000000"/>
          <w:sz w:val="20"/>
        </w:rPr>
        <w:t xml:space="preserve"> mojej</w:t>
      </w:r>
      <w:r w:rsidRPr="00DF4954">
        <w:rPr>
          <w:rFonts w:ascii="Times New Roman" w:hAnsi="Times New Roman"/>
          <w:bCs/>
          <w:sz w:val="20"/>
        </w:rPr>
        <w:t>” (</w:t>
      </w:r>
      <w:proofErr w:type="spellStart"/>
      <w:r w:rsidRPr="00DF4954">
        <w:rPr>
          <w:rFonts w:ascii="Times New Roman" w:hAnsi="Times New Roman"/>
          <w:bCs/>
          <w:sz w:val="20"/>
        </w:rPr>
        <w:t>Flp</w:t>
      </w:r>
      <w:proofErr w:type="spellEnd"/>
      <w:r w:rsidRPr="00DF4954">
        <w:rPr>
          <w:rFonts w:ascii="Times New Roman" w:hAnsi="Times New Roman"/>
          <w:bCs/>
          <w:sz w:val="20"/>
        </w:rPr>
        <w:t> 1,3-4).</w:t>
      </w:r>
    </w:p>
    <w:p w14:paraId="58EE0C0C"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Dziękujemy</w:t>
      </w:r>
      <w:r w:rsidRPr="00DF4954">
        <w:rPr>
          <w:rFonts w:ascii="Times New Roman" w:hAnsi="Times New Roman"/>
          <w:color w:val="000000"/>
          <w:sz w:val="20"/>
        </w:rPr>
        <w:t xml:space="preserve"> Bogu (...) </w:t>
      </w:r>
      <w:r w:rsidRPr="00DF4954">
        <w:rPr>
          <w:rFonts w:ascii="Times New Roman" w:hAnsi="Times New Roman"/>
          <w:b/>
          <w:color w:val="000000"/>
          <w:sz w:val="20"/>
        </w:rPr>
        <w:t>zawsze</w:t>
      </w:r>
      <w:r w:rsidRPr="00DF4954">
        <w:rPr>
          <w:rFonts w:ascii="Times New Roman" w:hAnsi="Times New Roman"/>
          <w:color w:val="000000"/>
          <w:sz w:val="20"/>
        </w:rPr>
        <w:t xml:space="preserve"> gdy się za was </w:t>
      </w:r>
      <w:r w:rsidRPr="00DF4954">
        <w:rPr>
          <w:rFonts w:ascii="Times New Roman" w:hAnsi="Times New Roman"/>
          <w:b/>
          <w:color w:val="000000"/>
          <w:sz w:val="20"/>
        </w:rPr>
        <w:t>modlimy</w:t>
      </w:r>
      <w:r w:rsidRPr="00DF4954">
        <w:rPr>
          <w:rFonts w:ascii="Times New Roman" w:hAnsi="Times New Roman"/>
          <w:bCs/>
          <w:sz w:val="20"/>
        </w:rPr>
        <w:t>” (Kol 1,3).</w:t>
      </w:r>
    </w:p>
    <w:p w14:paraId="3F51020D"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Dziękujemy</w:t>
      </w:r>
      <w:r w:rsidRPr="00DF4954">
        <w:rPr>
          <w:rFonts w:ascii="Times New Roman" w:hAnsi="Times New Roman"/>
          <w:color w:val="000000"/>
          <w:sz w:val="20"/>
        </w:rPr>
        <w:t xml:space="preserve"> Bogu </w:t>
      </w:r>
      <w:r w:rsidRPr="00DF4954">
        <w:rPr>
          <w:rFonts w:ascii="Times New Roman" w:hAnsi="Times New Roman"/>
          <w:b/>
          <w:color w:val="000000"/>
          <w:sz w:val="20"/>
        </w:rPr>
        <w:t>zawsze</w:t>
      </w:r>
      <w:r w:rsidRPr="00DF4954">
        <w:rPr>
          <w:rFonts w:ascii="Times New Roman" w:hAnsi="Times New Roman"/>
          <w:color w:val="000000"/>
          <w:sz w:val="20"/>
        </w:rPr>
        <w:t xml:space="preserve"> (...) wspominając was w </w:t>
      </w:r>
      <w:r w:rsidRPr="00DF4954">
        <w:rPr>
          <w:rFonts w:ascii="Times New Roman" w:hAnsi="Times New Roman"/>
          <w:b/>
          <w:color w:val="000000"/>
          <w:sz w:val="20"/>
        </w:rPr>
        <w:t>modlitwach</w:t>
      </w:r>
      <w:r w:rsidRPr="00DF4954">
        <w:rPr>
          <w:rFonts w:ascii="Times New Roman" w:hAnsi="Times New Roman"/>
          <w:color w:val="000000"/>
          <w:sz w:val="20"/>
        </w:rPr>
        <w:t xml:space="preserve"> naszych nieustannie</w:t>
      </w:r>
      <w:r w:rsidRPr="00DF4954">
        <w:rPr>
          <w:rFonts w:ascii="Times New Roman" w:hAnsi="Times New Roman"/>
          <w:bCs/>
          <w:sz w:val="20"/>
        </w:rPr>
        <w:t>” (1 </w:t>
      </w:r>
      <w:proofErr w:type="spellStart"/>
      <w:r w:rsidRPr="00DF4954">
        <w:rPr>
          <w:rFonts w:ascii="Times New Roman" w:hAnsi="Times New Roman"/>
          <w:bCs/>
          <w:sz w:val="20"/>
        </w:rPr>
        <w:t>Tes</w:t>
      </w:r>
      <w:proofErr w:type="spellEnd"/>
      <w:r w:rsidRPr="00DF4954">
        <w:rPr>
          <w:rFonts w:ascii="Times New Roman" w:hAnsi="Times New Roman"/>
          <w:bCs/>
          <w:sz w:val="20"/>
        </w:rPr>
        <w:t> 1,2).</w:t>
      </w:r>
    </w:p>
    <w:p w14:paraId="21C87076"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color w:val="000000"/>
          <w:sz w:val="20"/>
        </w:rPr>
        <w:t xml:space="preserve">Powinniśmy </w:t>
      </w:r>
      <w:r w:rsidRPr="00DF4954">
        <w:rPr>
          <w:rFonts w:ascii="Times New Roman" w:hAnsi="Times New Roman"/>
          <w:b/>
          <w:color w:val="000000"/>
          <w:sz w:val="20"/>
        </w:rPr>
        <w:t>zawsze</w:t>
      </w:r>
      <w:r w:rsidRPr="00DF4954">
        <w:rPr>
          <w:rFonts w:ascii="Times New Roman" w:hAnsi="Times New Roman"/>
          <w:color w:val="000000"/>
          <w:sz w:val="20"/>
        </w:rPr>
        <w:t xml:space="preserve"> </w:t>
      </w:r>
      <w:r w:rsidRPr="00DF4954">
        <w:rPr>
          <w:rFonts w:ascii="Times New Roman" w:hAnsi="Times New Roman"/>
          <w:b/>
          <w:color w:val="000000"/>
          <w:sz w:val="20"/>
        </w:rPr>
        <w:t>dziękować</w:t>
      </w:r>
      <w:r w:rsidRPr="00DF4954">
        <w:rPr>
          <w:rFonts w:ascii="Times New Roman" w:hAnsi="Times New Roman"/>
          <w:color w:val="000000"/>
          <w:sz w:val="20"/>
        </w:rPr>
        <w:t xml:space="preserve"> Bogu za was</w:t>
      </w:r>
      <w:r w:rsidRPr="00DF4954">
        <w:rPr>
          <w:rFonts w:ascii="Times New Roman" w:hAnsi="Times New Roman"/>
          <w:bCs/>
          <w:sz w:val="20"/>
        </w:rPr>
        <w:t>” (2 </w:t>
      </w:r>
      <w:proofErr w:type="spellStart"/>
      <w:r w:rsidRPr="00DF4954">
        <w:rPr>
          <w:rFonts w:ascii="Times New Roman" w:hAnsi="Times New Roman"/>
          <w:bCs/>
          <w:sz w:val="20"/>
        </w:rPr>
        <w:t>Tes</w:t>
      </w:r>
      <w:proofErr w:type="spellEnd"/>
      <w:r w:rsidRPr="00DF4954">
        <w:rPr>
          <w:rFonts w:ascii="Times New Roman" w:hAnsi="Times New Roman"/>
          <w:bCs/>
          <w:sz w:val="20"/>
        </w:rPr>
        <w:t> 1,3).</w:t>
      </w:r>
    </w:p>
    <w:p w14:paraId="218F1A23" w14:textId="77777777" w:rsidR="007B1E2C" w:rsidRPr="00DF4954" w:rsidRDefault="007B1E2C" w:rsidP="007B1E2C">
      <w:pPr>
        <w:rPr>
          <w:rFonts w:ascii="Times New Roman" w:hAnsi="Times New Roman"/>
          <w:bCs/>
          <w:sz w:val="20"/>
        </w:rPr>
      </w:pPr>
      <w:r w:rsidRPr="00DF4954">
        <w:rPr>
          <w:rFonts w:ascii="Times New Roman" w:hAnsi="Times New Roman"/>
          <w:bCs/>
          <w:sz w:val="20"/>
        </w:rPr>
        <w:lastRenderedPageBreak/>
        <w:t>• „</w:t>
      </w:r>
      <w:r w:rsidRPr="00DF4954">
        <w:rPr>
          <w:rFonts w:ascii="Times New Roman" w:hAnsi="Times New Roman"/>
          <w:b/>
          <w:color w:val="000000"/>
          <w:sz w:val="20"/>
        </w:rPr>
        <w:t>Dzięki składam</w:t>
      </w:r>
      <w:r w:rsidRPr="00DF4954">
        <w:rPr>
          <w:rFonts w:ascii="Times New Roman" w:hAnsi="Times New Roman"/>
          <w:color w:val="000000"/>
          <w:sz w:val="20"/>
        </w:rPr>
        <w:t xml:space="preserve"> (...) Chrystusowi Jezusowi, Panu naszemu</w:t>
      </w:r>
      <w:r w:rsidRPr="00DF4954">
        <w:rPr>
          <w:rFonts w:ascii="Times New Roman" w:hAnsi="Times New Roman"/>
          <w:bCs/>
          <w:sz w:val="20"/>
        </w:rPr>
        <w:t>” (1 Tm 1,12).</w:t>
      </w:r>
    </w:p>
    <w:p w14:paraId="09EA7E32"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Dziękuję</w:t>
      </w:r>
      <w:r w:rsidRPr="00DF4954">
        <w:rPr>
          <w:rFonts w:ascii="Times New Roman" w:hAnsi="Times New Roman"/>
          <w:color w:val="000000"/>
          <w:sz w:val="20"/>
        </w:rPr>
        <w:t xml:space="preserve"> Bogu (...) gdy </w:t>
      </w:r>
      <w:r w:rsidRPr="00DF4954">
        <w:rPr>
          <w:rFonts w:ascii="Times New Roman" w:hAnsi="Times New Roman"/>
          <w:b/>
          <w:color w:val="000000"/>
          <w:sz w:val="20"/>
        </w:rPr>
        <w:t>nieustannie</w:t>
      </w:r>
      <w:r w:rsidRPr="00DF4954">
        <w:rPr>
          <w:rFonts w:ascii="Times New Roman" w:hAnsi="Times New Roman"/>
          <w:color w:val="000000"/>
          <w:sz w:val="20"/>
        </w:rPr>
        <w:t xml:space="preserve"> ciebie wspominam w </w:t>
      </w:r>
      <w:r w:rsidRPr="00DF4954">
        <w:rPr>
          <w:rFonts w:ascii="Times New Roman" w:hAnsi="Times New Roman"/>
          <w:b/>
          <w:color w:val="000000"/>
          <w:sz w:val="20"/>
        </w:rPr>
        <w:t>modlitwach</w:t>
      </w:r>
      <w:r w:rsidRPr="00DF4954">
        <w:rPr>
          <w:rFonts w:ascii="Times New Roman" w:hAnsi="Times New Roman"/>
          <w:color w:val="000000"/>
          <w:sz w:val="20"/>
        </w:rPr>
        <w:t xml:space="preserve"> moich, we dnie i w nocy</w:t>
      </w:r>
      <w:r w:rsidRPr="00DF4954">
        <w:rPr>
          <w:rFonts w:ascii="Times New Roman" w:hAnsi="Times New Roman"/>
          <w:bCs/>
          <w:sz w:val="20"/>
        </w:rPr>
        <w:t>” (2 Tm 1,3).</w:t>
      </w:r>
    </w:p>
    <w:p w14:paraId="03F7F09A" w14:textId="77777777" w:rsidR="007B1E2C" w:rsidRPr="00DF4954" w:rsidRDefault="007B1E2C" w:rsidP="007B1E2C">
      <w:pPr>
        <w:rPr>
          <w:rFonts w:ascii="Times New Roman" w:hAnsi="Times New Roman"/>
          <w:bCs/>
          <w:sz w:val="20"/>
        </w:rPr>
      </w:pPr>
      <w:r w:rsidRPr="00DF4954">
        <w:rPr>
          <w:rFonts w:ascii="Times New Roman" w:hAnsi="Times New Roman"/>
          <w:bCs/>
          <w:sz w:val="20"/>
        </w:rPr>
        <w:t>• „</w:t>
      </w:r>
      <w:r w:rsidRPr="00DF4954">
        <w:rPr>
          <w:rFonts w:ascii="Times New Roman" w:hAnsi="Times New Roman"/>
          <w:b/>
          <w:color w:val="000000"/>
          <w:sz w:val="20"/>
        </w:rPr>
        <w:t>Dziękuję</w:t>
      </w:r>
      <w:r w:rsidRPr="00DF4954">
        <w:rPr>
          <w:rFonts w:ascii="Times New Roman" w:hAnsi="Times New Roman"/>
          <w:color w:val="000000"/>
          <w:sz w:val="20"/>
        </w:rPr>
        <w:t xml:space="preserve"> Bogu mojemu zawsze, ilekroć wspominam ciebie w </w:t>
      </w:r>
      <w:r w:rsidRPr="00DF4954">
        <w:rPr>
          <w:rFonts w:ascii="Times New Roman" w:hAnsi="Times New Roman"/>
          <w:b/>
          <w:color w:val="000000"/>
          <w:sz w:val="20"/>
        </w:rPr>
        <w:t>modlitwach</w:t>
      </w:r>
      <w:r w:rsidRPr="00DF4954">
        <w:rPr>
          <w:rFonts w:ascii="Times New Roman" w:hAnsi="Times New Roman"/>
          <w:color w:val="000000"/>
          <w:sz w:val="20"/>
        </w:rPr>
        <w:t xml:space="preserve"> moich</w:t>
      </w:r>
      <w:r w:rsidRPr="00DF4954">
        <w:rPr>
          <w:rFonts w:ascii="Times New Roman" w:hAnsi="Times New Roman"/>
          <w:bCs/>
          <w:sz w:val="20"/>
        </w:rPr>
        <w:t>” (</w:t>
      </w:r>
      <w:proofErr w:type="spellStart"/>
      <w:r w:rsidRPr="00DF4954">
        <w:rPr>
          <w:rFonts w:ascii="Times New Roman" w:hAnsi="Times New Roman"/>
          <w:bCs/>
          <w:sz w:val="20"/>
        </w:rPr>
        <w:t>Flm</w:t>
      </w:r>
      <w:proofErr w:type="spellEnd"/>
      <w:r w:rsidRPr="00DF4954">
        <w:rPr>
          <w:rFonts w:ascii="Times New Roman" w:hAnsi="Times New Roman"/>
          <w:bCs/>
          <w:sz w:val="20"/>
        </w:rPr>
        <w:t> 1,4).</w:t>
      </w:r>
    </w:p>
    <w:p w14:paraId="59D5EC68" w14:textId="7A705882" w:rsidR="007B1E2C" w:rsidRPr="00DF4954" w:rsidRDefault="007B1E2C" w:rsidP="007B1E2C">
      <w:pPr>
        <w:rPr>
          <w:rFonts w:ascii="Times New Roman" w:hAnsi="Times New Roman"/>
          <w:bCs/>
          <w:sz w:val="20"/>
        </w:rPr>
      </w:pPr>
      <w:r w:rsidRPr="00DF4954">
        <w:rPr>
          <w:rFonts w:ascii="Times New Roman" w:hAnsi="Times New Roman"/>
          <w:bCs/>
          <w:sz w:val="20"/>
        </w:rPr>
        <w:t>Z powyższych cytatów możemy wyciągnąć trzy zasadnicze wnioski. Po pierwsze, dla Pawła dziękczynienie było formą modlitwy, gdyż dziękowanie Bogu jest nierozerwalnie splecione z modlitwą. Po drugie, nawet jeśli w</w:t>
      </w:r>
      <w:r w:rsidR="005A1BEC">
        <w:rPr>
          <w:rFonts w:ascii="Times New Roman" w:hAnsi="Times New Roman"/>
          <w:bCs/>
          <w:sz w:val="20"/>
        </w:rPr>
        <w:t> </w:t>
      </w:r>
      <w:r w:rsidRPr="00DF4954">
        <w:rPr>
          <w:rFonts w:ascii="Times New Roman" w:hAnsi="Times New Roman"/>
          <w:bCs/>
          <w:sz w:val="20"/>
        </w:rPr>
        <w:t xml:space="preserve">części niektórych listów Pawła poświęconej dziękczynieniu nie jest wymienione słowo „modlitwa”, musimy sobie uświadamiać, że jego postawa była nakierowana na Boga </w:t>
      </w:r>
      <w:r w:rsidRPr="00BF4381">
        <w:rPr>
          <w:rFonts w:ascii="Times New Roman" w:hAnsi="Times New Roman"/>
          <w:iCs/>
          <w:sz w:val="20"/>
        </w:rPr>
        <w:t>(2 </w:t>
      </w:r>
      <w:proofErr w:type="spellStart"/>
      <w:r w:rsidRPr="00BF4381">
        <w:rPr>
          <w:rFonts w:ascii="Times New Roman" w:hAnsi="Times New Roman"/>
          <w:iCs/>
          <w:sz w:val="20"/>
        </w:rPr>
        <w:t>Tes</w:t>
      </w:r>
      <w:proofErr w:type="spellEnd"/>
      <w:r w:rsidRPr="00BF4381">
        <w:rPr>
          <w:rFonts w:ascii="Times New Roman" w:hAnsi="Times New Roman"/>
          <w:iCs/>
          <w:sz w:val="20"/>
        </w:rPr>
        <w:t> 1,3; 1 Tm 1,12)</w:t>
      </w:r>
      <w:r w:rsidRPr="00DF4954">
        <w:rPr>
          <w:rFonts w:ascii="Times New Roman" w:hAnsi="Times New Roman"/>
          <w:bCs/>
          <w:sz w:val="20"/>
        </w:rPr>
        <w:t>. Po trzecie, powtarzanie słowa „zawsze” i jemu podobnych sugeruje, że zarówno modlitwa jak i dziękczynienie były stałymi, wręcz nieodłącznymi elementami życia Pawła.</w:t>
      </w:r>
    </w:p>
    <w:p w14:paraId="7EDB2EEA" w14:textId="006516A6" w:rsidR="007B1E2C" w:rsidRPr="00DF4954" w:rsidRDefault="007B1E2C" w:rsidP="007B1E2C">
      <w:pPr>
        <w:rPr>
          <w:rFonts w:ascii="Times New Roman" w:hAnsi="Times New Roman"/>
          <w:bCs/>
          <w:sz w:val="20"/>
        </w:rPr>
      </w:pPr>
      <w:r w:rsidRPr="00DF4954">
        <w:rPr>
          <w:rFonts w:ascii="Times New Roman" w:hAnsi="Times New Roman"/>
          <w:bCs/>
          <w:sz w:val="20"/>
        </w:rPr>
        <w:t>Należy zauważyć, że Paweł oczekiwał, iż Jego adresaci będą go naśladować żyjąc dziękczynieniem i</w:t>
      </w:r>
      <w:r w:rsidR="005A1BEC">
        <w:rPr>
          <w:rFonts w:ascii="Times New Roman" w:hAnsi="Times New Roman"/>
          <w:bCs/>
          <w:sz w:val="20"/>
        </w:rPr>
        <w:t> </w:t>
      </w:r>
      <w:r w:rsidRPr="00DF4954">
        <w:rPr>
          <w:rFonts w:ascii="Times New Roman" w:hAnsi="Times New Roman"/>
          <w:bCs/>
          <w:sz w:val="20"/>
        </w:rPr>
        <w:t xml:space="preserve">modlitwą. Według Pawła wyraźnym wyróżnikiem bezbożnych ludzi jest to, że nie dziękują oni Bogu </w:t>
      </w:r>
      <w:r w:rsidRPr="00BF4381">
        <w:rPr>
          <w:rFonts w:ascii="Times New Roman" w:hAnsi="Times New Roman"/>
          <w:iCs/>
          <w:sz w:val="20"/>
        </w:rPr>
        <w:t>(</w:t>
      </w:r>
      <w:proofErr w:type="spellStart"/>
      <w:r w:rsidRPr="00BF4381">
        <w:rPr>
          <w:rFonts w:ascii="Times New Roman" w:hAnsi="Times New Roman"/>
          <w:iCs/>
          <w:sz w:val="20"/>
        </w:rPr>
        <w:t>Rz</w:t>
      </w:r>
      <w:proofErr w:type="spellEnd"/>
      <w:r w:rsidRPr="00BF4381">
        <w:rPr>
          <w:rFonts w:ascii="Times New Roman" w:hAnsi="Times New Roman"/>
          <w:iCs/>
          <w:sz w:val="20"/>
        </w:rPr>
        <w:t> 1,21)</w:t>
      </w:r>
      <w:r w:rsidRPr="00DF4954">
        <w:rPr>
          <w:rFonts w:ascii="Times New Roman" w:hAnsi="Times New Roman"/>
          <w:bCs/>
          <w:sz w:val="20"/>
        </w:rPr>
        <w:t xml:space="preserve">. Pisząc do chrześcijan w Rzymie wzywał ich, by byli wdzięczni wobec Boga </w:t>
      </w:r>
      <w:r w:rsidRPr="00BF4381">
        <w:rPr>
          <w:rFonts w:ascii="Times New Roman" w:hAnsi="Times New Roman"/>
          <w:iCs/>
          <w:sz w:val="20"/>
        </w:rPr>
        <w:t>(</w:t>
      </w:r>
      <w:proofErr w:type="spellStart"/>
      <w:r w:rsidRPr="00BF4381">
        <w:rPr>
          <w:rFonts w:ascii="Times New Roman" w:hAnsi="Times New Roman"/>
          <w:iCs/>
          <w:sz w:val="20"/>
        </w:rPr>
        <w:t>Rz</w:t>
      </w:r>
      <w:proofErr w:type="spellEnd"/>
      <w:r w:rsidRPr="00BF4381">
        <w:rPr>
          <w:rFonts w:ascii="Times New Roman" w:hAnsi="Times New Roman"/>
          <w:iCs/>
          <w:sz w:val="20"/>
        </w:rPr>
        <w:t> 14,6)</w:t>
      </w:r>
      <w:r w:rsidRPr="00DF4954">
        <w:rPr>
          <w:rFonts w:ascii="Times New Roman" w:hAnsi="Times New Roman"/>
          <w:bCs/>
          <w:sz w:val="20"/>
        </w:rPr>
        <w:t xml:space="preserve">. Prosząc korynckich chrześcijan, by modlili się za niego i jego współpracowników, Paweł pragnął, by wielu zanosiło dziękczynienie do Boga ze względu na nich </w:t>
      </w:r>
      <w:r w:rsidRPr="00BF4381">
        <w:rPr>
          <w:rFonts w:ascii="Times New Roman" w:hAnsi="Times New Roman"/>
          <w:iCs/>
          <w:sz w:val="20"/>
        </w:rPr>
        <w:t>(2 Kor 1,11)</w:t>
      </w:r>
      <w:r w:rsidRPr="00DF4954">
        <w:rPr>
          <w:rFonts w:ascii="Times New Roman" w:hAnsi="Times New Roman"/>
          <w:bCs/>
          <w:sz w:val="20"/>
        </w:rPr>
        <w:t>.</w:t>
      </w:r>
    </w:p>
    <w:p w14:paraId="39A3BEBE" w14:textId="77777777" w:rsidR="007B1E2C" w:rsidRPr="00DF4954" w:rsidRDefault="007B1E2C" w:rsidP="007B1E2C">
      <w:pPr>
        <w:rPr>
          <w:rFonts w:ascii="Times New Roman" w:hAnsi="Times New Roman"/>
          <w:bCs/>
          <w:sz w:val="20"/>
        </w:rPr>
      </w:pPr>
      <w:r w:rsidRPr="00DF4954">
        <w:rPr>
          <w:rFonts w:ascii="Times New Roman" w:hAnsi="Times New Roman"/>
          <w:bCs/>
          <w:sz w:val="20"/>
        </w:rPr>
        <w:t>W Ef 5,18-21 Paweł opisuje cechy tych ludzi, których życie jest pełne obecności Ducha Świętego. Ludzie ci (1) uczestniczą we wzajemnym budowaniu się „</w:t>
      </w:r>
      <w:r w:rsidRPr="00DF4954">
        <w:rPr>
          <w:rFonts w:ascii="Times New Roman" w:hAnsi="Times New Roman"/>
          <w:color w:val="000000"/>
          <w:sz w:val="20"/>
        </w:rPr>
        <w:t>rozmawiając z sobą przez psalmy i hymny, i pieśni duchowne</w:t>
      </w:r>
      <w:r w:rsidRPr="00DF4954">
        <w:rPr>
          <w:rFonts w:ascii="Times New Roman" w:hAnsi="Times New Roman"/>
          <w:bCs/>
          <w:sz w:val="20"/>
        </w:rPr>
        <w:t>”; (2) napełniają swoje życie chwałą dla Boga „</w:t>
      </w:r>
      <w:r w:rsidRPr="00DF4954">
        <w:rPr>
          <w:rFonts w:ascii="Times New Roman" w:hAnsi="Times New Roman"/>
          <w:color w:val="000000"/>
          <w:sz w:val="20"/>
        </w:rPr>
        <w:t>śpiewając i grając w sercu swoim Panu</w:t>
      </w:r>
      <w:r w:rsidRPr="00DF4954">
        <w:rPr>
          <w:rFonts w:ascii="Times New Roman" w:hAnsi="Times New Roman"/>
          <w:bCs/>
          <w:sz w:val="20"/>
        </w:rPr>
        <w:t>”; (3) wyrażają wdzięczność „</w:t>
      </w:r>
      <w:r w:rsidRPr="00DF4954">
        <w:rPr>
          <w:rFonts w:ascii="Times New Roman" w:hAnsi="Times New Roman"/>
          <w:color w:val="000000"/>
          <w:sz w:val="20"/>
        </w:rPr>
        <w:t>dziękując zawsze za wszystko Bogu i Ojcu w imieniu Pana naszego, Jezusa Chrystusa</w:t>
      </w:r>
      <w:r w:rsidRPr="00DF4954">
        <w:rPr>
          <w:rFonts w:ascii="Times New Roman" w:hAnsi="Times New Roman"/>
          <w:bCs/>
          <w:sz w:val="20"/>
        </w:rPr>
        <w:t xml:space="preserve">” oraz (4) „ulegają </w:t>
      </w:r>
      <w:r w:rsidRPr="00DF4954">
        <w:rPr>
          <w:rFonts w:ascii="Times New Roman" w:hAnsi="Times New Roman"/>
          <w:color w:val="000000"/>
          <w:sz w:val="20"/>
        </w:rPr>
        <w:t>jedni drugim w bojaźni Chrystusowej</w:t>
      </w:r>
      <w:r w:rsidRPr="00DF4954">
        <w:rPr>
          <w:rFonts w:ascii="Times New Roman" w:hAnsi="Times New Roman"/>
          <w:bCs/>
          <w:sz w:val="20"/>
        </w:rPr>
        <w:t>”. W ten sposób dziękowanie Bogu jest takim samym aktem nabożeństwa jak śpiewanie pieśni pochwalnych dla Niego.</w:t>
      </w:r>
    </w:p>
    <w:p w14:paraId="59D9630D" w14:textId="67A1076C" w:rsidR="007B1E2C" w:rsidRPr="00DF4954" w:rsidRDefault="007B1E2C" w:rsidP="007B1E2C">
      <w:pPr>
        <w:rPr>
          <w:rFonts w:ascii="Times New Roman" w:hAnsi="Times New Roman"/>
          <w:bCs/>
          <w:sz w:val="20"/>
        </w:rPr>
      </w:pPr>
      <w:r w:rsidRPr="00DF4954">
        <w:rPr>
          <w:rFonts w:ascii="Times New Roman" w:hAnsi="Times New Roman"/>
          <w:bCs/>
          <w:sz w:val="20"/>
        </w:rPr>
        <w:t>W Kol 3,17 Paweł idzie nieco dalej, pisząc: „</w:t>
      </w:r>
      <w:r w:rsidRPr="00DF4954">
        <w:rPr>
          <w:rFonts w:ascii="Times New Roman" w:hAnsi="Times New Roman"/>
          <w:b/>
          <w:bCs/>
          <w:sz w:val="20"/>
        </w:rPr>
        <w:t>W</w:t>
      </w:r>
      <w:r w:rsidRPr="00DF4954">
        <w:rPr>
          <w:rFonts w:ascii="Times New Roman" w:hAnsi="Times New Roman"/>
          <w:b/>
          <w:color w:val="000000"/>
          <w:sz w:val="20"/>
        </w:rPr>
        <w:t>szystko, cokolwiek czynicie</w:t>
      </w:r>
      <w:r w:rsidRPr="00DF4954">
        <w:rPr>
          <w:rFonts w:ascii="Times New Roman" w:hAnsi="Times New Roman"/>
          <w:color w:val="000000"/>
          <w:sz w:val="20"/>
        </w:rPr>
        <w:t xml:space="preserve"> w słowie lub w uczynku, </w:t>
      </w:r>
      <w:r w:rsidRPr="00DF4954">
        <w:rPr>
          <w:rFonts w:ascii="Times New Roman" w:hAnsi="Times New Roman"/>
          <w:b/>
          <w:color w:val="000000"/>
          <w:sz w:val="20"/>
        </w:rPr>
        <w:t>wszystko czyńcie</w:t>
      </w:r>
      <w:r w:rsidRPr="00DF4954">
        <w:rPr>
          <w:rFonts w:ascii="Times New Roman" w:hAnsi="Times New Roman"/>
          <w:color w:val="000000"/>
          <w:sz w:val="20"/>
        </w:rPr>
        <w:t xml:space="preserve"> w imieniu Pana Jezusa, dziękując przez Niego Bogu Ojcu</w:t>
      </w:r>
      <w:r w:rsidRPr="00DF4954">
        <w:rPr>
          <w:rFonts w:ascii="Times New Roman" w:hAnsi="Times New Roman"/>
          <w:bCs/>
          <w:sz w:val="20"/>
        </w:rPr>
        <w:t>”. Podobnie do Tesaloniczan pisze: „</w:t>
      </w:r>
      <w:r w:rsidRPr="00DF4954">
        <w:rPr>
          <w:rFonts w:ascii="Times New Roman" w:hAnsi="Times New Roman"/>
          <w:color w:val="000000"/>
          <w:sz w:val="20"/>
        </w:rPr>
        <w:t>Za wszystko dziękujcie</w:t>
      </w:r>
      <w:r w:rsidRPr="00DF4954">
        <w:rPr>
          <w:rFonts w:ascii="Times New Roman" w:hAnsi="Times New Roman"/>
          <w:bCs/>
          <w:sz w:val="20"/>
        </w:rPr>
        <w:t xml:space="preserve">” </w:t>
      </w:r>
      <w:r w:rsidRPr="00BF4381">
        <w:rPr>
          <w:rFonts w:ascii="Times New Roman" w:hAnsi="Times New Roman"/>
          <w:iCs/>
          <w:sz w:val="20"/>
        </w:rPr>
        <w:t>(1 </w:t>
      </w:r>
      <w:proofErr w:type="spellStart"/>
      <w:r w:rsidRPr="00BF4381">
        <w:rPr>
          <w:rFonts w:ascii="Times New Roman" w:hAnsi="Times New Roman"/>
          <w:iCs/>
          <w:sz w:val="20"/>
        </w:rPr>
        <w:t>Tes</w:t>
      </w:r>
      <w:proofErr w:type="spellEnd"/>
      <w:r w:rsidRPr="00BF4381">
        <w:rPr>
          <w:rFonts w:ascii="Times New Roman" w:hAnsi="Times New Roman"/>
          <w:iCs/>
          <w:sz w:val="20"/>
        </w:rPr>
        <w:t> 5,18)</w:t>
      </w:r>
      <w:r w:rsidRPr="00DF4954">
        <w:rPr>
          <w:rFonts w:ascii="Times New Roman" w:hAnsi="Times New Roman"/>
          <w:bCs/>
          <w:sz w:val="20"/>
        </w:rPr>
        <w:t>. Paweł zachęcał swoich adresatów, by uwzględniali dziękczynienie i</w:t>
      </w:r>
      <w:r w:rsidR="005A1BEC">
        <w:rPr>
          <w:rFonts w:ascii="Times New Roman" w:hAnsi="Times New Roman"/>
          <w:bCs/>
          <w:sz w:val="20"/>
        </w:rPr>
        <w:t> </w:t>
      </w:r>
      <w:r w:rsidRPr="00DF4954">
        <w:rPr>
          <w:rFonts w:ascii="Times New Roman" w:hAnsi="Times New Roman"/>
          <w:bCs/>
          <w:sz w:val="20"/>
        </w:rPr>
        <w:t>modlitwę w swoim codziennym życiu, naśladując jego głębokie zaangażowanie w tych praktykach.</w:t>
      </w:r>
    </w:p>
    <w:p w14:paraId="03B9D65F" w14:textId="77777777" w:rsidR="007B1E2C" w:rsidRPr="00DF4954" w:rsidRDefault="007B1E2C" w:rsidP="007B1E2C">
      <w:pPr>
        <w:rPr>
          <w:rFonts w:ascii="Times New Roman" w:hAnsi="Times New Roman"/>
          <w:bCs/>
          <w:sz w:val="20"/>
        </w:rPr>
      </w:pPr>
    </w:p>
    <w:p w14:paraId="0B61BC87" w14:textId="77777777" w:rsidR="007B1E2C" w:rsidRPr="00DF4954" w:rsidRDefault="007B1E2C" w:rsidP="007B1E2C">
      <w:pPr>
        <w:rPr>
          <w:rFonts w:ascii="Times New Roman" w:hAnsi="Times New Roman"/>
          <w:bCs/>
          <w:sz w:val="20"/>
        </w:rPr>
      </w:pPr>
      <w:r w:rsidRPr="00DF4954">
        <w:rPr>
          <w:rFonts w:ascii="Times New Roman" w:hAnsi="Times New Roman"/>
          <w:b/>
          <w:sz w:val="20"/>
        </w:rPr>
        <w:t>Boże działanie w nas</w:t>
      </w:r>
    </w:p>
    <w:p w14:paraId="3F8A3B7E" w14:textId="3424BCE8" w:rsidR="007B1E2C" w:rsidRPr="00DF4954" w:rsidRDefault="007B1E2C" w:rsidP="007B1E2C">
      <w:pPr>
        <w:rPr>
          <w:rFonts w:ascii="Times New Roman" w:hAnsi="Times New Roman"/>
          <w:bCs/>
          <w:sz w:val="20"/>
        </w:rPr>
      </w:pPr>
      <w:r w:rsidRPr="00DF4954">
        <w:rPr>
          <w:rFonts w:ascii="Times New Roman" w:hAnsi="Times New Roman"/>
          <w:bCs/>
          <w:i/>
          <w:iCs/>
          <w:sz w:val="20"/>
        </w:rPr>
        <w:t xml:space="preserve">List do </w:t>
      </w:r>
      <w:proofErr w:type="spellStart"/>
      <w:r w:rsidRPr="00DF4954">
        <w:rPr>
          <w:rFonts w:ascii="Times New Roman" w:hAnsi="Times New Roman"/>
          <w:bCs/>
          <w:i/>
          <w:iCs/>
          <w:sz w:val="20"/>
        </w:rPr>
        <w:t>Filipian</w:t>
      </w:r>
      <w:proofErr w:type="spellEnd"/>
      <w:r w:rsidRPr="00DF4954">
        <w:rPr>
          <w:rFonts w:ascii="Times New Roman" w:hAnsi="Times New Roman"/>
          <w:bCs/>
          <w:sz w:val="20"/>
        </w:rPr>
        <w:t xml:space="preserve"> zawiera jedne z najmocniejszych stwierdzeń występujących w pismach Pawła: „M</w:t>
      </w:r>
      <w:r w:rsidRPr="00DF4954">
        <w:rPr>
          <w:rFonts w:ascii="Times New Roman" w:hAnsi="Times New Roman"/>
          <w:color w:val="000000"/>
          <w:sz w:val="20"/>
        </w:rPr>
        <w:t>ając tę pewność, że Ten, który rozpoczął w was dobre dzieło, będzie je też pełnił aż do dnia Chrystusa Jezusa</w:t>
      </w:r>
      <w:r w:rsidRPr="00DF4954">
        <w:rPr>
          <w:rFonts w:ascii="Times New Roman" w:hAnsi="Times New Roman"/>
          <w:bCs/>
          <w:sz w:val="20"/>
        </w:rPr>
        <w:t xml:space="preserve">” </w:t>
      </w:r>
      <w:r w:rsidRPr="00BF4381">
        <w:rPr>
          <w:rFonts w:ascii="Times New Roman" w:hAnsi="Times New Roman"/>
          <w:iCs/>
          <w:sz w:val="20"/>
        </w:rPr>
        <w:t>(</w:t>
      </w:r>
      <w:proofErr w:type="spellStart"/>
      <w:r w:rsidRPr="00BF4381">
        <w:rPr>
          <w:rFonts w:ascii="Times New Roman" w:hAnsi="Times New Roman"/>
          <w:iCs/>
          <w:sz w:val="20"/>
        </w:rPr>
        <w:t>Flp</w:t>
      </w:r>
      <w:proofErr w:type="spellEnd"/>
      <w:r w:rsidRPr="00BF4381">
        <w:rPr>
          <w:rFonts w:ascii="Times New Roman" w:hAnsi="Times New Roman"/>
          <w:iCs/>
          <w:sz w:val="20"/>
        </w:rPr>
        <w:t> 1,6)</w:t>
      </w:r>
      <w:r w:rsidRPr="00DF4954">
        <w:rPr>
          <w:rFonts w:ascii="Times New Roman" w:hAnsi="Times New Roman"/>
          <w:bCs/>
          <w:sz w:val="20"/>
        </w:rPr>
        <w:t xml:space="preserve">. Niektórzy czytelnicy są skłonni interpretować wyrażenie „dobre dzieło” jako mające zawężone znaczenie, odnoszące się szczegółowo do troski i miłości okazywanej przez </w:t>
      </w:r>
      <w:proofErr w:type="spellStart"/>
      <w:r w:rsidRPr="00DF4954">
        <w:rPr>
          <w:rFonts w:ascii="Times New Roman" w:hAnsi="Times New Roman"/>
          <w:bCs/>
          <w:sz w:val="20"/>
        </w:rPr>
        <w:t>Filipian</w:t>
      </w:r>
      <w:proofErr w:type="spellEnd"/>
      <w:r w:rsidRPr="00DF4954">
        <w:rPr>
          <w:rFonts w:ascii="Times New Roman" w:hAnsi="Times New Roman"/>
          <w:bCs/>
          <w:sz w:val="20"/>
        </w:rPr>
        <w:t xml:space="preserve"> Pawłowi, przejawiających się finansowym wsparciem podczas jego pobytu w więzieniu. Choć ich troska o Pawła i głoszenie ewangelii była z</w:t>
      </w:r>
      <w:r w:rsidR="008725C4">
        <w:rPr>
          <w:rFonts w:ascii="Times New Roman" w:hAnsi="Times New Roman"/>
          <w:bCs/>
          <w:sz w:val="20"/>
        </w:rPr>
        <w:t> </w:t>
      </w:r>
      <w:r w:rsidRPr="00DF4954">
        <w:rPr>
          <w:rFonts w:ascii="Times New Roman" w:hAnsi="Times New Roman"/>
          <w:bCs/>
          <w:sz w:val="20"/>
        </w:rPr>
        <w:t>pewnością wynikiem działania Boga w ich sercach, Paweł miał na myśli Boże działanie w szerszej skali zbawienia w Chrystusie.</w:t>
      </w:r>
    </w:p>
    <w:p w14:paraId="3519304F" w14:textId="77777777" w:rsidR="007B1E2C" w:rsidRPr="00DF4954" w:rsidRDefault="007B1E2C" w:rsidP="007B1E2C">
      <w:pPr>
        <w:rPr>
          <w:rFonts w:ascii="Times New Roman" w:hAnsi="Times New Roman"/>
          <w:bCs/>
          <w:sz w:val="20"/>
        </w:rPr>
      </w:pPr>
      <w:r w:rsidRPr="00DF4954">
        <w:rPr>
          <w:rFonts w:ascii="Times New Roman" w:hAnsi="Times New Roman"/>
          <w:bCs/>
          <w:sz w:val="20"/>
        </w:rPr>
        <w:t xml:space="preserve">Paweł wskazuje, że Bóg rozpoczął dobre dzieło zbawienia i dokończy je w dniu powtórnego przyjścia Chrystusa. Ciekawe, że ta myśl została wyrażona w części listu dotyczącej dziękczynienia. W tym sensie wdzięczność jest postrzegana jako mocny dowód działania Boga w sercu człowieka. W </w:t>
      </w:r>
      <w:proofErr w:type="spellStart"/>
      <w:r w:rsidRPr="00DF4954">
        <w:rPr>
          <w:rFonts w:ascii="Times New Roman" w:hAnsi="Times New Roman"/>
          <w:bCs/>
          <w:sz w:val="20"/>
        </w:rPr>
        <w:t>Flp</w:t>
      </w:r>
      <w:proofErr w:type="spellEnd"/>
      <w:r w:rsidRPr="00DF4954">
        <w:rPr>
          <w:rFonts w:ascii="Times New Roman" w:hAnsi="Times New Roman"/>
          <w:bCs/>
          <w:sz w:val="20"/>
        </w:rPr>
        <w:t xml:space="preserve"> 2,12-13 Paweł mówi coś podobnego: „Z </w:t>
      </w:r>
      <w:r w:rsidRPr="00DF4954">
        <w:rPr>
          <w:rFonts w:ascii="Times New Roman" w:hAnsi="Times New Roman"/>
          <w:color w:val="000000"/>
          <w:sz w:val="20"/>
        </w:rPr>
        <w:t xml:space="preserve">bojaźnią i ze drżeniem </w:t>
      </w:r>
      <w:r w:rsidRPr="00DF4954">
        <w:rPr>
          <w:rFonts w:ascii="Times New Roman" w:hAnsi="Times New Roman"/>
          <w:i/>
          <w:color w:val="000000"/>
          <w:sz w:val="20"/>
        </w:rPr>
        <w:t>zbawienie</w:t>
      </w:r>
      <w:r w:rsidRPr="00DF4954">
        <w:rPr>
          <w:rFonts w:ascii="Times New Roman" w:hAnsi="Times New Roman"/>
          <w:color w:val="000000"/>
          <w:sz w:val="20"/>
        </w:rPr>
        <w:t xml:space="preserve"> swoje sprawujcie. Albowiem </w:t>
      </w:r>
      <w:r w:rsidRPr="00DF4954">
        <w:rPr>
          <w:rFonts w:ascii="Times New Roman" w:hAnsi="Times New Roman"/>
          <w:i/>
          <w:color w:val="000000"/>
          <w:sz w:val="20"/>
        </w:rPr>
        <w:t>Bóg to według upodobania sprawia</w:t>
      </w:r>
      <w:r w:rsidRPr="00DF4954">
        <w:rPr>
          <w:rFonts w:ascii="Times New Roman" w:hAnsi="Times New Roman"/>
          <w:color w:val="000000"/>
          <w:sz w:val="20"/>
        </w:rPr>
        <w:t xml:space="preserve"> w was i chcenie i wykonanie</w:t>
      </w:r>
      <w:r w:rsidRPr="00DF4954">
        <w:rPr>
          <w:rFonts w:ascii="Times New Roman" w:hAnsi="Times New Roman"/>
          <w:bCs/>
          <w:sz w:val="20"/>
        </w:rPr>
        <w:t>”.</w:t>
      </w:r>
    </w:p>
    <w:p w14:paraId="225F10E1" w14:textId="5F8CA368" w:rsidR="007B1E2C" w:rsidRPr="00DF4954" w:rsidRDefault="007B1E2C" w:rsidP="007B1E2C">
      <w:pPr>
        <w:rPr>
          <w:rFonts w:ascii="Times New Roman" w:hAnsi="Times New Roman"/>
          <w:bCs/>
          <w:sz w:val="20"/>
        </w:rPr>
      </w:pPr>
      <w:r w:rsidRPr="00DF4954">
        <w:rPr>
          <w:rFonts w:ascii="Times New Roman" w:hAnsi="Times New Roman"/>
          <w:bCs/>
          <w:sz w:val="20"/>
        </w:rPr>
        <w:t xml:space="preserve">Rada Pawła, byśmy sprawowali swoje zbawienie, jest co najmniej intrygująca. Właściwie jak mamy to czynić? Dobra odpowiedź na to pytanie jest zawarta w </w:t>
      </w:r>
      <w:proofErr w:type="spellStart"/>
      <w:r w:rsidRPr="00DF4954">
        <w:rPr>
          <w:rFonts w:ascii="Times New Roman" w:hAnsi="Times New Roman"/>
          <w:bCs/>
          <w:sz w:val="20"/>
        </w:rPr>
        <w:t>Hbr</w:t>
      </w:r>
      <w:proofErr w:type="spellEnd"/>
      <w:r w:rsidRPr="00DF4954">
        <w:rPr>
          <w:rFonts w:ascii="Times New Roman" w:hAnsi="Times New Roman"/>
          <w:bCs/>
          <w:sz w:val="20"/>
        </w:rPr>
        <w:t> 12,2, gdzie Jezus jest przedstawiony jako „</w:t>
      </w:r>
      <w:r w:rsidRPr="00DF4954">
        <w:rPr>
          <w:rFonts w:ascii="Times New Roman" w:hAnsi="Times New Roman"/>
          <w:color w:val="000000"/>
          <w:sz w:val="20"/>
        </w:rPr>
        <w:t>sprawca i</w:t>
      </w:r>
      <w:r w:rsidR="008725C4">
        <w:rPr>
          <w:rFonts w:ascii="Times New Roman" w:hAnsi="Times New Roman"/>
          <w:color w:val="000000"/>
          <w:sz w:val="20"/>
        </w:rPr>
        <w:t> </w:t>
      </w:r>
      <w:proofErr w:type="spellStart"/>
      <w:r w:rsidRPr="00DF4954">
        <w:rPr>
          <w:rFonts w:ascii="Times New Roman" w:hAnsi="Times New Roman"/>
          <w:color w:val="000000"/>
          <w:sz w:val="20"/>
        </w:rPr>
        <w:t>dokończyciel</w:t>
      </w:r>
      <w:proofErr w:type="spellEnd"/>
      <w:r w:rsidRPr="00DF4954">
        <w:rPr>
          <w:rFonts w:ascii="Times New Roman" w:hAnsi="Times New Roman"/>
          <w:color w:val="000000"/>
          <w:sz w:val="20"/>
        </w:rPr>
        <w:t xml:space="preserve"> wiary</w:t>
      </w:r>
      <w:r w:rsidRPr="00DF4954">
        <w:rPr>
          <w:rFonts w:ascii="Times New Roman" w:hAnsi="Times New Roman"/>
          <w:bCs/>
          <w:sz w:val="20"/>
        </w:rPr>
        <w:t>”. Zatem Paweł stwierdza, że mamy biec „</w:t>
      </w:r>
      <w:r w:rsidRPr="00DF4954">
        <w:rPr>
          <w:rFonts w:ascii="Times New Roman" w:hAnsi="Times New Roman"/>
          <w:color w:val="000000"/>
          <w:sz w:val="20"/>
        </w:rPr>
        <w:t>wytrwale w wyścigu, który jest przed nami, patrząc na Jezusa</w:t>
      </w:r>
      <w:r w:rsidRPr="00DF4954">
        <w:rPr>
          <w:rFonts w:ascii="Times New Roman" w:hAnsi="Times New Roman"/>
          <w:bCs/>
          <w:sz w:val="20"/>
        </w:rPr>
        <w:t xml:space="preserve">” </w:t>
      </w:r>
      <w:r w:rsidRPr="00BF4381">
        <w:rPr>
          <w:rFonts w:ascii="Times New Roman" w:hAnsi="Times New Roman"/>
          <w:iCs/>
          <w:sz w:val="20"/>
        </w:rPr>
        <w:t>(</w:t>
      </w:r>
      <w:proofErr w:type="spellStart"/>
      <w:r w:rsidRPr="00BF4381">
        <w:rPr>
          <w:rFonts w:ascii="Times New Roman" w:hAnsi="Times New Roman"/>
          <w:iCs/>
          <w:sz w:val="20"/>
        </w:rPr>
        <w:t>Hbr</w:t>
      </w:r>
      <w:proofErr w:type="spellEnd"/>
      <w:r w:rsidRPr="00BF4381">
        <w:rPr>
          <w:rFonts w:ascii="Times New Roman" w:hAnsi="Times New Roman"/>
          <w:iCs/>
          <w:sz w:val="20"/>
        </w:rPr>
        <w:t> 12,1-2)</w:t>
      </w:r>
      <w:r w:rsidRPr="00DF4954">
        <w:rPr>
          <w:rFonts w:ascii="Times New Roman" w:hAnsi="Times New Roman"/>
          <w:bCs/>
          <w:sz w:val="20"/>
        </w:rPr>
        <w:t>. Ale to nie wszystko. Musimy także „</w:t>
      </w:r>
      <w:r w:rsidRPr="00DF4954">
        <w:rPr>
          <w:rFonts w:ascii="Times New Roman" w:hAnsi="Times New Roman"/>
          <w:color w:val="000000"/>
          <w:sz w:val="20"/>
        </w:rPr>
        <w:t>złożyć z siebie wszelki ciężar i grzech, który nas usidla</w:t>
      </w:r>
      <w:r w:rsidRPr="00DF4954">
        <w:rPr>
          <w:rFonts w:ascii="Times New Roman" w:hAnsi="Times New Roman"/>
          <w:bCs/>
          <w:sz w:val="20"/>
        </w:rPr>
        <w:t xml:space="preserve">” </w:t>
      </w:r>
      <w:r w:rsidRPr="00BF4381">
        <w:rPr>
          <w:rFonts w:ascii="Times New Roman" w:hAnsi="Times New Roman"/>
          <w:iCs/>
          <w:sz w:val="20"/>
        </w:rPr>
        <w:t>(</w:t>
      </w:r>
      <w:proofErr w:type="spellStart"/>
      <w:r w:rsidRPr="00BF4381">
        <w:rPr>
          <w:rFonts w:ascii="Times New Roman" w:hAnsi="Times New Roman"/>
          <w:iCs/>
          <w:sz w:val="20"/>
        </w:rPr>
        <w:t>Hbr</w:t>
      </w:r>
      <w:proofErr w:type="spellEnd"/>
      <w:r w:rsidRPr="00BF4381">
        <w:rPr>
          <w:rFonts w:ascii="Times New Roman" w:hAnsi="Times New Roman"/>
          <w:iCs/>
          <w:sz w:val="20"/>
        </w:rPr>
        <w:t> 12,1)</w:t>
      </w:r>
      <w:r w:rsidRPr="00DF4954">
        <w:rPr>
          <w:rFonts w:ascii="Times New Roman" w:hAnsi="Times New Roman"/>
          <w:bCs/>
          <w:sz w:val="20"/>
        </w:rPr>
        <w:t xml:space="preserve">. Fragmenty takie jak </w:t>
      </w:r>
      <w:proofErr w:type="spellStart"/>
      <w:r w:rsidRPr="00DF4954">
        <w:rPr>
          <w:rFonts w:ascii="Times New Roman" w:hAnsi="Times New Roman"/>
          <w:bCs/>
          <w:sz w:val="20"/>
        </w:rPr>
        <w:t>Flp</w:t>
      </w:r>
      <w:proofErr w:type="spellEnd"/>
      <w:r w:rsidRPr="00DF4954">
        <w:rPr>
          <w:rFonts w:ascii="Times New Roman" w:hAnsi="Times New Roman"/>
          <w:bCs/>
          <w:sz w:val="20"/>
        </w:rPr>
        <w:t xml:space="preserve"> 1,6 i </w:t>
      </w:r>
      <w:proofErr w:type="spellStart"/>
      <w:r w:rsidRPr="00DF4954">
        <w:rPr>
          <w:rFonts w:ascii="Times New Roman" w:hAnsi="Times New Roman"/>
          <w:bCs/>
          <w:sz w:val="20"/>
        </w:rPr>
        <w:t>Hbr</w:t>
      </w:r>
      <w:proofErr w:type="spellEnd"/>
      <w:r w:rsidRPr="00DF4954">
        <w:rPr>
          <w:rFonts w:ascii="Times New Roman" w:hAnsi="Times New Roman"/>
          <w:bCs/>
          <w:sz w:val="20"/>
        </w:rPr>
        <w:t xml:space="preserve"> 12,2 przypominają nam, że zbawienie jest ostatecznie Bożym dziełem a nie naszym. Jednak jesteśmy powołani, by działać w ramach naszego zbawienia czyli „biec w wyścigu, który jest przed nami” </w:t>
      </w:r>
      <w:r w:rsidRPr="00BF4381">
        <w:rPr>
          <w:rFonts w:ascii="Times New Roman" w:hAnsi="Times New Roman"/>
          <w:iCs/>
          <w:sz w:val="20"/>
        </w:rPr>
        <w:t>(</w:t>
      </w:r>
      <w:proofErr w:type="spellStart"/>
      <w:r w:rsidRPr="00BF4381">
        <w:rPr>
          <w:rFonts w:ascii="Times New Roman" w:hAnsi="Times New Roman"/>
          <w:iCs/>
          <w:sz w:val="20"/>
        </w:rPr>
        <w:t>Hbr</w:t>
      </w:r>
      <w:proofErr w:type="spellEnd"/>
      <w:r w:rsidRPr="00BF4381">
        <w:rPr>
          <w:rFonts w:ascii="Times New Roman" w:hAnsi="Times New Roman"/>
          <w:iCs/>
          <w:sz w:val="20"/>
        </w:rPr>
        <w:t xml:space="preserve"> 12,2) </w:t>
      </w:r>
      <w:r w:rsidRPr="00DF4954">
        <w:rPr>
          <w:rFonts w:ascii="Times New Roman" w:hAnsi="Times New Roman"/>
          <w:bCs/>
          <w:sz w:val="20"/>
        </w:rPr>
        <w:t xml:space="preserve">przez praktykowanie modlitwy, pielęgnowanie zalet udzielanych przez Ducha Świętego </w:t>
      </w:r>
      <w:r w:rsidRPr="00BF4381">
        <w:rPr>
          <w:rFonts w:ascii="Times New Roman" w:hAnsi="Times New Roman"/>
          <w:iCs/>
          <w:sz w:val="20"/>
        </w:rPr>
        <w:t>(</w:t>
      </w:r>
      <w:proofErr w:type="spellStart"/>
      <w:r w:rsidRPr="00BF4381">
        <w:rPr>
          <w:rFonts w:ascii="Times New Roman" w:hAnsi="Times New Roman"/>
          <w:iCs/>
          <w:sz w:val="20"/>
        </w:rPr>
        <w:t>Flp</w:t>
      </w:r>
      <w:proofErr w:type="spellEnd"/>
      <w:r w:rsidRPr="00BF4381">
        <w:rPr>
          <w:rFonts w:ascii="Times New Roman" w:hAnsi="Times New Roman"/>
          <w:iCs/>
          <w:sz w:val="20"/>
        </w:rPr>
        <w:t xml:space="preserve"> 1,9-11; Kol 1,4-8) </w:t>
      </w:r>
      <w:r w:rsidRPr="00DF4954">
        <w:rPr>
          <w:rFonts w:ascii="Times New Roman" w:hAnsi="Times New Roman"/>
          <w:bCs/>
          <w:sz w:val="20"/>
        </w:rPr>
        <w:t xml:space="preserve">oraz wyrażanie wdzięczności Bogu za Jego działanie w nas </w:t>
      </w:r>
      <w:r w:rsidRPr="00BF4381">
        <w:rPr>
          <w:rFonts w:ascii="Times New Roman" w:hAnsi="Times New Roman"/>
          <w:iCs/>
          <w:sz w:val="20"/>
        </w:rPr>
        <w:t>(</w:t>
      </w:r>
      <w:proofErr w:type="spellStart"/>
      <w:r w:rsidRPr="00BF4381">
        <w:rPr>
          <w:rFonts w:ascii="Times New Roman" w:hAnsi="Times New Roman"/>
          <w:iCs/>
          <w:sz w:val="20"/>
        </w:rPr>
        <w:t>Flp</w:t>
      </w:r>
      <w:proofErr w:type="spellEnd"/>
      <w:r w:rsidRPr="00BF4381">
        <w:rPr>
          <w:rFonts w:ascii="Times New Roman" w:hAnsi="Times New Roman"/>
          <w:iCs/>
          <w:sz w:val="20"/>
        </w:rPr>
        <w:t> 1,3-6)</w:t>
      </w:r>
      <w:r w:rsidRPr="00DF4954">
        <w:rPr>
          <w:rFonts w:ascii="Times New Roman" w:hAnsi="Times New Roman"/>
          <w:bCs/>
          <w:sz w:val="20"/>
        </w:rPr>
        <w:t>. Krótko mówiąc, mamy „</w:t>
      </w:r>
      <w:r w:rsidRPr="00DF4954">
        <w:rPr>
          <w:rFonts w:ascii="Times New Roman" w:hAnsi="Times New Roman"/>
          <w:color w:val="000000"/>
          <w:sz w:val="20"/>
        </w:rPr>
        <w:t>postępować w sposób godny Pana ku zupełnemu jego upodobaniu, wydając owoc w każdym dobrym uczynku i wzrastając w poznawaniu Boga</w:t>
      </w:r>
      <w:r w:rsidRPr="00DF4954">
        <w:rPr>
          <w:rFonts w:ascii="Times New Roman" w:hAnsi="Times New Roman"/>
          <w:bCs/>
          <w:sz w:val="20"/>
        </w:rPr>
        <w:t xml:space="preserve">” </w:t>
      </w:r>
      <w:r w:rsidRPr="00BF4381">
        <w:rPr>
          <w:rFonts w:ascii="Times New Roman" w:hAnsi="Times New Roman"/>
          <w:iCs/>
          <w:sz w:val="20"/>
        </w:rPr>
        <w:t>(Kol 1,10)</w:t>
      </w:r>
      <w:r w:rsidRPr="00DF4954">
        <w:rPr>
          <w:rFonts w:ascii="Times New Roman" w:hAnsi="Times New Roman"/>
          <w:bCs/>
          <w:sz w:val="20"/>
        </w:rPr>
        <w:t>.</w:t>
      </w:r>
    </w:p>
    <w:p w14:paraId="34175AD6" w14:textId="77777777" w:rsidR="007B1E2C" w:rsidRPr="00DF4954" w:rsidRDefault="007B1E2C" w:rsidP="007B1E2C">
      <w:pPr>
        <w:rPr>
          <w:rFonts w:ascii="Times New Roman" w:hAnsi="Times New Roman"/>
          <w:bCs/>
          <w:sz w:val="20"/>
        </w:rPr>
      </w:pPr>
    </w:p>
    <w:p w14:paraId="7F048813" w14:textId="77777777" w:rsidR="007B1E2C" w:rsidRPr="00DF4954" w:rsidRDefault="007B1E2C" w:rsidP="007B1E2C">
      <w:pPr>
        <w:ind w:firstLine="0"/>
        <w:rPr>
          <w:rFonts w:ascii="Times New Roman" w:hAnsi="Times New Roman"/>
          <w:sz w:val="20"/>
        </w:rPr>
      </w:pPr>
      <w:r w:rsidRPr="00DF4954">
        <w:rPr>
          <w:rFonts w:ascii="Times New Roman" w:hAnsi="Times New Roman"/>
          <w:b/>
          <w:sz w:val="20"/>
        </w:rPr>
        <w:t>Część III: Zastosowanie</w:t>
      </w:r>
    </w:p>
    <w:p w14:paraId="6BE533EA" w14:textId="77777777" w:rsidR="007B1E2C" w:rsidRPr="00DF4954" w:rsidRDefault="007B1E2C" w:rsidP="007B1E2C">
      <w:pPr>
        <w:rPr>
          <w:rFonts w:ascii="Times New Roman" w:hAnsi="Times New Roman"/>
          <w:bCs/>
          <w:sz w:val="20"/>
        </w:rPr>
      </w:pPr>
      <w:r w:rsidRPr="00DF4954">
        <w:rPr>
          <w:rFonts w:ascii="Times New Roman" w:hAnsi="Times New Roman"/>
          <w:bCs/>
          <w:sz w:val="20"/>
        </w:rPr>
        <w:t>Przemyślcie poniższe spostrzeżenia, a następnie zadaj uczestnikom wspólnego studium pytania do dyskusji.</w:t>
      </w:r>
    </w:p>
    <w:p w14:paraId="53059151" w14:textId="77777777" w:rsidR="007B1E2C" w:rsidRPr="00DF4954" w:rsidRDefault="007B1E2C" w:rsidP="007B1E2C">
      <w:pPr>
        <w:rPr>
          <w:rFonts w:ascii="Times New Roman" w:hAnsi="Times New Roman"/>
          <w:bCs/>
          <w:sz w:val="20"/>
        </w:rPr>
      </w:pPr>
      <w:r w:rsidRPr="00DF4954">
        <w:rPr>
          <w:rFonts w:ascii="Times New Roman" w:hAnsi="Times New Roman"/>
          <w:bCs/>
          <w:sz w:val="20"/>
        </w:rPr>
        <w:t xml:space="preserve">Wszyscy cieszymy się, kiedy spotykają nas dobre rzeczy. Czy to zakup samochodu, czy nowego domu, pomyślne ukończenie studiów czy uniknięcie niebezpiecznej sytuacji, dziękujemy Bogu za szczęśliwe zdarzenia. Są one jak kamienie milowe dodające nam otuchy, pobudzające do radości i wdzięczności. Jednak jeśli zwracamy baczną uwagę na to, co dzieje się wokół nas, znajdziemy liczne powody, do wdzięczności. Ponad wszystko zaś, nic nie budzie większej wdzięczności niż uznanie Bożego działania w nas. „Nasze umysły wymagają poszerzenia, abyśmy byli w stanie pojąć znaczenie opatrzności Bożej. Mamy odzwierciedlać najwznioślejsze cechy charakteru </w:t>
      </w:r>
      <w:r w:rsidRPr="00DF4954">
        <w:rPr>
          <w:rFonts w:ascii="Times New Roman" w:hAnsi="Times New Roman"/>
          <w:bCs/>
          <w:sz w:val="20"/>
        </w:rPr>
        <w:lastRenderedPageBreak/>
        <w:t xml:space="preserve">Boga. </w:t>
      </w:r>
      <w:r w:rsidRPr="00DF4954">
        <w:rPr>
          <w:rFonts w:ascii="Times New Roman" w:hAnsi="Times New Roman"/>
          <w:bCs/>
          <w:i/>
          <w:iCs/>
          <w:sz w:val="20"/>
        </w:rPr>
        <w:t>Powinniśmy być wdzięczni</w:t>
      </w:r>
      <w:r w:rsidRPr="00DF4954">
        <w:rPr>
          <w:rFonts w:ascii="Times New Roman" w:hAnsi="Times New Roman"/>
          <w:bCs/>
          <w:sz w:val="20"/>
        </w:rPr>
        <w:t>, iż nie zostaliśmy pozostawieni sami sobie, zdani na własne siły” (</w:t>
      </w:r>
      <w:proofErr w:type="spellStart"/>
      <w:r w:rsidRPr="00BF4381">
        <w:rPr>
          <w:rFonts w:ascii="Times New Roman" w:hAnsi="Times New Roman"/>
          <w:sz w:val="20"/>
        </w:rPr>
        <w:t>Ellen</w:t>
      </w:r>
      <w:proofErr w:type="spellEnd"/>
      <w:r w:rsidRPr="00BF4381">
        <w:rPr>
          <w:rFonts w:ascii="Times New Roman" w:hAnsi="Times New Roman"/>
          <w:sz w:val="20"/>
        </w:rPr>
        <w:t xml:space="preserve"> G. White, </w:t>
      </w:r>
      <w:proofErr w:type="spellStart"/>
      <w:r w:rsidRPr="00BF4381">
        <w:rPr>
          <w:rFonts w:ascii="Times New Roman" w:hAnsi="Times New Roman"/>
          <w:i/>
          <w:iCs/>
          <w:sz w:val="20"/>
        </w:rPr>
        <w:t>That</w:t>
      </w:r>
      <w:proofErr w:type="spellEnd"/>
      <w:r w:rsidRPr="00BF4381">
        <w:rPr>
          <w:rFonts w:ascii="Times New Roman" w:hAnsi="Times New Roman"/>
          <w:i/>
          <w:iCs/>
          <w:sz w:val="20"/>
        </w:rPr>
        <w:t xml:space="preserve"> I May </w:t>
      </w:r>
      <w:proofErr w:type="spellStart"/>
      <w:r w:rsidRPr="00BF4381">
        <w:rPr>
          <w:rFonts w:ascii="Times New Roman" w:hAnsi="Times New Roman"/>
          <w:i/>
          <w:iCs/>
          <w:sz w:val="20"/>
        </w:rPr>
        <w:t>Know</w:t>
      </w:r>
      <w:proofErr w:type="spellEnd"/>
      <w:r w:rsidRPr="00BF4381">
        <w:rPr>
          <w:rFonts w:ascii="Times New Roman" w:hAnsi="Times New Roman"/>
          <w:i/>
          <w:iCs/>
          <w:sz w:val="20"/>
        </w:rPr>
        <w:t xml:space="preserve"> </w:t>
      </w:r>
      <w:proofErr w:type="spellStart"/>
      <w:r w:rsidRPr="00BF4381">
        <w:rPr>
          <w:rFonts w:ascii="Times New Roman" w:hAnsi="Times New Roman"/>
          <w:i/>
          <w:iCs/>
          <w:sz w:val="20"/>
        </w:rPr>
        <w:t>Him</w:t>
      </w:r>
      <w:proofErr w:type="spellEnd"/>
      <w:r w:rsidRPr="00BF4381">
        <w:rPr>
          <w:rFonts w:ascii="Times New Roman" w:hAnsi="Times New Roman"/>
          <w:sz w:val="20"/>
        </w:rPr>
        <w:t>, s. 302</w:t>
      </w:r>
      <w:r w:rsidRPr="00DF4954">
        <w:rPr>
          <w:rFonts w:ascii="Times New Roman" w:hAnsi="Times New Roman"/>
          <w:bCs/>
          <w:sz w:val="20"/>
        </w:rPr>
        <w:t>).</w:t>
      </w:r>
    </w:p>
    <w:p w14:paraId="17A4AD44" w14:textId="27ACB13F" w:rsidR="007B1E2C" w:rsidRPr="00DF4954" w:rsidRDefault="007B1E2C" w:rsidP="007B1E2C">
      <w:pPr>
        <w:rPr>
          <w:rFonts w:ascii="Times New Roman" w:hAnsi="Times New Roman"/>
          <w:bCs/>
          <w:sz w:val="20"/>
        </w:rPr>
      </w:pPr>
      <w:r w:rsidRPr="00DF4954">
        <w:rPr>
          <w:rFonts w:ascii="Times New Roman" w:hAnsi="Times New Roman"/>
          <w:bCs/>
          <w:sz w:val="20"/>
        </w:rPr>
        <w:t>Bóg oczekuje, że w modlitwie będziemy przejawiać postawę szczerej wdzięczności. Na przykład, w</w:t>
      </w:r>
      <w:r w:rsidR="008725C4">
        <w:rPr>
          <w:rFonts w:ascii="Times New Roman" w:hAnsi="Times New Roman"/>
          <w:bCs/>
          <w:sz w:val="20"/>
        </w:rPr>
        <w:t> </w:t>
      </w:r>
      <w:r w:rsidRPr="00BF4381">
        <w:rPr>
          <w:rFonts w:ascii="Times New Roman" w:hAnsi="Times New Roman"/>
          <w:sz w:val="20"/>
        </w:rPr>
        <w:t>1 </w:t>
      </w:r>
      <w:proofErr w:type="spellStart"/>
      <w:r w:rsidRPr="00BF4381">
        <w:rPr>
          <w:rFonts w:ascii="Times New Roman" w:hAnsi="Times New Roman"/>
          <w:sz w:val="20"/>
        </w:rPr>
        <w:t>Tes</w:t>
      </w:r>
      <w:proofErr w:type="spellEnd"/>
      <w:r w:rsidRPr="00BF4381">
        <w:rPr>
          <w:rFonts w:ascii="Times New Roman" w:hAnsi="Times New Roman"/>
          <w:sz w:val="20"/>
        </w:rPr>
        <w:t xml:space="preserve"> 5,17-18 </w:t>
      </w:r>
      <w:r w:rsidRPr="00DF4954">
        <w:rPr>
          <w:rFonts w:ascii="Times New Roman" w:hAnsi="Times New Roman"/>
          <w:bCs/>
          <w:sz w:val="20"/>
        </w:rPr>
        <w:t xml:space="preserve">pouczenie, byśmy „za wszystko dziękowali”, następuje natychmiast po nakazie: „Bez przestanku się módlcie”. To oznacza nie tylko, że zawsze istnieje powód do wdzięczności, ale także, iż nasze modlitwy powinny regularnie zawierać wyrazy wdzięczności dla Boga. Ciekawe, że Paweł nie mówi: „Dziękujcie </w:t>
      </w:r>
      <w:r w:rsidRPr="00DF4954">
        <w:rPr>
          <w:rFonts w:ascii="Times New Roman" w:hAnsi="Times New Roman"/>
          <w:bCs/>
          <w:i/>
          <w:iCs/>
          <w:sz w:val="20"/>
        </w:rPr>
        <w:t>za</w:t>
      </w:r>
      <w:r w:rsidRPr="00DF4954">
        <w:rPr>
          <w:rFonts w:ascii="Times New Roman" w:hAnsi="Times New Roman"/>
          <w:bCs/>
          <w:sz w:val="20"/>
        </w:rPr>
        <w:t xml:space="preserve"> każde okoliczności”, ale „</w:t>
      </w:r>
      <w:r w:rsidRPr="00DF4954">
        <w:rPr>
          <w:rFonts w:ascii="Times New Roman" w:hAnsi="Times New Roman"/>
          <w:bCs/>
          <w:i/>
          <w:sz w:val="20"/>
        </w:rPr>
        <w:t>w</w:t>
      </w:r>
      <w:r w:rsidRPr="00DF4954">
        <w:rPr>
          <w:rFonts w:ascii="Times New Roman" w:hAnsi="Times New Roman"/>
          <w:bCs/>
          <w:sz w:val="20"/>
        </w:rPr>
        <w:t> każdych okolicznościach”. Fakt, iż Bóg wydał za nas na śmierć swego jednorodzonego Syna, jest wystarczającym powodem, byśmy byli wdzięczni każdego dnia i okazywali naszą wdzięczność słowami chwały w naszych modlitwach i dobrych uczynkach.</w:t>
      </w:r>
    </w:p>
    <w:p w14:paraId="2397BF34" w14:textId="77777777" w:rsidR="007B1E2C" w:rsidRPr="00DF4954" w:rsidRDefault="007B1E2C" w:rsidP="007B1E2C">
      <w:pPr>
        <w:rPr>
          <w:rFonts w:ascii="Times New Roman" w:hAnsi="Times New Roman"/>
          <w:bCs/>
          <w:sz w:val="20"/>
        </w:rPr>
      </w:pPr>
    </w:p>
    <w:p w14:paraId="0F8EFBE5" w14:textId="77777777" w:rsidR="007B1E2C" w:rsidRPr="00DF4954" w:rsidRDefault="007B1E2C" w:rsidP="007B1E2C">
      <w:pPr>
        <w:rPr>
          <w:rFonts w:ascii="Times New Roman" w:hAnsi="Times New Roman"/>
          <w:sz w:val="20"/>
        </w:rPr>
      </w:pPr>
      <w:r w:rsidRPr="00DF4954">
        <w:rPr>
          <w:rFonts w:ascii="Times New Roman" w:hAnsi="Times New Roman"/>
          <w:b/>
          <w:sz w:val="20"/>
        </w:rPr>
        <w:t>Pytania do dyskusji</w:t>
      </w:r>
    </w:p>
    <w:p w14:paraId="7B623709" w14:textId="77777777" w:rsidR="007B1E2C" w:rsidRPr="00DF4954" w:rsidRDefault="007B1E2C" w:rsidP="008725C4">
      <w:pPr>
        <w:ind w:left="567" w:firstLine="0"/>
        <w:rPr>
          <w:rFonts w:ascii="Times New Roman" w:hAnsi="Times New Roman"/>
          <w:bCs/>
          <w:sz w:val="20"/>
        </w:rPr>
      </w:pPr>
      <w:r w:rsidRPr="00DF4954">
        <w:rPr>
          <w:rFonts w:ascii="Times New Roman" w:hAnsi="Times New Roman"/>
          <w:bCs/>
          <w:sz w:val="20"/>
        </w:rPr>
        <w:t>1. Za jakie duchowe błogosławieństwa jesteś wdzięczny Bogu? Za jakie fizyczne i materialne błogosławieństwa jesteś Mu wdzięczny?</w:t>
      </w:r>
    </w:p>
    <w:p w14:paraId="01E652FA" w14:textId="77777777" w:rsidR="007B1E2C" w:rsidRPr="00DF4954" w:rsidRDefault="007B1E2C" w:rsidP="008725C4">
      <w:pPr>
        <w:ind w:left="567" w:firstLine="0"/>
        <w:rPr>
          <w:rFonts w:ascii="Times New Roman" w:hAnsi="Times New Roman"/>
          <w:bCs/>
          <w:sz w:val="20"/>
        </w:rPr>
      </w:pPr>
      <w:r w:rsidRPr="00DF4954">
        <w:rPr>
          <w:rFonts w:ascii="Times New Roman" w:hAnsi="Times New Roman"/>
          <w:bCs/>
          <w:sz w:val="20"/>
        </w:rPr>
        <w:t xml:space="preserve">2. Co to znaczy dziękować Bogu </w:t>
      </w:r>
      <w:r w:rsidRPr="00DF4954">
        <w:rPr>
          <w:rFonts w:ascii="Times New Roman" w:hAnsi="Times New Roman"/>
          <w:bCs/>
          <w:i/>
          <w:iCs/>
          <w:sz w:val="20"/>
        </w:rPr>
        <w:t>w</w:t>
      </w:r>
      <w:r w:rsidRPr="00DF4954">
        <w:rPr>
          <w:rFonts w:ascii="Times New Roman" w:hAnsi="Times New Roman"/>
          <w:bCs/>
          <w:sz w:val="20"/>
        </w:rPr>
        <w:t xml:space="preserve"> każdych okolicznościach, ale nie koniecznie </w:t>
      </w:r>
      <w:r w:rsidRPr="00DF4954">
        <w:rPr>
          <w:rFonts w:ascii="Times New Roman" w:hAnsi="Times New Roman"/>
          <w:bCs/>
          <w:i/>
          <w:iCs/>
          <w:sz w:val="20"/>
        </w:rPr>
        <w:t>za</w:t>
      </w:r>
      <w:r w:rsidRPr="00DF4954">
        <w:rPr>
          <w:rFonts w:ascii="Times New Roman" w:hAnsi="Times New Roman"/>
          <w:bCs/>
          <w:sz w:val="20"/>
        </w:rPr>
        <w:t xml:space="preserve"> każde okoliczności? Na czym polega różnica?</w:t>
      </w:r>
    </w:p>
    <w:p w14:paraId="7C09FA49" w14:textId="77777777" w:rsidR="007B1E2C" w:rsidRPr="00DF4954" w:rsidRDefault="007B1E2C" w:rsidP="008725C4">
      <w:pPr>
        <w:ind w:left="567" w:firstLine="0"/>
        <w:rPr>
          <w:rFonts w:ascii="Times New Roman" w:hAnsi="Times New Roman"/>
          <w:bCs/>
          <w:sz w:val="20"/>
        </w:rPr>
      </w:pPr>
      <w:r w:rsidRPr="00DF4954">
        <w:rPr>
          <w:rFonts w:ascii="Times New Roman" w:hAnsi="Times New Roman"/>
          <w:bCs/>
          <w:sz w:val="20"/>
        </w:rPr>
        <w:t xml:space="preserve">3. Co to znaczy, że nie zostaliśmy pozostawieni „sami sobie”, jak napisała </w:t>
      </w:r>
      <w:proofErr w:type="spellStart"/>
      <w:r w:rsidRPr="00DF4954">
        <w:rPr>
          <w:rFonts w:ascii="Times New Roman" w:hAnsi="Times New Roman"/>
          <w:bCs/>
          <w:sz w:val="20"/>
        </w:rPr>
        <w:t>Ellen</w:t>
      </w:r>
      <w:proofErr w:type="spellEnd"/>
      <w:r w:rsidRPr="00DF4954">
        <w:rPr>
          <w:rFonts w:ascii="Times New Roman" w:hAnsi="Times New Roman"/>
          <w:bCs/>
          <w:sz w:val="20"/>
        </w:rPr>
        <w:t xml:space="preserve"> White? Dlaczego powinniśmy być wdzięczni za to zapewnienie?</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7398" w14:textId="77777777" w:rsidR="000A6656" w:rsidRDefault="000A6656" w:rsidP="00A820C9">
      <w:r>
        <w:separator/>
      </w:r>
    </w:p>
  </w:endnote>
  <w:endnote w:type="continuationSeparator" w:id="0">
    <w:p w14:paraId="1E188112" w14:textId="77777777" w:rsidR="000A6656" w:rsidRDefault="000A665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EA81" w14:textId="77777777" w:rsidR="000A6656" w:rsidRDefault="000A6656" w:rsidP="00A820C9">
      <w:r>
        <w:separator/>
      </w:r>
    </w:p>
  </w:footnote>
  <w:footnote w:type="continuationSeparator" w:id="0">
    <w:p w14:paraId="1E138E01" w14:textId="77777777" w:rsidR="000A6656" w:rsidRDefault="000A665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EE7E" w14:textId="645ACE46" w:rsidR="001A7B1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F11A02">
      <w:rPr>
        <w:rFonts w:ascii="Times New Roman" w:hAnsi="Times New Roman"/>
        <w:sz w:val="16"/>
        <w:szCs w:val="16"/>
      </w:rPr>
      <w:t xml:space="preserve">Clinton </w:t>
    </w:r>
    <w:proofErr w:type="spellStart"/>
    <w:r w:rsidR="00F11A02">
      <w:rPr>
        <w:rFonts w:ascii="Times New Roman" w:hAnsi="Times New Roman"/>
        <w:sz w:val="16"/>
        <w:szCs w:val="16"/>
      </w:rPr>
      <w:t>Wahlen</w:t>
    </w:r>
    <w:proofErr w:type="spellEnd"/>
    <w:r w:rsidR="00F11A02">
      <w:rPr>
        <w:rFonts w:ascii="Times New Roman" w:hAnsi="Times New Roman"/>
        <w:sz w:val="16"/>
        <w:szCs w:val="16"/>
      </w:rPr>
      <w:t>, Zjednoczenie nie</w:t>
    </w:r>
    <w:r w:rsidR="001A7B1F">
      <w:rPr>
        <w:rFonts w:ascii="Times New Roman" w:hAnsi="Times New Roman"/>
        <w:sz w:val="16"/>
        <w:szCs w:val="16"/>
      </w:rPr>
      <w:t xml:space="preserve">ba i ziemi: Chrystus w Liście do </w:t>
    </w:r>
    <w:proofErr w:type="spellStart"/>
    <w:r w:rsidR="001A7B1F">
      <w:rPr>
        <w:rFonts w:ascii="Times New Roman" w:hAnsi="Times New Roman"/>
        <w:sz w:val="16"/>
        <w:szCs w:val="16"/>
      </w:rPr>
      <w:t>Filipian</w:t>
    </w:r>
    <w:proofErr w:type="spellEnd"/>
    <w:r w:rsidR="001A7B1F">
      <w:rPr>
        <w:rFonts w:ascii="Times New Roman" w:hAnsi="Times New Roman"/>
        <w:sz w:val="16"/>
        <w:szCs w:val="16"/>
      </w:rPr>
      <w:t xml:space="preserve"> i </w:t>
    </w:r>
    <w:proofErr w:type="spellStart"/>
    <w:r w:rsidR="001A7B1F">
      <w:rPr>
        <w:rFonts w:ascii="Times New Roman" w:hAnsi="Times New Roman"/>
        <w:sz w:val="16"/>
        <w:szCs w:val="16"/>
      </w:rPr>
      <w:t>Kolosan</w:t>
    </w:r>
    <w:proofErr w:type="spellEnd"/>
  </w:p>
  <w:p w14:paraId="3FD88A8C" w14:textId="10C37CB6" w:rsidR="005A7551" w:rsidRPr="00B675AF" w:rsidRDefault="002667CD"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431A9E">
      <w:rPr>
        <w:rFonts w:ascii="Times New Roman" w:hAnsi="Times New Roman"/>
        <w:sz w:val="16"/>
        <w:szCs w:val="16"/>
      </w:rPr>
      <w:t xml:space="preserve">Lekcja </w:t>
    </w:r>
    <w:r w:rsidR="00BC7A61">
      <w:rPr>
        <w:rFonts w:ascii="Times New Roman" w:hAnsi="Times New Roman"/>
        <w:sz w:val="16"/>
        <w:szCs w:val="16"/>
      </w:rPr>
      <w:t>2</w:t>
    </w:r>
    <w:r>
      <w:rPr>
        <w:rFonts w:ascii="Times New Roman" w:hAnsi="Times New Roman"/>
        <w:i/>
        <w:iCs/>
        <w:sz w:val="16"/>
        <w:szCs w:val="16"/>
      </w:rPr>
      <w:t xml:space="preserve">- </w:t>
    </w:r>
    <w:r w:rsidR="00BC7A61">
      <w:rPr>
        <w:rFonts w:ascii="Times New Roman" w:hAnsi="Times New Roman"/>
        <w:i/>
        <w:iCs/>
        <w:sz w:val="16"/>
        <w:szCs w:val="16"/>
      </w:rPr>
      <w:t>Powody dziękczynienia i modlitwy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665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A7B1F"/>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1BEC"/>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5C4"/>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1C22"/>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5C62"/>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3B92"/>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A669F"/>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1554</Words>
  <Characters>9324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2025-12-18T17:06:00Z</cp:lastPrinted>
  <dcterms:created xsi:type="dcterms:W3CDTF">2025-12-18T15:19:00Z</dcterms:created>
  <dcterms:modified xsi:type="dcterms:W3CDTF">2025-12-18T17:06:00Z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