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285FF533" w:rsidR="007C7225" w:rsidRPr="000C61E8" w:rsidRDefault="007C7225" w:rsidP="000C61E8">
      <w:pPr>
        <w:spacing w:line="276" w:lineRule="auto"/>
        <w:jc w:val="right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Warszawa, dn. </w:t>
      </w:r>
      <w:r w:rsidR="00CA31E5"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22 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kwietnia 2020 roku,</w:t>
      </w:r>
    </w:p>
    <w:p w14:paraId="0A435328" w14:textId="77777777" w:rsidR="007C7225" w:rsidRPr="000C61E8" w:rsidRDefault="007C7225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5665029C" w14:textId="17BC05B2" w:rsidR="007C7225" w:rsidRPr="000C61E8" w:rsidRDefault="007C7225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6"/>
          <w:szCs w:val="16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6"/>
          <w:szCs w:val="16"/>
        </w:rPr>
        <w:t xml:space="preserve">Do Wyznawców, </w:t>
      </w:r>
      <w:r w:rsidR="00CA31E5" w:rsidRPr="000C61E8">
        <w:rPr>
          <w:rFonts w:ascii="Advent Sans Beta" w:hAnsi="Advent Sans Beta" w:cs="Advent Sans Beta"/>
          <w:color w:val="3B3838" w:themeColor="background2" w:themeShade="40"/>
          <w:sz w:val="16"/>
          <w:szCs w:val="16"/>
        </w:rPr>
        <w:t xml:space="preserve">Starszych </w:t>
      </w:r>
      <w:r w:rsidRPr="000C61E8">
        <w:rPr>
          <w:rFonts w:ascii="Advent Sans Beta" w:hAnsi="Advent Sans Beta" w:cs="Advent Sans Beta"/>
          <w:color w:val="3B3838" w:themeColor="background2" w:themeShade="40"/>
          <w:sz w:val="16"/>
          <w:szCs w:val="16"/>
        </w:rPr>
        <w:t>Zborów i Pastorów.</w:t>
      </w:r>
    </w:p>
    <w:p w14:paraId="3E45D2A9" w14:textId="77777777" w:rsidR="007C7225" w:rsidRPr="000C61E8" w:rsidRDefault="007C7225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41F1054C" w14:textId="77777777" w:rsidR="007C7225" w:rsidRPr="000C61E8" w:rsidRDefault="007C7225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02BAF52A" w14:textId="5AC3DDF1" w:rsidR="007C7225" w:rsidRPr="000C61E8" w:rsidRDefault="007C7225" w:rsidP="000C61E8">
      <w:pPr>
        <w:spacing w:line="276" w:lineRule="auto"/>
        <w:jc w:val="center"/>
        <w:rPr>
          <w:rFonts w:ascii="Advent Sans Beta" w:hAnsi="Advent Sans Beta" w:cs="Advent Sans Beta"/>
          <w:b/>
          <w:bCs/>
          <w:color w:val="3B3838" w:themeColor="background2" w:themeShade="40"/>
        </w:rPr>
      </w:pPr>
      <w:r w:rsidRPr="000C61E8">
        <w:rPr>
          <w:rFonts w:ascii="Advent Sans Beta" w:hAnsi="Advent Sans Beta" w:cs="Advent Sans Beta"/>
          <w:b/>
          <w:bCs/>
          <w:color w:val="3B3838" w:themeColor="background2" w:themeShade="40"/>
        </w:rPr>
        <w:t xml:space="preserve">Zalecenia Zarządu Kościoła </w:t>
      </w:r>
      <w:r w:rsidRPr="000C61E8">
        <w:rPr>
          <w:rFonts w:ascii="Advent Sans Beta" w:hAnsi="Advent Sans Beta" w:cs="Advent Sans Beta"/>
          <w:b/>
          <w:bCs/>
          <w:color w:val="3B3838" w:themeColor="background2" w:themeShade="40"/>
        </w:rPr>
        <w:br/>
        <w:t>z dnia 20 kwietnia 2020 roku</w:t>
      </w:r>
    </w:p>
    <w:p w14:paraId="648A4DA0" w14:textId="77777777" w:rsidR="007C7225" w:rsidRPr="000C61E8" w:rsidRDefault="007C7225" w:rsidP="000C61E8">
      <w:pPr>
        <w:spacing w:line="276" w:lineRule="auto"/>
        <w:jc w:val="both"/>
        <w:rPr>
          <w:rFonts w:ascii="Advent Sans Beta" w:hAnsi="Advent Sans Beta" w:cs="Advent Sans Beta"/>
          <w:b/>
          <w:bCs/>
          <w:color w:val="3B3838" w:themeColor="background2" w:themeShade="40"/>
          <w:sz w:val="24"/>
          <w:szCs w:val="24"/>
        </w:rPr>
      </w:pPr>
    </w:p>
    <w:p w14:paraId="37101C42" w14:textId="726F8E71" w:rsidR="007C7225" w:rsidRPr="000C61E8" w:rsidRDefault="007C7225" w:rsidP="00163E93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Wobec opublikowania kolejnego</w:t>
      </w:r>
      <w:r w:rsidRPr="000C61E8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</w:rPr>
        <w:t xml:space="preserve"> </w:t>
      </w:r>
      <w:hyperlink r:id="rId7" w:history="1">
        <w:r w:rsidRPr="00E67F5F">
          <w:rPr>
            <w:rStyle w:val="Hipercze"/>
            <w:rFonts w:ascii="Advent Sans Beta" w:hAnsi="Advent Sans Beta" w:cs="Advent Sans Beta"/>
            <w:b/>
            <w:bCs/>
            <w:color w:val="2F5496" w:themeColor="accent1" w:themeShade="BF"/>
            <w:sz w:val="18"/>
            <w:szCs w:val="18"/>
          </w:rPr>
          <w:t>rozporządzenia Rady Ministrów z dnia 19 kwietnia 2020</w:t>
        </w:r>
      </w:hyperlink>
      <w:r w:rsidRPr="00E67F5F">
        <w:rPr>
          <w:rFonts w:ascii="Advent Sans Beta" w:hAnsi="Advent Sans Beta" w:cs="Advent Sans Beta"/>
          <w:color w:val="2F5496" w:themeColor="accent1" w:themeShade="BF"/>
          <w:sz w:val="18"/>
          <w:szCs w:val="18"/>
        </w:rPr>
        <w:t xml:space="preserve"> 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w sprawie ustanowienia określonych ograniczeń, nakazów i zakazów w związku z wystąpieniem stanu epidemii,  którego treść zamieszczamy też w załączniku do niniejszego pisma, pragniemy poinformować o podjętych przez Zarząd Kościoła, w porozumieniu z zarządami diecezji, działaniach i przyjętych zaleceniach.</w:t>
      </w:r>
    </w:p>
    <w:p w14:paraId="60E6EE32" w14:textId="77777777" w:rsidR="000C61E8" w:rsidRPr="000C61E8" w:rsidRDefault="000C61E8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0018F38F" w14:textId="2BE1C38D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Dnia 17 kwietnia, czyli 2 dni przed wejściem w życie rozporządzenia z 19 kwietnia, nasz Kościół skierował do Prezesa Rady Ministrów uwagi do projektu rozporządzenia. Szczegóły wraz treścią pisma można</w:t>
      </w:r>
      <w:r w:rsidRPr="00E67F5F">
        <w:rPr>
          <w:rFonts w:ascii="Advent Sans Beta" w:hAnsi="Advent Sans Beta" w:cs="Advent Sans Beta"/>
          <w:b/>
          <w:bCs/>
          <w:color w:val="2F5496" w:themeColor="accent1" w:themeShade="BF"/>
          <w:sz w:val="18"/>
          <w:szCs w:val="18"/>
        </w:rPr>
        <w:t xml:space="preserve"> </w:t>
      </w:r>
      <w:hyperlink r:id="rId8" w:history="1">
        <w:r w:rsidRPr="00E67F5F">
          <w:rPr>
            <w:rStyle w:val="Hipercze"/>
            <w:rFonts w:ascii="Advent Sans Beta" w:hAnsi="Advent Sans Beta" w:cs="Advent Sans Beta"/>
            <w:b/>
            <w:bCs/>
            <w:color w:val="2F5496" w:themeColor="accent1" w:themeShade="BF"/>
            <w:sz w:val="18"/>
            <w:szCs w:val="18"/>
          </w:rPr>
          <w:t>znaleźć na stronie kościelnej</w:t>
        </w:r>
        <w:r w:rsidR="00A05CE0" w:rsidRPr="00E67F5F">
          <w:rPr>
            <w:rStyle w:val="Hipercze"/>
            <w:rFonts w:ascii="Advent Sans Beta" w:hAnsi="Advent Sans Beta" w:cs="Advent Sans Beta"/>
            <w:b/>
            <w:bCs/>
            <w:color w:val="2F5496" w:themeColor="accent1" w:themeShade="BF"/>
            <w:sz w:val="18"/>
            <w:szCs w:val="18"/>
          </w:rPr>
          <w:t xml:space="preserve"> www.adwent.pl</w:t>
        </w:r>
      </w:hyperlink>
      <w:r w:rsidR="00E67F5F" w:rsidRPr="00E67F5F">
        <w:rPr>
          <w:rFonts w:ascii="Advent Sans Beta" w:hAnsi="Advent Sans Beta" w:cs="Advent Sans Beta"/>
          <w:b/>
          <w:bCs/>
          <w:color w:val="2F5496" w:themeColor="accent1" w:themeShade="BF"/>
          <w:sz w:val="18"/>
          <w:szCs w:val="18"/>
        </w:rPr>
        <w:t>.</w:t>
      </w:r>
    </w:p>
    <w:p w14:paraId="584477C9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Wyrażamy pragnienie szybkiego powrotu do normalnego przebiegu nabożeństw w naszych zborach, co niestety nie  wydaje się jeszcze możliwe. </w:t>
      </w:r>
    </w:p>
    <w:p w14:paraId="55B434C2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Biorąc pod uwagę obecną sytuację stanu pandemii w naszym kraju staramy się, w trosce o zdrowie naszych Sióstr i Braci, na bieżąco śledzić sytuację i dostosowywać się do zaleceń rządu mających na celu zapewnienie maksymalnych środków bezpieczeństwa.</w:t>
      </w:r>
    </w:p>
    <w:p w14:paraId="7D58DCAD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Zgodnie z ww. rozporządzeniem odprawianie nabożeństw jest możliwe, jednak przepis o ograniczeniu liczby uczestników nabożeństwa do 1 osoby na 15 metrów kwadratowych powierzchni budynku kościoła sprawia, że w zdecydowanej większości naszych budynków kościelnych udział w nabożeństwie możliwy byłby tylko dla kilku osób.</w:t>
      </w:r>
    </w:p>
    <w:p w14:paraId="5516CFC2" w14:textId="6D656A69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Oprócz działań wymienionych w punktach 1. i 3. pracujemy nad</w:t>
      </w:r>
      <w:r w:rsidR="00A05CE0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zaleceniami i szczegółowymi instrukcjami, m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ającymi na celu logistyczne przygotowanie zborów do sprawnego i bezpiecznego prowadzenia nabożeństw w warunkach obowiązujących przepisów i ograniczeń. </w:t>
      </w:r>
    </w:p>
    <w:p w14:paraId="672D2981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Niezależnie od obowiązujących przepisów, a także wysokich kar finansowych za ich nierespektowanie, priorytetem jest dla nas Wasze zdrowie i bezpieczeństwo.</w:t>
      </w:r>
    </w:p>
    <w:p w14:paraId="4A9E2682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Oficjalne dane dotyczące rozwoju pandemii nie wskazują tendencji do jej zaniku, a z informacji  płynących z ministerstwa zdrowia wynika, że szczyt </w:t>
      </w:r>
      <w:proofErr w:type="spellStart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zachorowań</w:t>
      </w:r>
      <w:proofErr w:type="spellEnd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jest jeszcze przed nami. Szczególnie smuci nas rosnąca liczba zgonów. </w:t>
      </w:r>
    </w:p>
    <w:p w14:paraId="3038319A" w14:textId="74EA9F5B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Kontaktujemy się również z kierownictwem </w:t>
      </w:r>
      <w:proofErr w:type="gramStart"/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Trans-Europejskiego</w:t>
      </w:r>
      <w:proofErr w:type="gramEnd"/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Wydziału światowego Kościoła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, skąd otrzymujemy informacje o sytuacji Kościoła w innych krajach. Staramy się korzystać z </w:t>
      </w:r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jego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rad i rozwiązań. Podobne kontakty utrzymujemy z innymi Kościołami i organizacjami </w:t>
      </w:r>
      <w:proofErr w:type="spellStart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ponadkościelnymi</w:t>
      </w:r>
      <w:proofErr w:type="spellEnd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w Polsce, aby wymieniać się doświadczeniami w radzeniu sobie z trudnościami, a także wyrażać zbieżne opinie w kontaktach z władzami. </w:t>
      </w:r>
    </w:p>
    <w:p w14:paraId="76D3BBC1" w14:textId="12EB8522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Sytuacja</w:t>
      </w:r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jest dynamiczna i wiele wskazuje, że w okolicach połowy </w:t>
      </w:r>
      <w:proofErr w:type="gramStart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maja</w:t>
      </w:r>
      <w:proofErr w:type="gramEnd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będziemy mieli bardziej rzeczywisty obraz sytuacji, a dopiero to może pozwolić nam, jako Zarządowi Kościoła, na odpowiedzialne zalecenie albo powrotu do </w:t>
      </w:r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naszych miejsc nabożeństw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, albo dalszego przedłużenia obecnego stanu. </w:t>
      </w:r>
    </w:p>
    <w:p w14:paraId="33D6E103" w14:textId="764F3B1D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lastRenderedPageBreak/>
        <w:t xml:space="preserve">Biorąc powyższe pod uwagę, a także prosząc Boga o mądrość i kierując się Jego radami dotyczącymi radzenia sobie z chorobami zakaźnymi, </w:t>
      </w:r>
      <w:r w:rsidRPr="00A05CE0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  <w:u w:val="single"/>
        </w:rPr>
        <w:t>z</w:t>
      </w:r>
      <w:r w:rsidR="00107F7C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  <w:u w:val="single"/>
        </w:rPr>
        <w:t>decydowanie z</w:t>
      </w:r>
      <w:r w:rsidRPr="00A05CE0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  <w:u w:val="single"/>
        </w:rPr>
        <w:t>alecamy, aby wstrzymać się jeszcze, aż do odwołania,</w:t>
      </w:r>
      <w:r w:rsidRPr="00A05CE0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</w:rPr>
        <w:t xml:space="preserve"> 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z organizacją nabożeństw w naszych budynkach kościelnych.</w:t>
      </w:r>
    </w:p>
    <w:p w14:paraId="5582FA58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Zasmuciła nas śmierć jednej z naszych kochanych Sióstr, która została zakażona </w:t>
      </w:r>
      <w:proofErr w:type="spellStart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koronawirusem</w:t>
      </w:r>
      <w:proofErr w:type="spellEnd"/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w szpitalu. Modlimy się o to, aby łaskawy Bóg dodał siły jej rodzinie i ukoił ich ból w czasie żałoby. </w:t>
      </w:r>
    </w:p>
    <w:p w14:paraId="1CCADC09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Modlimy się gorąco, aby Bóg przeprowadził nas zdrowo przez ten trudny czas. Szczególnie polecamy w naszych modlitwach osoby, o których wiemy, że są chore. Wyrażamy wdzięczność naszemu Bogu za Jego dotychczasową ochronę.</w:t>
      </w:r>
    </w:p>
    <w:p w14:paraId="2D68057C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Gorąco dziękujemy Bogu i Wam za Waszą wytrwałość, wiarę i zaangażowanie. Cieszymy się, że coraz liczniejsze grono, również starszych Sióstr i Braci, bierze udział w studium biblijnym szkoły sobotniej czy nabożeństwach modlitewnych za pośrednictwem komunikatorów internetowych, a także korzysta z transmisji nabożeństw oraz innych programów ewangelizacyjnych.</w:t>
      </w:r>
    </w:p>
    <w:p w14:paraId="0AA73314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Cieszymy się z ożywienia ewangelizacji internetowej i wierzymy, że ta aktywność będzie kontynuowana również po zakończeniu epidemii.</w:t>
      </w:r>
    </w:p>
    <w:p w14:paraId="4B5F2F40" w14:textId="392D9BFA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Dziękujemy za Waszą systematyczność w przesyłaniu na konta diecezjalne i zborowe dziesięcin</w:t>
      </w:r>
      <w:r w:rsidR="005B12BC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y</w:t>
      </w: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i darów, jak również – zgodnie z radą apostoła Pawła – cotygodniowe odkładanie w domach darów w gotówce po to, aby móc je z radością złożyć, gdy nabożeństwa zostaną wznowione. </w:t>
      </w:r>
    </w:p>
    <w:p w14:paraId="1DA491CE" w14:textId="5CD1B731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Zachęcamy do częstego odwiedzania oficjalnego serwisu internetowego Kościoła: </w:t>
      </w:r>
      <w:hyperlink r:id="rId9" w:history="1">
        <w:r w:rsidRPr="000C61E8">
          <w:rPr>
            <w:rStyle w:val="Hipercze"/>
            <w:rFonts w:ascii="Advent Sans Beta" w:hAnsi="Advent Sans Beta" w:cs="Advent Sans Beta"/>
            <w:color w:val="3B3838" w:themeColor="background2" w:themeShade="40"/>
            <w:sz w:val="18"/>
            <w:szCs w:val="18"/>
          </w:rPr>
          <w:t>www.adwent.pl</w:t>
        </w:r>
      </w:hyperlink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 i zapoznawania się z aktualnościami i informacjami kościelnymi które są na bieżąco publikowane.  </w:t>
      </w:r>
    </w:p>
    <w:p w14:paraId="4D7A405C" w14:textId="77777777" w:rsidR="007C7225" w:rsidRPr="000C61E8" w:rsidRDefault="007C7225" w:rsidP="000C61E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b/>
          <w:bCs/>
          <w:color w:val="3B3838" w:themeColor="background2" w:themeShade="40"/>
          <w:sz w:val="18"/>
          <w:szCs w:val="18"/>
        </w:rPr>
        <w:t xml:space="preserve">Kościół żyje! </w:t>
      </w:r>
    </w:p>
    <w:p w14:paraId="6603EFEC" w14:textId="77777777" w:rsidR="007C7225" w:rsidRPr="000C61E8" w:rsidRDefault="007C7225" w:rsidP="000C61E8">
      <w:pPr>
        <w:pStyle w:val="Akapitzlist"/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40181D28" w14:textId="77777777" w:rsidR="007C7225" w:rsidRPr="000C61E8" w:rsidRDefault="007C7225" w:rsidP="000C61E8">
      <w:pPr>
        <w:pStyle w:val="Akapitzlist"/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>Życzymy Wam stałego doświadczania słów zapisanych w Drugiej Księdze Samuela 22,2-3:</w:t>
      </w:r>
    </w:p>
    <w:p w14:paraId="78235B00" w14:textId="746DBF25" w:rsidR="007C7225" w:rsidRDefault="007C7225" w:rsidP="00E404EB">
      <w:pPr>
        <w:pStyle w:val="Akapitzlist"/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314AE14F" w14:textId="77777777" w:rsidR="00E404EB" w:rsidRPr="000C61E8" w:rsidRDefault="00E404EB" w:rsidP="00163E93">
      <w:pPr>
        <w:pStyle w:val="Akapitzlist"/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p w14:paraId="1C93000C" w14:textId="5EB636FB" w:rsidR="000C61E8" w:rsidRPr="000C61E8" w:rsidRDefault="000C61E8" w:rsidP="000C61E8">
      <w:pPr>
        <w:pStyle w:val="Akapitzlist"/>
        <w:spacing w:line="276" w:lineRule="auto"/>
        <w:jc w:val="center"/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  <w:t>„Pan jest opoką moją i twierdzą moją, i wybawicielem moim,</w:t>
      </w:r>
    </w:p>
    <w:p w14:paraId="4E75902B" w14:textId="77777777" w:rsidR="000C61E8" w:rsidRPr="000C61E8" w:rsidRDefault="000C61E8" w:rsidP="000C61E8">
      <w:pPr>
        <w:pStyle w:val="Akapitzlist"/>
        <w:spacing w:line="276" w:lineRule="auto"/>
        <w:jc w:val="center"/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  <w:t>Bóg skałą moją, jemu ufam, tarczą moją, rogiem zbawienia mojego,</w:t>
      </w:r>
    </w:p>
    <w:p w14:paraId="0F28AA39" w14:textId="0F682CDA" w:rsidR="000C61E8" w:rsidRPr="000C61E8" w:rsidRDefault="000C61E8" w:rsidP="000C61E8">
      <w:pPr>
        <w:pStyle w:val="Akapitzlist"/>
        <w:spacing w:line="276" w:lineRule="auto"/>
        <w:jc w:val="center"/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  <w:t>Schronieniem moim i ucieczką moją,</w:t>
      </w:r>
    </w:p>
    <w:p w14:paraId="08F641D7" w14:textId="26171610" w:rsidR="000C61E8" w:rsidRPr="000C61E8" w:rsidRDefault="000C61E8" w:rsidP="000C61E8">
      <w:pPr>
        <w:pStyle w:val="Akapitzlist"/>
        <w:spacing w:line="276" w:lineRule="auto"/>
        <w:jc w:val="center"/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b/>
          <w:bCs/>
          <w:i/>
          <w:iCs/>
          <w:color w:val="3B3838" w:themeColor="background2" w:themeShade="40"/>
          <w:sz w:val="18"/>
          <w:szCs w:val="18"/>
        </w:rPr>
        <w:t>Wybawicielem moim, który mnie od przemocy wybawia”.</w:t>
      </w:r>
    </w:p>
    <w:p w14:paraId="2FFF309B" w14:textId="77777777" w:rsidR="000C61E8" w:rsidRDefault="000C61E8" w:rsidP="000C61E8">
      <w:pPr>
        <w:shd w:val="clear" w:color="auto" w:fill="FFFFFF"/>
        <w:spacing w:before="100" w:beforeAutospacing="1" w:after="100" w:afterAutospacing="1" w:line="276" w:lineRule="auto"/>
        <w:ind w:left="4248" w:firstLine="708"/>
        <w:jc w:val="center"/>
        <w:rPr>
          <w:rFonts w:ascii="Open Sans" w:eastAsia="Times New Roman" w:hAnsi="Open Sans" w:cs="Open Sans"/>
          <w:color w:val="3B3838" w:themeColor="background2" w:themeShade="40"/>
          <w:sz w:val="18"/>
          <w:szCs w:val="18"/>
          <w:lang w:eastAsia="pl-PL"/>
        </w:rPr>
      </w:pPr>
    </w:p>
    <w:p w14:paraId="33A2A924" w14:textId="77777777" w:rsidR="000C61E8" w:rsidRDefault="000C61E8" w:rsidP="000C61E8">
      <w:pPr>
        <w:shd w:val="clear" w:color="auto" w:fill="FFFFFF"/>
        <w:spacing w:before="100" w:beforeAutospacing="1" w:after="100" w:afterAutospacing="1" w:line="276" w:lineRule="auto"/>
        <w:ind w:left="4248" w:firstLine="708"/>
        <w:jc w:val="center"/>
        <w:rPr>
          <w:rFonts w:ascii="Open Sans" w:eastAsia="Times New Roman" w:hAnsi="Open Sans" w:cs="Open Sans"/>
          <w:color w:val="3B3838" w:themeColor="background2" w:themeShade="40"/>
          <w:sz w:val="18"/>
          <w:szCs w:val="18"/>
          <w:lang w:eastAsia="pl-PL"/>
        </w:rPr>
      </w:pPr>
    </w:p>
    <w:p w14:paraId="333BFACE" w14:textId="6BF8675F" w:rsidR="000C61E8" w:rsidRPr="000C61E8" w:rsidRDefault="000C61E8" w:rsidP="000C61E8">
      <w:pPr>
        <w:shd w:val="clear" w:color="auto" w:fill="FFFFFF"/>
        <w:spacing w:before="100" w:beforeAutospacing="1" w:after="100" w:afterAutospacing="1" w:line="276" w:lineRule="auto"/>
        <w:ind w:left="4248" w:firstLine="708"/>
        <w:jc w:val="center"/>
        <w:rPr>
          <w:rFonts w:ascii="Open Sans" w:eastAsia="Times New Roman" w:hAnsi="Open Sans" w:cs="Open Sans"/>
          <w:color w:val="3B3838" w:themeColor="background2" w:themeShade="40"/>
          <w:sz w:val="18"/>
          <w:szCs w:val="18"/>
          <w:lang w:eastAsia="pl-PL"/>
        </w:rPr>
      </w:pPr>
      <w:r w:rsidRPr="000C61E8">
        <w:rPr>
          <w:rFonts w:ascii="Open Sans" w:eastAsia="Times New Roman" w:hAnsi="Open Sans" w:cs="Open Sans"/>
          <w:color w:val="3B3838" w:themeColor="background2" w:themeShade="40"/>
          <w:sz w:val="18"/>
          <w:szCs w:val="18"/>
          <w:lang w:eastAsia="pl-PL"/>
        </w:rPr>
        <w:t>Z chrześcijańskim pozdrowieniem</w:t>
      </w:r>
      <w:r w:rsidRPr="000C61E8">
        <w:rPr>
          <w:rFonts w:ascii="Open Sans" w:eastAsia="Times New Roman" w:hAnsi="Open Sans" w:cs="Open Sans"/>
          <w:color w:val="3B3838" w:themeColor="background2" w:themeShade="40"/>
          <w:sz w:val="18"/>
          <w:szCs w:val="18"/>
          <w:lang w:eastAsia="pl-PL"/>
        </w:rPr>
        <w:br/>
      </w:r>
      <w:r w:rsidRPr="000C61E8">
        <w:rPr>
          <w:rFonts w:ascii="Open Sans" w:eastAsia="Times New Roman" w:hAnsi="Open Sans" w:cs="Open Sans"/>
          <w:i/>
          <w:iCs/>
          <w:color w:val="3B3838" w:themeColor="background2" w:themeShade="40"/>
          <w:sz w:val="18"/>
          <w:szCs w:val="18"/>
          <w:lang w:eastAsia="pl-PL"/>
        </w:rPr>
        <w:t xml:space="preserve">         </w:t>
      </w:r>
      <w:r w:rsidRPr="000C61E8">
        <w:rPr>
          <w:rFonts w:ascii="Open Sans" w:eastAsia="Times New Roman" w:hAnsi="Open Sans" w:cs="Open Sans"/>
          <w:b/>
          <w:bCs/>
          <w:i/>
          <w:iCs/>
          <w:color w:val="3B3838" w:themeColor="background2" w:themeShade="40"/>
          <w:sz w:val="18"/>
          <w:szCs w:val="18"/>
          <w:lang w:eastAsia="pl-PL"/>
        </w:rPr>
        <w:t xml:space="preserve">   Zarząd Kościoła Adwentystów </w:t>
      </w:r>
      <w:r w:rsidRPr="000C61E8">
        <w:rPr>
          <w:rFonts w:ascii="Open Sans" w:eastAsia="Times New Roman" w:hAnsi="Open Sans" w:cs="Open Sans"/>
          <w:b/>
          <w:bCs/>
          <w:i/>
          <w:iCs/>
          <w:color w:val="3B3838" w:themeColor="background2" w:themeShade="40"/>
          <w:sz w:val="18"/>
          <w:szCs w:val="18"/>
          <w:lang w:eastAsia="pl-PL"/>
        </w:rPr>
        <w:br/>
        <w:t xml:space="preserve">         Dnia Siódmego w Polsce</w:t>
      </w:r>
    </w:p>
    <w:p w14:paraId="46CF6100" w14:textId="77777777" w:rsidR="007C7225" w:rsidRPr="000C61E8" w:rsidRDefault="007C7225" w:rsidP="000C61E8">
      <w:pPr>
        <w:pStyle w:val="Akapitzlist"/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  <w:r w:rsidRPr="000C61E8"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  <w:t xml:space="preserve">   </w:t>
      </w:r>
    </w:p>
    <w:p w14:paraId="23A4AE91" w14:textId="7E83B3B4" w:rsidR="00355FA7" w:rsidRPr="000C61E8" w:rsidRDefault="007653DB" w:rsidP="000C61E8">
      <w:pPr>
        <w:spacing w:line="276" w:lineRule="auto"/>
        <w:jc w:val="both"/>
        <w:rPr>
          <w:rFonts w:ascii="Advent Sans Beta" w:hAnsi="Advent Sans Beta" w:cs="Advent Sans Beta"/>
          <w:color w:val="3B3838" w:themeColor="background2" w:themeShade="40"/>
          <w:sz w:val="18"/>
          <w:szCs w:val="18"/>
        </w:rPr>
      </w:pPr>
    </w:p>
    <w:sectPr w:rsidR="00355FA7" w:rsidRPr="000C61E8" w:rsidSect="003F4B8F">
      <w:headerReference w:type="default" r:id="rId10"/>
      <w:footerReference w:type="even" r:id="rId11"/>
      <w:footerReference w:type="default" r:id="rId12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0572" w14:textId="77777777" w:rsidR="007653DB" w:rsidRDefault="007653DB">
      <w:r>
        <w:separator/>
      </w:r>
    </w:p>
  </w:endnote>
  <w:endnote w:type="continuationSeparator" w:id="0">
    <w:p w14:paraId="6BD6A536" w14:textId="77777777" w:rsidR="007653DB" w:rsidRDefault="0076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0C62B280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7653DB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C7E2" w14:textId="77777777" w:rsidR="007653DB" w:rsidRDefault="007653DB">
      <w:r>
        <w:separator/>
      </w:r>
    </w:p>
  </w:footnote>
  <w:footnote w:type="continuationSeparator" w:id="0">
    <w:p w14:paraId="72D9DD10" w14:textId="77777777" w:rsidR="007653DB" w:rsidRDefault="0076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B8"/>
    <w:rsid w:val="000478BA"/>
    <w:rsid w:val="000678B1"/>
    <w:rsid w:val="00073817"/>
    <w:rsid w:val="000C61E8"/>
    <w:rsid w:val="00107F7C"/>
    <w:rsid w:val="00122BC6"/>
    <w:rsid w:val="00145DB8"/>
    <w:rsid w:val="00150837"/>
    <w:rsid w:val="00163E93"/>
    <w:rsid w:val="001B100F"/>
    <w:rsid w:val="001D6821"/>
    <w:rsid w:val="00252515"/>
    <w:rsid w:val="00282FFB"/>
    <w:rsid w:val="002D7CF2"/>
    <w:rsid w:val="003F4B8F"/>
    <w:rsid w:val="003F7BEC"/>
    <w:rsid w:val="004476B3"/>
    <w:rsid w:val="00457CAE"/>
    <w:rsid w:val="00475AFC"/>
    <w:rsid w:val="004E342E"/>
    <w:rsid w:val="00500824"/>
    <w:rsid w:val="005B12BC"/>
    <w:rsid w:val="005B66A8"/>
    <w:rsid w:val="00612126"/>
    <w:rsid w:val="00654EDD"/>
    <w:rsid w:val="007022FD"/>
    <w:rsid w:val="0074315F"/>
    <w:rsid w:val="00750560"/>
    <w:rsid w:val="007653DB"/>
    <w:rsid w:val="00766A8E"/>
    <w:rsid w:val="007A5BF5"/>
    <w:rsid w:val="007C7225"/>
    <w:rsid w:val="007D0C4A"/>
    <w:rsid w:val="00812E0B"/>
    <w:rsid w:val="008B4974"/>
    <w:rsid w:val="008B7AA8"/>
    <w:rsid w:val="00950D3F"/>
    <w:rsid w:val="009709F9"/>
    <w:rsid w:val="009E5370"/>
    <w:rsid w:val="00A05CE0"/>
    <w:rsid w:val="00A35175"/>
    <w:rsid w:val="00AA7801"/>
    <w:rsid w:val="00AF10C1"/>
    <w:rsid w:val="00AF6CE8"/>
    <w:rsid w:val="00B40525"/>
    <w:rsid w:val="00B5079C"/>
    <w:rsid w:val="00B926FF"/>
    <w:rsid w:val="00C53307"/>
    <w:rsid w:val="00C83D8B"/>
    <w:rsid w:val="00C96909"/>
    <w:rsid w:val="00CA31E5"/>
    <w:rsid w:val="00D93FD2"/>
    <w:rsid w:val="00E10A03"/>
    <w:rsid w:val="00E15AD2"/>
    <w:rsid w:val="00E404EB"/>
    <w:rsid w:val="00E41D3D"/>
    <w:rsid w:val="00E67F5F"/>
    <w:rsid w:val="00F10E3E"/>
    <w:rsid w:val="00F3357B"/>
    <w:rsid w:val="00F6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uwagi-kosciola-adwentystow-do-nowego-rozporzadzenia-rady-ministro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ip.sejm.gov.pl/isap.nsf/download.xsp/WDU20200000697/O/D20200697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wen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4</cp:revision>
  <cp:lastPrinted>2020-04-22T13:18:00Z</cp:lastPrinted>
  <dcterms:created xsi:type="dcterms:W3CDTF">2020-04-22T13:18:00Z</dcterms:created>
  <dcterms:modified xsi:type="dcterms:W3CDTF">2020-04-22T21:26:00Z</dcterms:modified>
</cp:coreProperties>
</file>