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B0" w:rsidRPr="0067356C" w:rsidRDefault="00430AB0" w:rsidP="00430AB0">
      <w:pPr>
        <w:rPr>
          <w:rFonts w:ascii="Times New Roman" w:hAnsi="Times New Roman"/>
          <w:b/>
          <w:bCs/>
          <w:sz w:val="24"/>
          <w:szCs w:val="24"/>
        </w:rPr>
      </w:pPr>
    </w:p>
    <w:p w:rsidR="00430AB0" w:rsidRPr="0067356C" w:rsidRDefault="00430AB0" w:rsidP="00430AB0">
      <w:pPr>
        <w:rPr>
          <w:rFonts w:ascii="Times New Roman" w:hAnsi="Times New Roman"/>
          <w:b/>
          <w:bCs/>
          <w:sz w:val="24"/>
          <w:szCs w:val="24"/>
        </w:rPr>
      </w:pPr>
      <w:r w:rsidRPr="0067356C">
        <w:rPr>
          <w:rFonts w:ascii="Times New Roman" w:hAnsi="Times New Roman"/>
          <w:b/>
          <w:bCs/>
          <w:sz w:val="24"/>
          <w:szCs w:val="24"/>
        </w:rPr>
        <w:t xml:space="preserve">Lekcja </w:t>
      </w:r>
      <w:r w:rsidR="00DF75D3" w:rsidRPr="0067356C">
        <w:rPr>
          <w:rFonts w:ascii="Times New Roman" w:hAnsi="Times New Roman"/>
          <w:b/>
          <w:bCs/>
          <w:sz w:val="24"/>
          <w:szCs w:val="24"/>
        </w:rPr>
        <w:t>2</w:t>
      </w:r>
      <w:r w:rsidRPr="0067356C">
        <w:rPr>
          <w:rFonts w:ascii="Times New Roman" w:hAnsi="Times New Roman"/>
          <w:b/>
          <w:bCs/>
          <w:sz w:val="24"/>
          <w:szCs w:val="24"/>
        </w:rPr>
        <w:tab/>
      </w:r>
      <w:r w:rsidRPr="0067356C">
        <w:rPr>
          <w:rFonts w:ascii="Times New Roman" w:hAnsi="Times New Roman"/>
          <w:b/>
          <w:bCs/>
          <w:sz w:val="24"/>
          <w:szCs w:val="24"/>
        </w:rPr>
        <w:tab/>
      </w:r>
      <w:r w:rsidRPr="0067356C">
        <w:rPr>
          <w:rFonts w:ascii="Times New Roman" w:hAnsi="Times New Roman"/>
          <w:b/>
          <w:bCs/>
          <w:sz w:val="24"/>
          <w:szCs w:val="24"/>
        </w:rPr>
        <w:tab/>
      </w:r>
      <w:r w:rsidRPr="0067356C">
        <w:rPr>
          <w:rFonts w:ascii="Times New Roman" w:hAnsi="Times New Roman"/>
          <w:b/>
          <w:bCs/>
          <w:sz w:val="24"/>
          <w:szCs w:val="24"/>
        </w:rPr>
        <w:tab/>
      </w:r>
      <w:r w:rsidRPr="0067356C">
        <w:rPr>
          <w:rFonts w:ascii="Times New Roman" w:hAnsi="Times New Roman"/>
          <w:b/>
          <w:bCs/>
          <w:sz w:val="24"/>
          <w:szCs w:val="24"/>
        </w:rPr>
        <w:tab/>
      </w:r>
      <w:r w:rsidRPr="0067356C">
        <w:rPr>
          <w:rFonts w:ascii="Times New Roman" w:hAnsi="Times New Roman"/>
          <w:b/>
          <w:bCs/>
          <w:sz w:val="24"/>
          <w:szCs w:val="24"/>
        </w:rPr>
        <w:tab/>
      </w:r>
      <w:r w:rsidRPr="0067356C">
        <w:rPr>
          <w:rFonts w:ascii="Times New Roman" w:hAnsi="Times New Roman"/>
          <w:b/>
          <w:bCs/>
          <w:sz w:val="24"/>
          <w:szCs w:val="24"/>
        </w:rPr>
        <w:tab/>
      </w:r>
      <w:r w:rsidRPr="0067356C">
        <w:rPr>
          <w:rFonts w:ascii="Times New Roman" w:hAnsi="Times New Roman"/>
          <w:b/>
          <w:bCs/>
          <w:sz w:val="24"/>
          <w:szCs w:val="24"/>
        </w:rPr>
        <w:tab/>
      </w:r>
      <w:r w:rsidR="00DF75D3" w:rsidRPr="0067356C">
        <w:rPr>
          <w:rFonts w:ascii="Times New Roman" w:hAnsi="Times New Roman"/>
          <w:b/>
          <w:bCs/>
          <w:sz w:val="24"/>
          <w:szCs w:val="24"/>
        </w:rPr>
        <w:t>13</w:t>
      </w:r>
      <w:r w:rsidRPr="0067356C">
        <w:rPr>
          <w:rFonts w:ascii="Times New Roman" w:hAnsi="Times New Roman"/>
          <w:b/>
          <w:bCs/>
          <w:sz w:val="24"/>
          <w:szCs w:val="24"/>
        </w:rPr>
        <w:t xml:space="preserve"> października</w:t>
      </w:r>
    </w:p>
    <w:p w:rsidR="00430AB0" w:rsidRPr="0067356C" w:rsidRDefault="00430AB0" w:rsidP="00430AB0">
      <w:pPr>
        <w:rPr>
          <w:rFonts w:ascii="Times New Roman" w:hAnsi="Times New Roman"/>
          <w:b/>
          <w:bCs/>
          <w:sz w:val="24"/>
          <w:szCs w:val="24"/>
        </w:rPr>
      </w:pPr>
    </w:p>
    <w:p w:rsidR="00430AB0" w:rsidRPr="0067356C" w:rsidRDefault="00DF75D3" w:rsidP="00430AB0">
      <w:pPr>
        <w:jc w:val="center"/>
        <w:rPr>
          <w:rFonts w:ascii="Times New Roman" w:hAnsi="Times New Roman"/>
          <w:b/>
          <w:bCs/>
          <w:sz w:val="40"/>
          <w:szCs w:val="24"/>
        </w:rPr>
      </w:pPr>
      <w:r w:rsidRPr="0067356C">
        <w:rPr>
          <w:rFonts w:ascii="Times New Roman" w:hAnsi="Times New Roman"/>
          <w:b/>
          <w:bCs/>
          <w:sz w:val="40"/>
          <w:szCs w:val="24"/>
        </w:rPr>
        <w:t xml:space="preserve">Przyczyny braku jedności </w:t>
      </w:r>
    </w:p>
    <w:p w:rsidR="00430AB0" w:rsidRPr="0067356C" w:rsidRDefault="00430AB0" w:rsidP="00430AB0">
      <w:pPr>
        <w:rPr>
          <w:rFonts w:ascii="Times New Roman" w:hAnsi="Times New Roman"/>
          <w:b/>
          <w:bCs/>
          <w:sz w:val="24"/>
          <w:szCs w:val="24"/>
        </w:rPr>
      </w:pPr>
    </w:p>
    <w:p w:rsidR="0067356C" w:rsidRPr="0067356C" w:rsidRDefault="0067356C" w:rsidP="0067356C">
      <w:pPr>
        <w:spacing w:line="360" w:lineRule="auto"/>
        <w:rPr>
          <w:rFonts w:ascii="Times New Roman" w:hAnsi="Times New Roman"/>
          <w:i/>
          <w:iCs/>
          <w:sz w:val="24"/>
          <w:szCs w:val="24"/>
        </w:rPr>
      </w:pPr>
      <w:r w:rsidRPr="0067356C">
        <w:rPr>
          <w:rFonts w:ascii="Times New Roman" w:hAnsi="Times New Roman"/>
          <w:b/>
          <w:bCs/>
          <w:sz w:val="24"/>
          <w:szCs w:val="24"/>
        </w:rPr>
        <w:t xml:space="preserve">Tekst biblijny: </w:t>
      </w:r>
      <w:proofErr w:type="spellStart"/>
      <w:r w:rsidRPr="0067356C">
        <w:rPr>
          <w:rFonts w:ascii="Times New Roman" w:hAnsi="Times New Roman"/>
          <w:iCs/>
          <w:sz w:val="24"/>
          <w:szCs w:val="24"/>
        </w:rPr>
        <w:t>Prz</w:t>
      </w:r>
      <w:proofErr w:type="spellEnd"/>
      <w:r w:rsidRPr="0067356C">
        <w:rPr>
          <w:rFonts w:ascii="Times New Roman" w:hAnsi="Times New Roman"/>
          <w:iCs/>
          <w:sz w:val="24"/>
          <w:szCs w:val="24"/>
        </w:rPr>
        <w:t xml:space="preserve"> 9,10.</w:t>
      </w:r>
    </w:p>
    <w:p w:rsidR="0067356C" w:rsidRPr="0067356C" w:rsidRDefault="0067356C" w:rsidP="0067356C">
      <w:pPr>
        <w:spacing w:line="360" w:lineRule="auto"/>
        <w:rPr>
          <w:rFonts w:ascii="Times New Roman" w:hAnsi="Times New Roman"/>
          <w:sz w:val="24"/>
          <w:szCs w:val="24"/>
        </w:rPr>
      </w:pPr>
    </w:p>
    <w:p w:rsidR="0067356C" w:rsidRPr="0067356C" w:rsidRDefault="0067356C" w:rsidP="0067356C">
      <w:pPr>
        <w:spacing w:line="360" w:lineRule="auto"/>
        <w:rPr>
          <w:rFonts w:ascii="Times New Roman" w:hAnsi="Times New Roman"/>
          <w:sz w:val="24"/>
          <w:szCs w:val="24"/>
        </w:rPr>
      </w:pPr>
      <w:r w:rsidRPr="0067356C">
        <w:rPr>
          <w:rFonts w:ascii="Times New Roman" w:hAnsi="Times New Roman"/>
          <w:b/>
          <w:bCs/>
          <w:sz w:val="24"/>
          <w:szCs w:val="24"/>
        </w:rPr>
        <w:t xml:space="preserve">Cel </w:t>
      </w:r>
      <w:r>
        <w:rPr>
          <w:rFonts w:ascii="Times New Roman" w:hAnsi="Times New Roman"/>
          <w:b/>
          <w:bCs/>
          <w:sz w:val="24"/>
          <w:szCs w:val="24"/>
        </w:rPr>
        <w:t xml:space="preserve">lekcji: </w:t>
      </w:r>
    </w:p>
    <w:p w:rsidR="0067356C" w:rsidRPr="0067356C" w:rsidRDefault="0067356C" w:rsidP="0067356C">
      <w:pPr>
        <w:spacing w:line="360" w:lineRule="auto"/>
        <w:ind w:left="567" w:firstLine="0"/>
        <w:rPr>
          <w:rFonts w:ascii="Times New Roman" w:hAnsi="Times New Roman"/>
          <w:sz w:val="24"/>
          <w:szCs w:val="24"/>
        </w:rPr>
      </w:pPr>
      <w:r w:rsidRPr="0067356C">
        <w:rPr>
          <w:rFonts w:ascii="Times New Roman" w:hAnsi="Times New Roman"/>
          <w:b/>
          <w:bCs/>
          <w:sz w:val="24"/>
          <w:szCs w:val="24"/>
        </w:rPr>
        <w:t xml:space="preserve">Poznanie: </w:t>
      </w:r>
      <w:r w:rsidRPr="0067356C">
        <w:rPr>
          <w:rFonts w:ascii="Times New Roman" w:hAnsi="Times New Roman"/>
          <w:sz w:val="24"/>
          <w:szCs w:val="24"/>
        </w:rPr>
        <w:t>Zrozumienie, że Słowo Boże dostarcza mądrości, której stosowanie służy harmonii wśród ludu Bożego.</w:t>
      </w:r>
    </w:p>
    <w:p w:rsidR="0067356C" w:rsidRPr="0067356C" w:rsidRDefault="0067356C" w:rsidP="0067356C">
      <w:pPr>
        <w:spacing w:line="360" w:lineRule="auto"/>
        <w:ind w:left="567" w:firstLine="0"/>
        <w:rPr>
          <w:rFonts w:ascii="Times New Roman" w:hAnsi="Times New Roman"/>
          <w:sz w:val="24"/>
          <w:szCs w:val="24"/>
        </w:rPr>
      </w:pPr>
      <w:r w:rsidRPr="0067356C">
        <w:rPr>
          <w:rFonts w:ascii="Times New Roman" w:hAnsi="Times New Roman"/>
          <w:b/>
          <w:bCs/>
          <w:sz w:val="24"/>
          <w:szCs w:val="24"/>
        </w:rPr>
        <w:t xml:space="preserve">Odczucie: </w:t>
      </w:r>
      <w:r w:rsidRPr="0067356C">
        <w:rPr>
          <w:rFonts w:ascii="Times New Roman" w:hAnsi="Times New Roman"/>
          <w:sz w:val="24"/>
          <w:szCs w:val="24"/>
        </w:rPr>
        <w:t>Odczucie potrzeby osobistego zrozumienia woli Boga objawionej w Jego Słowie.</w:t>
      </w:r>
    </w:p>
    <w:p w:rsidR="0067356C" w:rsidRPr="0067356C" w:rsidRDefault="0067356C" w:rsidP="0067356C">
      <w:pPr>
        <w:spacing w:line="360" w:lineRule="auto"/>
        <w:ind w:left="567" w:firstLine="0"/>
        <w:rPr>
          <w:rFonts w:ascii="Times New Roman" w:hAnsi="Times New Roman"/>
          <w:sz w:val="24"/>
          <w:szCs w:val="24"/>
        </w:rPr>
      </w:pPr>
      <w:r w:rsidRPr="0067356C">
        <w:rPr>
          <w:rFonts w:ascii="Times New Roman" w:hAnsi="Times New Roman"/>
          <w:b/>
          <w:bCs/>
          <w:sz w:val="24"/>
          <w:szCs w:val="24"/>
        </w:rPr>
        <w:t xml:space="preserve">Działanie: </w:t>
      </w:r>
      <w:r w:rsidRPr="0067356C">
        <w:rPr>
          <w:rFonts w:ascii="Times New Roman" w:hAnsi="Times New Roman"/>
          <w:sz w:val="24"/>
          <w:szCs w:val="24"/>
        </w:rPr>
        <w:t>Postanowienie podążania za tym, co Słowo Boże wskazuje jako słuszne, a nie za osobistym skłonnościami.</w:t>
      </w:r>
    </w:p>
    <w:p w:rsidR="0067356C" w:rsidRPr="0067356C" w:rsidRDefault="0067356C" w:rsidP="0067356C">
      <w:pPr>
        <w:spacing w:line="360" w:lineRule="auto"/>
        <w:rPr>
          <w:rFonts w:ascii="Times New Roman" w:hAnsi="Times New Roman"/>
          <w:sz w:val="24"/>
          <w:szCs w:val="24"/>
        </w:rPr>
      </w:pPr>
    </w:p>
    <w:p w:rsidR="0067356C" w:rsidRPr="0067356C" w:rsidRDefault="0067356C" w:rsidP="0067356C">
      <w:pPr>
        <w:spacing w:line="360" w:lineRule="auto"/>
        <w:rPr>
          <w:rFonts w:ascii="Times New Roman" w:hAnsi="Times New Roman"/>
          <w:b/>
          <w:sz w:val="24"/>
          <w:szCs w:val="24"/>
        </w:rPr>
      </w:pPr>
      <w:r w:rsidRPr="0067356C">
        <w:rPr>
          <w:rFonts w:ascii="Times New Roman" w:hAnsi="Times New Roman"/>
          <w:b/>
          <w:bCs/>
          <w:sz w:val="24"/>
          <w:szCs w:val="24"/>
        </w:rPr>
        <w:t>Plan nauczania</w:t>
      </w:r>
    </w:p>
    <w:p w:rsidR="0067356C" w:rsidRPr="0067356C" w:rsidRDefault="0067356C" w:rsidP="0067356C">
      <w:pPr>
        <w:spacing w:line="360" w:lineRule="auto"/>
        <w:ind w:left="567" w:firstLine="0"/>
        <w:rPr>
          <w:rFonts w:ascii="Times New Roman" w:hAnsi="Times New Roman"/>
          <w:sz w:val="24"/>
          <w:szCs w:val="24"/>
        </w:rPr>
      </w:pPr>
      <w:r w:rsidRPr="0067356C">
        <w:rPr>
          <w:rFonts w:ascii="Times New Roman" w:hAnsi="Times New Roman"/>
          <w:b/>
          <w:sz w:val="24"/>
          <w:szCs w:val="24"/>
        </w:rPr>
        <w:t xml:space="preserve"> </w:t>
      </w:r>
      <w:r w:rsidRPr="0067356C">
        <w:rPr>
          <w:rFonts w:ascii="Times New Roman" w:hAnsi="Times New Roman"/>
          <w:b/>
          <w:sz w:val="24"/>
          <w:szCs w:val="24"/>
        </w:rPr>
        <w:t xml:space="preserve">I. </w:t>
      </w:r>
      <w:r w:rsidRPr="0067356C">
        <w:rPr>
          <w:rFonts w:ascii="Times New Roman" w:hAnsi="Times New Roman"/>
          <w:b/>
          <w:bCs/>
          <w:sz w:val="24"/>
          <w:szCs w:val="24"/>
        </w:rPr>
        <w:t>Poznanie: Posłuszeństwo sprzyja jedności.</w:t>
      </w:r>
    </w:p>
    <w:p w:rsidR="0067356C" w:rsidRPr="0067356C" w:rsidRDefault="0067356C" w:rsidP="0067356C">
      <w:pPr>
        <w:spacing w:line="360" w:lineRule="auto"/>
        <w:ind w:left="567" w:firstLine="0"/>
        <w:rPr>
          <w:rFonts w:ascii="Times New Roman" w:hAnsi="Times New Roman"/>
          <w:sz w:val="24"/>
          <w:szCs w:val="24"/>
        </w:rPr>
      </w:pPr>
      <w:r w:rsidRPr="0067356C">
        <w:rPr>
          <w:rFonts w:ascii="Times New Roman" w:hAnsi="Times New Roman"/>
          <w:sz w:val="24"/>
          <w:szCs w:val="24"/>
        </w:rPr>
        <w:t xml:space="preserve">A. Jak </w:t>
      </w:r>
      <w:proofErr w:type="spellStart"/>
      <w:r w:rsidRPr="0067356C">
        <w:rPr>
          <w:rFonts w:ascii="Times New Roman" w:hAnsi="Times New Roman"/>
          <w:sz w:val="24"/>
          <w:szCs w:val="24"/>
        </w:rPr>
        <w:t>Prz</w:t>
      </w:r>
      <w:proofErr w:type="spellEnd"/>
      <w:r w:rsidRPr="0067356C">
        <w:rPr>
          <w:rFonts w:ascii="Times New Roman" w:hAnsi="Times New Roman"/>
          <w:sz w:val="24"/>
          <w:szCs w:val="24"/>
        </w:rPr>
        <w:t xml:space="preserve"> 4; 9 definiuje mądrość?</w:t>
      </w:r>
    </w:p>
    <w:p w:rsidR="0067356C" w:rsidRPr="0067356C" w:rsidRDefault="0067356C" w:rsidP="0067356C">
      <w:pPr>
        <w:spacing w:line="360" w:lineRule="auto"/>
        <w:ind w:left="567" w:firstLine="0"/>
        <w:rPr>
          <w:rFonts w:ascii="Times New Roman" w:hAnsi="Times New Roman"/>
          <w:sz w:val="24"/>
          <w:szCs w:val="24"/>
        </w:rPr>
      </w:pPr>
      <w:r w:rsidRPr="0067356C">
        <w:rPr>
          <w:rFonts w:ascii="Times New Roman" w:hAnsi="Times New Roman"/>
          <w:sz w:val="24"/>
          <w:szCs w:val="24"/>
        </w:rPr>
        <w:t xml:space="preserve">B. Lista błogosławieństw w </w:t>
      </w:r>
      <w:proofErr w:type="spellStart"/>
      <w:r w:rsidRPr="0067356C">
        <w:rPr>
          <w:rFonts w:ascii="Times New Roman" w:hAnsi="Times New Roman"/>
          <w:sz w:val="24"/>
          <w:szCs w:val="24"/>
        </w:rPr>
        <w:t>Pwt</w:t>
      </w:r>
      <w:proofErr w:type="spellEnd"/>
      <w:r w:rsidRPr="0067356C">
        <w:rPr>
          <w:rFonts w:ascii="Times New Roman" w:hAnsi="Times New Roman"/>
          <w:sz w:val="24"/>
          <w:szCs w:val="24"/>
        </w:rPr>
        <w:t xml:space="preserve"> 28,1-14 nie wymienia wprost jedności. Jakie elementy tego fragmentu wskazują, że posłuszeństwo Słowu Bożemu sprzyja jedności?</w:t>
      </w:r>
    </w:p>
    <w:p w:rsidR="0067356C" w:rsidRPr="0067356C" w:rsidRDefault="0067356C" w:rsidP="0067356C">
      <w:pPr>
        <w:spacing w:line="360" w:lineRule="auto"/>
        <w:ind w:left="567" w:firstLine="0"/>
        <w:rPr>
          <w:rFonts w:ascii="Times New Roman" w:hAnsi="Times New Roman"/>
          <w:sz w:val="24"/>
          <w:szCs w:val="24"/>
        </w:rPr>
      </w:pPr>
      <w:r w:rsidRPr="0067356C">
        <w:rPr>
          <w:rFonts w:ascii="Times New Roman" w:hAnsi="Times New Roman"/>
          <w:sz w:val="24"/>
          <w:szCs w:val="24"/>
        </w:rPr>
        <w:t>C. W jaki sposób podążanie za Słowem Bożym prowadzi do harmonii? Jak rada Pawła skierowana do Koryntian pomaga nam odpowiedzieć na to pytanie?</w:t>
      </w:r>
    </w:p>
    <w:p w:rsidR="0067356C" w:rsidRPr="0067356C" w:rsidRDefault="0067356C" w:rsidP="0067356C">
      <w:pPr>
        <w:spacing w:line="360" w:lineRule="auto"/>
        <w:ind w:left="567" w:firstLine="0"/>
        <w:rPr>
          <w:rFonts w:ascii="Times New Roman" w:hAnsi="Times New Roman"/>
          <w:sz w:val="24"/>
          <w:szCs w:val="24"/>
        </w:rPr>
      </w:pPr>
      <w:r w:rsidRPr="0067356C">
        <w:rPr>
          <w:rFonts w:ascii="Times New Roman" w:hAnsi="Times New Roman"/>
          <w:b/>
          <w:sz w:val="24"/>
          <w:szCs w:val="24"/>
        </w:rPr>
        <w:t xml:space="preserve">II. </w:t>
      </w:r>
      <w:r w:rsidRPr="0067356C">
        <w:rPr>
          <w:rFonts w:ascii="Times New Roman" w:hAnsi="Times New Roman"/>
          <w:b/>
          <w:bCs/>
          <w:sz w:val="24"/>
          <w:szCs w:val="24"/>
        </w:rPr>
        <w:t>Odczucie: Potrzeba zrozumienia woli Boga.</w:t>
      </w:r>
    </w:p>
    <w:p w:rsidR="0067356C" w:rsidRPr="0067356C" w:rsidRDefault="0067356C" w:rsidP="0067356C">
      <w:pPr>
        <w:spacing w:line="360" w:lineRule="auto"/>
        <w:ind w:left="567" w:firstLine="0"/>
        <w:rPr>
          <w:rFonts w:ascii="Times New Roman" w:hAnsi="Times New Roman"/>
          <w:sz w:val="24"/>
          <w:szCs w:val="24"/>
        </w:rPr>
      </w:pPr>
      <w:r w:rsidRPr="0067356C">
        <w:rPr>
          <w:rFonts w:ascii="Times New Roman" w:hAnsi="Times New Roman"/>
          <w:sz w:val="24"/>
          <w:szCs w:val="24"/>
        </w:rPr>
        <w:t xml:space="preserve">A. Dlaczego rada młodych doradców </w:t>
      </w:r>
      <w:proofErr w:type="spellStart"/>
      <w:r w:rsidRPr="0067356C">
        <w:rPr>
          <w:rFonts w:ascii="Times New Roman" w:hAnsi="Times New Roman"/>
          <w:sz w:val="24"/>
          <w:szCs w:val="24"/>
        </w:rPr>
        <w:t>Rechabeama</w:t>
      </w:r>
      <w:proofErr w:type="spellEnd"/>
      <w:r w:rsidRPr="0067356C">
        <w:rPr>
          <w:rFonts w:ascii="Times New Roman" w:hAnsi="Times New Roman"/>
          <w:sz w:val="24"/>
          <w:szCs w:val="24"/>
        </w:rPr>
        <w:t xml:space="preserve"> wydała mu się dobra?</w:t>
      </w:r>
    </w:p>
    <w:p w:rsidR="0067356C" w:rsidRPr="0067356C" w:rsidRDefault="0067356C" w:rsidP="0067356C">
      <w:pPr>
        <w:spacing w:line="360" w:lineRule="auto"/>
        <w:ind w:left="567" w:firstLine="0"/>
        <w:rPr>
          <w:rFonts w:ascii="Times New Roman" w:hAnsi="Times New Roman"/>
          <w:sz w:val="24"/>
          <w:szCs w:val="24"/>
        </w:rPr>
      </w:pPr>
      <w:r w:rsidRPr="0067356C">
        <w:rPr>
          <w:rFonts w:ascii="Times New Roman" w:hAnsi="Times New Roman"/>
          <w:sz w:val="24"/>
          <w:szCs w:val="24"/>
        </w:rPr>
        <w:t>B. Czy kiedykolwiek zdarzyło ci się tak bardzo przylgnąć do jakiegoś pomysłu, iż uznałeś, że musi on być wolą Boga? Jaki był skutek wyboru, którego dokonałeś?</w:t>
      </w:r>
    </w:p>
    <w:p w:rsidR="0067356C" w:rsidRPr="0067356C" w:rsidRDefault="0067356C" w:rsidP="0067356C">
      <w:pPr>
        <w:spacing w:line="360" w:lineRule="auto"/>
        <w:ind w:left="567" w:firstLine="0"/>
        <w:rPr>
          <w:rFonts w:ascii="Times New Roman" w:hAnsi="Times New Roman"/>
          <w:sz w:val="24"/>
          <w:szCs w:val="24"/>
        </w:rPr>
      </w:pPr>
      <w:r w:rsidRPr="0067356C">
        <w:rPr>
          <w:rFonts w:ascii="Times New Roman" w:hAnsi="Times New Roman"/>
          <w:sz w:val="24"/>
          <w:szCs w:val="24"/>
        </w:rPr>
        <w:t>C. Jakie czynniki we współczesnym Kościele sprawiają, że konieczne jest osobiste zrozumienie woli Boga?</w:t>
      </w:r>
    </w:p>
    <w:p w:rsidR="0067356C" w:rsidRPr="0067356C" w:rsidRDefault="0067356C" w:rsidP="0067356C">
      <w:pPr>
        <w:spacing w:line="360" w:lineRule="auto"/>
        <w:ind w:left="567" w:firstLine="0"/>
        <w:rPr>
          <w:rFonts w:ascii="Times New Roman" w:hAnsi="Times New Roman"/>
          <w:sz w:val="24"/>
          <w:szCs w:val="24"/>
        </w:rPr>
      </w:pPr>
      <w:r w:rsidRPr="0067356C">
        <w:rPr>
          <w:rFonts w:ascii="Times New Roman" w:hAnsi="Times New Roman"/>
          <w:b/>
          <w:sz w:val="24"/>
          <w:szCs w:val="24"/>
        </w:rPr>
        <w:t xml:space="preserve">III. </w:t>
      </w:r>
      <w:r w:rsidRPr="0067356C">
        <w:rPr>
          <w:rFonts w:ascii="Times New Roman" w:hAnsi="Times New Roman"/>
          <w:b/>
          <w:bCs/>
          <w:sz w:val="24"/>
          <w:szCs w:val="24"/>
        </w:rPr>
        <w:t>Działanie: Podążanie za wolą Boga.</w:t>
      </w:r>
    </w:p>
    <w:p w:rsidR="0067356C" w:rsidRPr="0067356C" w:rsidRDefault="0067356C" w:rsidP="0067356C">
      <w:pPr>
        <w:spacing w:line="360" w:lineRule="auto"/>
        <w:ind w:left="567" w:firstLine="0"/>
        <w:rPr>
          <w:rFonts w:ascii="Times New Roman" w:hAnsi="Times New Roman"/>
          <w:sz w:val="24"/>
          <w:szCs w:val="24"/>
        </w:rPr>
      </w:pPr>
      <w:r w:rsidRPr="0067356C">
        <w:rPr>
          <w:rFonts w:ascii="Times New Roman" w:hAnsi="Times New Roman"/>
          <w:sz w:val="24"/>
          <w:szCs w:val="24"/>
        </w:rPr>
        <w:t>A. Jak możemy wskazać różnicę między naszymi skłonnościami a wolą Boga?</w:t>
      </w:r>
    </w:p>
    <w:p w:rsidR="0067356C" w:rsidRPr="0067356C" w:rsidRDefault="0067356C" w:rsidP="0067356C">
      <w:pPr>
        <w:spacing w:line="360" w:lineRule="auto"/>
        <w:ind w:left="567" w:firstLine="0"/>
        <w:rPr>
          <w:rFonts w:ascii="Times New Roman" w:hAnsi="Times New Roman"/>
          <w:sz w:val="24"/>
          <w:szCs w:val="24"/>
        </w:rPr>
      </w:pPr>
      <w:r w:rsidRPr="0067356C">
        <w:rPr>
          <w:rFonts w:ascii="Times New Roman" w:hAnsi="Times New Roman"/>
          <w:sz w:val="24"/>
          <w:szCs w:val="24"/>
        </w:rPr>
        <w:t>B. Jakie kroki możesz podjąć, jeśli nie jesteś pewny, co jest wolą Bożą?</w:t>
      </w:r>
    </w:p>
    <w:p w:rsidR="0067356C" w:rsidRPr="0067356C" w:rsidRDefault="0067356C" w:rsidP="0067356C">
      <w:pPr>
        <w:spacing w:line="360" w:lineRule="auto"/>
        <w:ind w:left="567" w:firstLine="0"/>
        <w:rPr>
          <w:rFonts w:ascii="Times New Roman" w:hAnsi="Times New Roman"/>
          <w:sz w:val="24"/>
          <w:szCs w:val="24"/>
        </w:rPr>
      </w:pPr>
      <w:r w:rsidRPr="0067356C">
        <w:rPr>
          <w:rFonts w:ascii="Times New Roman" w:hAnsi="Times New Roman"/>
          <w:b/>
          <w:bCs/>
          <w:sz w:val="24"/>
          <w:szCs w:val="24"/>
        </w:rPr>
        <w:t xml:space="preserve">Podsumowanie: </w:t>
      </w:r>
      <w:r w:rsidRPr="0067356C">
        <w:rPr>
          <w:rFonts w:ascii="Times New Roman" w:hAnsi="Times New Roman"/>
          <w:sz w:val="24"/>
          <w:szCs w:val="24"/>
        </w:rPr>
        <w:t>Przykłady biblijne wskazują, że wierne posłuszeństwo woli Boga sprzyja jedności i harmonii wśród ludu Bożego. Natomiast nieposłuszeństwo i kierowanie się osobistymi skłonnościami tworzą atmosferę nie sprzyjającą jedności</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Cykl nauczania</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Etap 1 - Motywowanie</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b/>
          <w:bCs/>
          <w:sz w:val="24"/>
          <w:szCs w:val="24"/>
        </w:rPr>
      </w:pPr>
      <w:r w:rsidRPr="0067356C">
        <w:rPr>
          <w:rFonts w:ascii="Times New Roman" w:hAnsi="Times New Roman"/>
          <w:b/>
          <w:bCs/>
          <w:sz w:val="24"/>
          <w:szCs w:val="24"/>
        </w:rPr>
        <w:t xml:space="preserve">Tekst biblijny: </w:t>
      </w:r>
      <w:proofErr w:type="spellStart"/>
      <w:r w:rsidRPr="0067356C">
        <w:rPr>
          <w:rFonts w:ascii="Times New Roman" w:hAnsi="Times New Roman"/>
          <w:iCs/>
          <w:sz w:val="24"/>
          <w:szCs w:val="24"/>
        </w:rPr>
        <w:t>Prz</w:t>
      </w:r>
      <w:proofErr w:type="spellEnd"/>
      <w:r w:rsidRPr="0067356C">
        <w:rPr>
          <w:rFonts w:ascii="Times New Roman" w:hAnsi="Times New Roman"/>
          <w:iCs/>
          <w:sz w:val="24"/>
          <w:szCs w:val="24"/>
        </w:rPr>
        <w:t xml:space="preserve"> 9,10.</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 xml:space="preserve">Kluczowa koncepcja duchowego rozwoju: </w:t>
      </w:r>
      <w:r w:rsidRPr="0067356C">
        <w:rPr>
          <w:rFonts w:ascii="Times New Roman" w:hAnsi="Times New Roman"/>
          <w:sz w:val="24"/>
          <w:szCs w:val="24"/>
        </w:rPr>
        <w:t>Ludzka skłonność do czynienia tego, co wydaje się nam słusznie na podstawie własnego osądu, prowadzi do problemów zaburzających harmonię i jedność. Chrześcijanie mogą uniknąć tej pułapki szukając mądrości zawartej w</w:t>
      </w:r>
      <w:r>
        <w:rPr>
          <w:rFonts w:ascii="Times New Roman" w:hAnsi="Times New Roman"/>
          <w:sz w:val="24"/>
          <w:szCs w:val="24"/>
        </w:rPr>
        <w:t> </w:t>
      </w:r>
      <w:r w:rsidRPr="0067356C">
        <w:rPr>
          <w:rFonts w:ascii="Times New Roman" w:hAnsi="Times New Roman"/>
          <w:sz w:val="24"/>
          <w:szCs w:val="24"/>
        </w:rPr>
        <w:t xml:space="preserve"> Słowie Bożym, a zwłaszcza w Chrystusie, który jest treścią ewangelii.</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 xml:space="preserve">Tylko dla nauczyciela: </w:t>
      </w:r>
      <w:r w:rsidRPr="0067356C">
        <w:rPr>
          <w:rFonts w:ascii="Times New Roman" w:hAnsi="Times New Roman"/>
          <w:sz w:val="24"/>
          <w:szCs w:val="24"/>
        </w:rPr>
        <w:t>Osobisty osąd może się łatwo rozminąć z tym, co naprawdę słuszne. Rozpoczynając lekcję pomóż uczestnikom zrozumieć, jak łatwo można doprowadzić do problemów kierując się swoimi skłonnościami zamiast rzetelną radą.</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 xml:space="preserve">Wstępna dyskusja: </w:t>
      </w:r>
      <w:r w:rsidRPr="0067356C">
        <w:rPr>
          <w:rFonts w:ascii="Times New Roman" w:hAnsi="Times New Roman"/>
          <w:sz w:val="24"/>
          <w:szCs w:val="24"/>
        </w:rPr>
        <w:t>W maju 2015 roku ulewne deszcze doprowadziły do sporej powodzi na południu Brisbane w Australii. Choć służby ratownicze ostrzegały kierowców, by nie próbowali jeździć po zalanych wodą drogach, wielu ludzi zignorowało ostrzeżenie. Niektórzy kierując się swoim osądem, postanowili przejechać przez wodę, bo pamiętali, że poziom wody na drogach nigdy nie był zbyt wysoki podczas powodzi. Inni sądzili, że znają teren wystarczająco dobrze, by spróbować. Jednak w sytuacjach wyjątkowych ocena ryzyka nierzadko zawodzi. Wskutek kierowania się własnym wadliwym osądem pięcioro kierowców utonęło porwanych powodzią. Wielu innych rozpaczliwie wzywało pomocy, by wydostać się z</w:t>
      </w:r>
      <w:r>
        <w:rPr>
          <w:rFonts w:ascii="Times New Roman" w:hAnsi="Times New Roman"/>
          <w:sz w:val="24"/>
          <w:szCs w:val="24"/>
        </w:rPr>
        <w:t> </w:t>
      </w:r>
      <w:r w:rsidRPr="0067356C">
        <w:rPr>
          <w:rFonts w:ascii="Times New Roman" w:hAnsi="Times New Roman"/>
          <w:sz w:val="24"/>
          <w:szCs w:val="24"/>
        </w:rPr>
        <w:t xml:space="preserve"> nurtu powodzi.</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 xml:space="preserve">Pytanie do dyskusji: </w:t>
      </w:r>
      <w:r w:rsidRPr="0067356C">
        <w:rPr>
          <w:rFonts w:ascii="Times New Roman" w:hAnsi="Times New Roman"/>
          <w:sz w:val="24"/>
          <w:szCs w:val="24"/>
        </w:rPr>
        <w:t>Wspomniane wydarzenia sugerują co najmniej dwa powody ignorowania rzetelnej rady. Jakie inne powody mogą prowadzić ludzi do lekceważenia zdrowego rozsądku w tego rodzaju sytuacjach? Jak skategoryzowałbyś powody, którymi ludzie zazwyczaj uzasadniają ignorowanie rzeczywistości?</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Etap 2 - Badanie</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 xml:space="preserve">Tylko dla nauczyciela: </w:t>
      </w:r>
      <w:r w:rsidRPr="0067356C">
        <w:rPr>
          <w:rFonts w:ascii="Times New Roman" w:hAnsi="Times New Roman"/>
          <w:i/>
          <w:iCs/>
          <w:sz w:val="24"/>
          <w:szCs w:val="24"/>
        </w:rPr>
        <w:t>Biblia</w:t>
      </w:r>
      <w:r w:rsidRPr="0067356C">
        <w:rPr>
          <w:rFonts w:ascii="Times New Roman" w:hAnsi="Times New Roman"/>
          <w:sz w:val="24"/>
          <w:szCs w:val="24"/>
        </w:rPr>
        <w:t xml:space="preserve"> daje liczne przykłady ludzi, którzy dokonali niewłaściwych wyborów, ale podaje także pods</w:t>
      </w:r>
      <w:r>
        <w:rPr>
          <w:rFonts w:ascii="Times New Roman" w:hAnsi="Times New Roman"/>
          <w:sz w:val="24"/>
          <w:szCs w:val="24"/>
        </w:rPr>
        <w:t>ta</w:t>
      </w:r>
      <w:r w:rsidRPr="0067356C">
        <w:rPr>
          <w:rFonts w:ascii="Times New Roman" w:hAnsi="Times New Roman"/>
          <w:sz w:val="24"/>
          <w:szCs w:val="24"/>
        </w:rPr>
        <w:t>wy podejmowania właściwych wyborów. Pomóż uczestnikom lekcji dostrzec znaczenie poszukiwania Bożej mądrości w podejmowaniu decyzji oraz zrozumieć skutki, jakie wynikają z podjęcia niewłaściwych decyzji.</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Komentarz biblijny</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I. Ludzki osąd dobra i zła</w:t>
      </w:r>
      <w:r w:rsidRPr="0067356C">
        <w:rPr>
          <w:rFonts w:ascii="Times New Roman" w:hAnsi="Times New Roman"/>
          <w:sz w:val="24"/>
          <w:szCs w:val="24"/>
        </w:rPr>
        <w:t xml:space="preserve"> (przeczytaj </w:t>
      </w:r>
      <w:proofErr w:type="spellStart"/>
      <w:r w:rsidRPr="0067356C">
        <w:rPr>
          <w:rFonts w:ascii="Times New Roman" w:hAnsi="Times New Roman"/>
          <w:sz w:val="24"/>
          <w:szCs w:val="24"/>
        </w:rPr>
        <w:t>Sdz</w:t>
      </w:r>
      <w:proofErr w:type="spellEnd"/>
      <w:r w:rsidRPr="0067356C">
        <w:rPr>
          <w:rFonts w:ascii="Times New Roman" w:hAnsi="Times New Roman"/>
          <w:sz w:val="24"/>
          <w:szCs w:val="24"/>
        </w:rPr>
        <w:t xml:space="preserve"> 17,6; 1 </w:t>
      </w:r>
      <w:proofErr w:type="spellStart"/>
      <w:r w:rsidRPr="0067356C">
        <w:rPr>
          <w:rFonts w:ascii="Times New Roman" w:hAnsi="Times New Roman"/>
          <w:sz w:val="24"/>
          <w:szCs w:val="24"/>
        </w:rPr>
        <w:t>Krl</w:t>
      </w:r>
      <w:proofErr w:type="spellEnd"/>
      <w:r w:rsidRPr="0067356C">
        <w:rPr>
          <w:rFonts w:ascii="Times New Roman" w:hAnsi="Times New Roman"/>
          <w:sz w:val="24"/>
          <w:szCs w:val="24"/>
        </w:rPr>
        <w:t xml:space="preserve"> 12,1-16).</w:t>
      </w:r>
    </w:p>
    <w:p w:rsidR="0067356C" w:rsidRPr="0067356C" w:rsidRDefault="0067356C" w:rsidP="0067356C">
      <w:pPr>
        <w:rPr>
          <w:rFonts w:ascii="Times New Roman" w:hAnsi="Times New Roman"/>
          <w:sz w:val="24"/>
          <w:szCs w:val="24"/>
        </w:rPr>
      </w:pPr>
      <w:r w:rsidRPr="0067356C">
        <w:rPr>
          <w:rFonts w:ascii="Times New Roman" w:hAnsi="Times New Roman"/>
          <w:i/>
          <w:iCs/>
          <w:sz w:val="24"/>
          <w:szCs w:val="24"/>
        </w:rPr>
        <w:t xml:space="preserve">Księga </w:t>
      </w:r>
      <w:proofErr w:type="spellStart"/>
      <w:r w:rsidRPr="0067356C">
        <w:rPr>
          <w:rFonts w:ascii="Times New Roman" w:hAnsi="Times New Roman"/>
          <w:i/>
          <w:iCs/>
          <w:sz w:val="24"/>
          <w:szCs w:val="24"/>
        </w:rPr>
        <w:t>Jozuego</w:t>
      </w:r>
      <w:proofErr w:type="spellEnd"/>
      <w:r w:rsidRPr="0067356C">
        <w:rPr>
          <w:rFonts w:ascii="Times New Roman" w:hAnsi="Times New Roman"/>
          <w:sz w:val="24"/>
          <w:szCs w:val="24"/>
        </w:rPr>
        <w:t xml:space="preserve"> tchnie radością i nadzieją, kiedy potomkowie Abrahama po 40 latach wędrówki po pustyni wreszcie osiedli w ziemi obiecanej. Pełni podziwu dla wielkich dokonań Boga Izraelici ślubowali służyć Mu na wieki i odnowili przyrzeczenie przymierza. Jednak atmosfera zmienia się gwałtownie od pierwszych stron </w:t>
      </w:r>
      <w:r w:rsidRPr="0067356C">
        <w:rPr>
          <w:rFonts w:ascii="Times New Roman" w:hAnsi="Times New Roman"/>
          <w:i/>
          <w:iCs/>
          <w:sz w:val="24"/>
          <w:szCs w:val="24"/>
        </w:rPr>
        <w:t>Księgi Sędziów</w:t>
      </w:r>
      <w:r w:rsidRPr="0067356C">
        <w:rPr>
          <w:rFonts w:ascii="Times New Roman" w:hAnsi="Times New Roman"/>
          <w:sz w:val="24"/>
          <w:szCs w:val="24"/>
        </w:rPr>
        <w:t xml:space="preserve">. Ta księga przedstawia naród </w:t>
      </w:r>
      <w:proofErr w:type="spellStart"/>
      <w:r w:rsidRPr="0067356C">
        <w:rPr>
          <w:rFonts w:ascii="Times New Roman" w:hAnsi="Times New Roman"/>
          <w:sz w:val="24"/>
          <w:szCs w:val="24"/>
        </w:rPr>
        <w:t>Iaraelski</w:t>
      </w:r>
      <w:proofErr w:type="spellEnd"/>
      <w:r w:rsidRPr="0067356C">
        <w:rPr>
          <w:rFonts w:ascii="Times New Roman" w:hAnsi="Times New Roman"/>
          <w:sz w:val="24"/>
          <w:szCs w:val="24"/>
        </w:rPr>
        <w:t xml:space="preserve"> na krawędzi przetrwania, nękany kolejnymi najazdami, a nawet wojną domową. Duchowy wyż, jakiego doświadczyli wkraczając do ziemi obiecanej, szybko minął, a jego miejsce zajęły duchowe zniechęcenie i jawne odstępstwo. Izraelici służyli Bogu pod przywództwem </w:t>
      </w:r>
      <w:proofErr w:type="spellStart"/>
      <w:r w:rsidRPr="0067356C">
        <w:rPr>
          <w:rFonts w:ascii="Times New Roman" w:hAnsi="Times New Roman"/>
          <w:sz w:val="24"/>
          <w:szCs w:val="24"/>
        </w:rPr>
        <w:t>Jozuego</w:t>
      </w:r>
      <w:proofErr w:type="spellEnd"/>
      <w:r w:rsidRPr="0067356C">
        <w:rPr>
          <w:rFonts w:ascii="Times New Roman" w:hAnsi="Times New Roman"/>
          <w:sz w:val="24"/>
          <w:szCs w:val="24"/>
        </w:rPr>
        <w:t xml:space="preserve"> i póki żyli ci, którzy na własne oczy widzieli wielkie dokonania Boga, </w:t>
      </w:r>
      <w:r w:rsidRPr="0067356C">
        <w:rPr>
          <w:rFonts w:ascii="Times New Roman" w:hAnsi="Times New Roman"/>
          <w:sz w:val="24"/>
          <w:szCs w:val="24"/>
        </w:rPr>
        <w:lastRenderedPageBreak/>
        <w:t>ale nowe pokolenie nie znało Boga ani nie rozumiało tego, czego dokonał on dla ich przodków (</w:t>
      </w:r>
      <w:proofErr w:type="spellStart"/>
      <w:r w:rsidRPr="0067356C">
        <w:rPr>
          <w:rFonts w:ascii="Times New Roman" w:hAnsi="Times New Roman"/>
          <w:sz w:val="24"/>
          <w:szCs w:val="24"/>
        </w:rPr>
        <w:t>Joz</w:t>
      </w:r>
      <w:proofErr w:type="spellEnd"/>
      <w:r w:rsidRPr="0067356C">
        <w:rPr>
          <w:rFonts w:ascii="Times New Roman" w:hAnsi="Times New Roman"/>
          <w:sz w:val="24"/>
          <w:szCs w:val="24"/>
        </w:rPr>
        <w:t xml:space="preserve"> 24,31; </w:t>
      </w:r>
      <w:proofErr w:type="spellStart"/>
      <w:r w:rsidRPr="0067356C">
        <w:rPr>
          <w:rFonts w:ascii="Times New Roman" w:hAnsi="Times New Roman"/>
          <w:sz w:val="24"/>
          <w:szCs w:val="24"/>
        </w:rPr>
        <w:t>Sdz</w:t>
      </w:r>
      <w:proofErr w:type="spellEnd"/>
      <w:r w:rsidRPr="0067356C">
        <w:rPr>
          <w:rFonts w:ascii="Times New Roman" w:hAnsi="Times New Roman"/>
          <w:sz w:val="24"/>
          <w:szCs w:val="24"/>
        </w:rPr>
        <w:t xml:space="preserve"> 2,7-10). Z braku tej wiedzy nie kierowali się Bożym prawem, ale </w:t>
      </w:r>
      <w:r w:rsidRPr="0067356C">
        <w:rPr>
          <w:rFonts w:ascii="Times New Roman" w:hAnsi="Times New Roman"/>
          <w:sz w:val="24"/>
          <w:szCs w:val="24"/>
        </w:rPr>
        <w:t>własnymi</w:t>
      </w:r>
      <w:r w:rsidRPr="0067356C">
        <w:rPr>
          <w:rFonts w:ascii="Times New Roman" w:hAnsi="Times New Roman"/>
          <w:sz w:val="24"/>
          <w:szCs w:val="24"/>
        </w:rPr>
        <w:t xml:space="preserve"> wyborami - tym, co wydawało się im słuszne. Wskutek tego dyscyplina i moralność ludu Bożego załamały się, a bezprawie i bunt się rozmnożyły. Smutna historia zapisana w </w:t>
      </w:r>
      <w:r w:rsidRPr="0067356C">
        <w:rPr>
          <w:rFonts w:ascii="Times New Roman" w:hAnsi="Times New Roman"/>
          <w:i/>
          <w:iCs/>
          <w:sz w:val="24"/>
          <w:szCs w:val="24"/>
        </w:rPr>
        <w:t>Księdze Sędziów</w:t>
      </w:r>
      <w:r w:rsidRPr="0067356C">
        <w:rPr>
          <w:rFonts w:ascii="Times New Roman" w:hAnsi="Times New Roman"/>
          <w:sz w:val="24"/>
          <w:szCs w:val="24"/>
        </w:rPr>
        <w:t xml:space="preserve"> to cykl odstępstwa prowadzącego do ucisku przez okoliczne narody, wołania do Boga o ratunek, Bożego wyzwolenia i kolejnego odstępstwa. Wydaje się, że gdy Bóg wyzwalał Izraelitów, oni szybko o tym zapominali i znowu tracili Go z oczu.</w:t>
      </w:r>
    </w:p>
    <w:p w:rsidR="0067356C" w:rsidRPr="0067356C" w:rsidRDefault="0067356C" w:rsidP="0067356C">
      <w:pPr>
        <w:rPr>
          <w:rFonts w:ascii="Times New Roman" w:hAnsi="Times New Roman"/>
          <w:sz w:val="24"/>
          <w:szCs w:val="24"/>
        </w:rPr>
      </w:pPr>
      <w:r w:rsidRPr="0067356C">
        <w:rPr>
          <w:rFonts w:ascii="Times New Roman" w:hAnsi="Times New Roman"/>
          <w:sz w:val="24"/>
          <w:szCs w:val="24"/>
        </w:rPr>
        <w:t xml:space="preserve">Około stu lat po czasach sędziów król </w:t>
      </w:r>
      <w:proofErr w:type="spellStart"/>
      <w:r w:rsidRPr="0067356C">
        <w:rPr>
          <w:rFonts w:ascii="Times New Roman" w:hAnsi="Times New Roman"/>
          <w:sz w:val="24"/>
          <w:szCs w:val="24"/>
        </w:rPr>
        <w:t>Rechabeam</w:t>
      </w:r>
      <w:proofErr w:type="spellEnd"/>
      <w:r w:rsidRPr="0067356C">
        <w:rPr>
          <w:rFonts w:ascii="Times New Roman" w:hAnsi="Times New Roman"/>
          <w:sz w:val="24"/>
          <w:szCs w:val="24"/>
        </w:rPr>
        <w:t xml:space="preserve">, syn Salomona, objął panowanie nad Izraelem. Choć Dawid i Salomon (przynajmniej przez część swego panowania) podążali za Bogiem, Izraelici nadal byli skłonni czynić to, co sami uważali za słuszne. </w:t>
      </w:r>
      <w:proofErr w:type="spellStart"/>
      <w:r w:rsidRPr="0067356C">
        <w:rPr>
          <w:rFonts w:ascii="Times New Roman" w:hAnsi="Times New Roman"/>
          <w:sz w:val="24"/>
          <w:szCs w:val="24"/>
        </w:rPr>
        <w:t>Rechabeam</w:t>
      </w:r>
      <w:proofErr w:type="spellEnd"/>
      <w:r w:rsidRPr="0067356C">
        <w:rPr>
          <w:rFonts w:ascii="Times New Roman" w:hAnsi="Times New Roman"/>
          <w:sz w:val="24"/>
          <w:szCs w:val="24"/>
        </w:rPr>
        <w:t xml:space="preserve"> od razu stanął wobec </w:t>
      </w:r>
      <w:proofErr w:type="spellStart"/>
      <w:r w:rsidRPr="0067356C">
        <w:rPr>
          <w:rFonts w:ascii="Times New Roman" w:hAnsi="Times New Roman"/>
          <w:sz w:val="24"/>
          <w:szCs w:val="24"/>
        </w:rPr>
        <w:t>decyji</w:t>
      </w:r>
      <w:proofErr w:type="spellEnd"/>
      <w:r w:rsidRPr="0067356C">
        <w:rPr>
          <w:rFonts w:ascii="Times New Roman" w:hAnsi="Times New Roman"/>
          <w:sz w:val="24"/>
          <w:szCs w:val="24"/>
        </w:rPr>
        <w:t xml:space="preserve">, czy kontynuować fiskalny ucisk zarządzony przez jego ojca, czy też złagodzić jarzmo narzucone narodowi. Podczas trzech dni narad </w:t>
      </w:r>
      <w:proofErr w:type="spellStart"/>
      <w:r w:rsidRPr="0067356C">
        <w:rPr>
          <w:rFonts w:ascii="Times New Roman" w:hAnsi="Times New Roman"/>
          <w:sz w:val="24"/>
          <w:szCs w:val="24"/>
        </w:rPr>
        <w:t>Rechabeam</w:t>
      </w:r>
      <w:proofErr w:type="spellEnd"/>
      <w:r w:rsidRPr="0067356C">
        <w:rPr>
          <w:rFonts w:ascii="Times New Roman" w:hAnsi="Times New Roman"/>
          <w:sz w:val="24"/>
          <w:szCs w:val="24"/>
        </w:rPr>
        <w:t xml:space="preserve"> radził się najpierw starych, doświadczonych </w:t>
      </w:r>
      <w:proofErr w:type="spellStart"/>
      <w:r w:rsidRPr="0067356C">
        <w:rPr>
          <w:rFonts w:ascii="Times New Roman" w:hAnsi="Times New Roman"/>
          <w:sz w:val="24"/>
          <w:szCs w:val="24"/>
        </w:rPr>
        <w:t>dorardów</w:t>
      </w:r>
      <w:proofErr w:type="spellEnd"/>
      <w:r w:rsidRPr="0067356C">
        <w:rPr>
          <w:rFonts w:ascii="Times New Roman" w:hAnsi="Times New Roman"/>
          <w:sz w:val="24"/>
          <w:szCs w:val="24"/>
        </w:rPr>
        <w:t xml:space="preserve"> swojego ojca, a potem swoich rówieśników, ale nie pofatygował się, by zasięgnąć rady Bożej. Jego ostateczna decyzja, by wprowadzić jeszcze surowsze wymagania, doprowadziła do rozłamu wśród ludu Bożego.</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 xml:space="preserve">Do rozważenia: </w:t>
      </w:r>
      <w:r w:rsidRPr="0067356C">
        <w:rPr>
          <w:rFonts w:ascii="Times New Roman" w:hAnsi="Times New Roman"/>
          <w:sz w:val="24"/>
          <w:szCs w:val="24"/>
        </w:rPr>
        <w:t>Co sprawiało, że Izraelici czynili to, co wydawało się słuszne, a</w:t>
      </w:r>
      <w:r>
        <w:rPr>
          <w:rFonts w:ascii="Times New Roman" w:hAnsi="Times New Roman"/>
          <w:sz w:val="24"/>
          <w:szCs w:val="24"/>
        </w:rPr>
        <w:t> </w:t>
      </w:r>
      <w:r w:rsidRPr="0067356C">
        <w:rPr>
          <w:rFonts w:ascii="Times New Roman" w:hAnsi="Times New Roman"/>
          <w:sz w:val="24"/>
          <w:szCs w:val="24"/>
        </w:rPr>
        <w:t xml:space="preserve"> właściwie to, co chcieli? Jak mogli uniknąć tego błędu? Zastanawiając się nad </w:t>
      </w:r>
      <w:proofErr w:type="spellStart"/>
      <w:r w:rsidRPr="0067356C">
        <w:rPr>
          <w:rFonts w:ascii="Times New Roman" w:hAnsi="Times New Roman"/>
          <w:sz w:val="24"/>
          <w:szCs w:val="24"/>
        </w:rPr>
        <w:t>Sdz</w:t>
      </w:r>
      <w:proofErr w:type="spellEnd"/>
      <w:r w:rsidRPr="0067356C">
        <w:rPr>
          <w:rFonts w:ascii="Times New Roman" w:hAnsi="Times New Roman"/>
          <w:sz w:val="24"/>
          <w:szCs w:val="24"/>
        </w:rPr>
        <w:t xml:space="preserve"> 21,25, czy sądzisz, że autor </w:t>
      </w:r>
      <w:r w:rsidRPr="0067356C">
        <w:rPr>
          <w:rFonts w:ascii="Times New Roman" w:hAnsi="Times New Roman"/>
          <w:i/>
          <w:iCs/>
          <w:sz w:val="24"/>
          <w:szCs w:val="24"/>
        </w:rPr>
        <w:t>Księgi Sędziów</w:t>
      </w:r>
      <w:r w:rsidRPr="0067356C">
        <w:rPr>
          <w:rFonts w:ascii="Times New Roman" w:hAnsi="Times New Roman"/>
          <w:sz w:val="24"/>
          <w:szCs w:val="24"/>
        </w:rPr>
        <w:t xml:space="preserve"> był przekonany, iż ustanowienie monarchii będzie rozwiązaniem problemów Izraela? Na czym opierasz swoją odpowiedź? Jak panowanie </w:t>
      </w:r>
      <w:proofErr w:type="spellStart"/>
      <w:r w:rsidRPr="0067356C">
        <w:rPr>
          <w:rFonts w:ascii="Times New Roman" w:hAnsi="Times New Roman"/>
          <w:sz w:val="24"/>
          <w:szCs w:val="24"/>
        </w:rPr>
        <w:t>Rechabeama</w:t>
      </w:r>
      <w:proofErr w:type="spellEnd"/>
      <w:r w:rsidRPr="0067356C">
        <w:rPr>
          <w:rFonts w:ascii="Times New Roman" w:hAnsi="Times New Roman"/>
          <w:sz w:val="24"/>
          <w:szCs w:val="24"/>
        </w:rPr>
        <w:t xml:space="preserve"> świadczy, że monarchia nie była wyjściem z problemów Izraela?</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II. Prawdziwe źródło mądrości</w:t>
      </w:r>
      <w:r w:rsidRPr="0067356C">
        <w:rPr>
          <w:rFonts w:ascii="Times New Roman" w:hAnsi="Times New Roman"/>
          <w:sz w:val="24"/>
          <w:szCs w:val="24"/>
        </w:rPr>
        <w:t xml:space="preserve"> (przeczytaj </w:t>
      </w:r>
      <w:proofErr w:type="spellStart"/>
      <w:r w:rsidRPr="0067356C">
        <w:rPr>
          <w:rFonts w:ascii="Times New Roman" w:hAnsi="Times New Roman"/>
          <w:sz w:val="24"/>
          <w:szCs w:val="24"/>
        </w:rPr>
        <w:t>Ps</w:t>
      </w:r>
      <w:proofErr w:type="spellEnd"/>
      <w:r w:rsidRPr="0067356C">
        <w:rPr>
          <w:rFonts w:ascii="Times New Roman" w:hAnsi="Times New Roman"/>
          <w:sz w:val="24"/>
          <w:szCs w:val="24"/>
        </w:rPr>
        <w:t xml:space="preserve"> 9,11; </w:t>
      </w:r>
      <w:proofErr w:type="spellStart"/>
      <w:r w:rsidRPr="0067356C">
        <w:rPr>
          <w:rFonts w:ascii="Times New Roman" w:hAnsi="Times New Roman"/>
          <w:sz w:val="24"/>
          <w:szCs w:val="24"/>
        </w:rPr>
        <w:t>Jk</w:t>
      </w:r>
      <w:proofErr w:type="spellEnd"/>
      <w:r w:rsidRPr="0067356C">
        <w:rPr>
          <w:rFonts w:ascii="Times New Roman" w:hAnsi="Times New Roman"/>
          <w:sz w:val="24"/>
          <w:szCs w:val="24"/>
        </w:rPr>
        <w:t xml:space="preserve"> 1,5).</w:t>
      </w:r>
    </w:p>
    <w:p w:rsidR="0067356C" w:rsidRPr="0067356C" w:rsidRDefault="0067356C" w:rsidP="0067356C">
      <w:pPr>
        <w:rPr>
          <w:rFonts w:ascii="Times New Roman" w:hAnsi="Times New Roman"/>
          <w:sz w:val="24"/>
          <w:szCs w:val="24"/>
        </w:rPr>
      </w:pPr>
      <w:r w:rsidRPr="0067356C">
        <w:rPr>
          <w:rFonts w:ascii="Times New Roman" w:hAnsi="Times New Roman"/>
          <w:sz w:val="24"/>
          <w:szCs w:val="24"/>
        </w:rPr>
        <w:t xml:space="preserve">W przeciwieństwie do egocentrycznego postępowania opisanego w </w:t>
      </w:r>
      <w:r w:rsidRPr="0067356C">
        <w:rPr>
          <w:rFonts w:ascii="Times New Roman" w:hAnsi="Times New Roman"/>
          <w:i/>
          <w:iCs/>
          <w:sz w:val="24"/>
          <w:szCs w:val="24"/>
        </w:rPr>
        <w:t>Księdze Sędziów</w:t>
      </w:r>
      <w:r w:rsidRPr="0067356C">
        <w:rPr>
          <w:rFonts w:ascii="Times New Roman" w:hAnsi="Times New Roman"/>
          <w:sz w:val="24"/>
          <w:szCs w:val="24"/>
        </w:rPr>
        <w:t xml:space="preserve"> i </w:t>
      </w:r>
      <w:r>
        <w:rPr>
          <w:rFonts w:ascii="Times New Roman" w:hAnsi="Times New Roman"/>
          <w:sz w:val="24"/>
          <w:szCs w:val="24"/>
        </w:rPr>
        <w:t> </w:t>
      </w:r>
      <w:r w:rsidRPr="0067356C">
        <w:rPr>
          <w:rFonts w:ascii="Times New Roman" w:hAnsi="Times New Roman"/>
          <w:i/>
          <w:iCs/>
          <w:sz w:val="24"/>
          <w:szCs w:val="24"/>
        </w:rPr>
        <w:t>1</w:t>
      </w:r>
      <w:r>
        <w:rPr>
          <w:rFonts w:ascii="Times New Roman" w:hAnsi="Times New Roman"/>
          <w:i/>
          <w:iCs/>
          <w:sz w:val="24"/>
          <w:szCs w:val="24"/>
        </w:rPr>
        <w:t> </w:t>
      </w:r>
      <w:r w:rsidRPr="0067356C">
        <w:rPr>
          <w:rFonts w:ascii="Times New Roman" w:hAnsi="Times New Roman"/>
          <w:i/>
          <w:iCs/>
          <w:sz w:val="24"/>
          <w:szCs w:val="24"/>
        </w:rPr>
        <w:t xml:space="preserve"> Księdze Królewskiej</w:t>
      </w:r>
      <w:r w:rsidRPr="0067356C">
        <w:rPr>
          <w:rFonts w:ascii="Times New Roman" w:hAnsi="Times New Roman"/>
          <w:sz w:val="24"/>
          <w:szCs w:val="24"/>
        </w:rPr>
        <w:t xml:space="preserve">, </w:t>
      </w:r>
      <w:r w:rsidRPr="0067356C">
        <w:rPr>
          <w:rFonts w:ascii="Times New Roman" w:hAnsi="Times New Roman"/>
          <w:i/>
          <w:iCs/>
          <w:sz w:val="24"/>
          <w:szCs w:val="24"/>
        </w:rPr>
        <w:t>Pismo Święte</w:t>
      </w:r>
      <w:r w:rsidRPr="0067356C">
        <w:rPr>
          <w:rFonts w:ascii="Times New Roman" w:hAnsi="Times New Roman"/>
          <w:sz w:val="24"/>
          <w:szCs w:val="24"/>
        </w:rPr>
        <w:t xml:space="preserve"> sugeruje, że prawdziwa </w:t>
      </w:r>
      <w:proofErr w:type="spellStart"/>
      <w:r w:rsidRPr="0067356C">
        <w:rPr>
          <w:rFonts w:ascii="Times New Roman" w:hAnsi="Times New Roman"/>
          <w:sz w:val="24"/>
          <w:szCs w:val="24"/>
        </w:rPr>
        <w:t>mądrosć</w:t>
      </w:r>
      <w:proofErr w:type="spellEnd"/>
      <w:r w:rsidRPr="0067356C">
        <w:rPr>
          <w:rFonts w:ascii="Times New Roman" w:hAnsi="Times New Roman"/>
          <w:sz w:val="24"/>
          <w:szCs w:val="24"/>
        </w:rPr>
        <w:t xml:space="preserve"> pochodzi z innego źródła. Zarówno </w:t>
      </w:r>
      <w:r w:rsidRPr="0067356C">
        <w:rPr>
          <w:rFonts w:ascii="Times New Roman" w:hAnsi="Times New Roman"/>
          <w:i/>
          <w:iCs/>
          <w:sz w:val="24"/>
          <w:szCs w:val="24"/>
        </w:rPr>
        <w:t>Księga Przysłów</w:t>
      </w:r>
      <w:r w:rsidRPr="0067356C">
        <w:rPr>
          <w:rFonts w:ascii="Times New Roman" w:hAnsi="Times New Roman"/>
          <w:sz w:val="24"/>
          <w:szCs w:val="24"/>
        </w:rPr>
        <w:t xml:space="preserve"> jak i </w:t>
      </w:r>
      <w:r w:rsidRPr="0067356C">
        <w:rPr>
          <w:rFonts w:ascii="Times New Roman" w:hAnsi="Times New Roman"/>
          <w:i/>
          <w:iCs/>
          <w:sz w:val="24"/>
          <w:szCs w:val="24"/>
        </w:rPr>
        <w:t>List Jakuba</w:t>
      </w:r>
      <w:r w:rsidRPr="0067356C">
        <w:rPr>
          <w:rFonts w:ascii="Times New Roman" w:hAnsi="Times New Roman"/>
          <w:sz w:val="24"/>
          <w:szCs w:val="24"/>
        </w:rPr>
        <w:t xml:space="preserve"> wyraźnie wskazują na Boga jako źródło mądrości. </w:t>
      </w:r>
      <w:r w:rsidRPr="0067356C">
        <w:rPr>
          <w:rFonts w:ascii="Times New Roman" w:hAnsi="Times New Roman"/>
          <w:i/>
          <w:iCs/>
          <w:sz w:val="24"/>
          <w:szCs w:val="24"/>
        </w:rPr>
        <w:t>Księga Przysłów</w:t>
      </w:r>
      <w:r w:rsidRPr="0067356C">
        <w:rPr>
          <w:rFonts w:ascii="Times New Roman" w:hAnsi="Times New Roman"/>
          <w:sz w:val="24"/>
          <w:szCs w:val="24"/>
        </w:rPr>
        <w:t xml:space="preserve"> podkreśla, iż ważnym aspektem mądrości jest więź z Bogiem, wzywając czytelnika do uznania faktu, iż „</w:t>
      </w:r>
      <w:r w:rsidRPr="0067356C">
        <w:rPr>
          <w:rFonts w:ascii="Times New Roman" w:hAnsi="Times New Roman"/>
          <w:color w:val="000000"/>
          <w:sz w:val="24"/>
          <w:szCs w:val="24"/>
        </w:rPr>
        <w:t>bojaźń Pana jest początkiem poznania</w:t>
      </w:r>
      <w:r w:rsidRPr="0067356C">
        <w:rPr>
          <w:rFonts w:ascii="Times New Roman" w:hAnsi="Times New Roman"/>
          <w:sz w:val="24"/>
          <w:szCs w:val="24"/>
        </w:rPr>
        <w:t>” (</w:t>
      </w:r>
      <w:proofErr w:type="spellStart"/>
      <w:r w:rsidRPr="0067356C">
        <w:rPr>
          <w:rFonts w:ascii="Times New Roman" w:hAnsi="Times New Roman"/>
          <w:sz w:val="24"/>
          <w:szCs w:val="24"/>
        </w:rPr>
        <w:t>Prz</w:t>
      </w:r>
      <w:proofErr w:type="spellEnd"/>
      <w:r w:rsidRPr="0067356C">
        <w:rPr>
          <w:rFonts w:ascii="Times New Roman" w:hAnsi="Times New Roman"/>
          <w:sz w:val="24"/>
          <w:szCs w:val="24"/>
        </w:rPr>
        <w:t xml:space="preserve"> 1,7). Podobnie w </w:t>
      </w:r>
      <w:proofErr w:type="spellStart"/>
      <w:r w:rsidRPr="0067356C">
        <w:rPr>
          <w:rFonts w:ascii="Times New Roman" w:hAnsi="Times New Roman"/>
          <w:sz w:val="24"/>
          <w:szCs w:val="24"/>
        </w:rPr>
        <w:t>Prz</w:t>
      </w:r>
      <w:proofErr w:type="spellEnd"/>
      <w:r w:rsidRPr="0067356C">
        <w:rPr>
          <w:rFonts w:ascii="Times New Roman" w:hAnsi="Times New Roman"/>
          <w:sz w:val="24"/>
          <w:szCs w:val="24"/>
        </w:rPr>
        <w:t xml:space="preserve"> 9,10 czytamy, że „</w:t>
      </w:r>
      <w:r w:rsidRPr="0067356C">
        <w:rPr>
          <w:rFonts w:ascii="Times New Roman" w:hAnsi="Times New Roman"/>
          <w:color w:val="000000"/>
          <w:sz w:val="24"/>
          <w:szCs w:val="24"/>
        </w:rPr>
        <w:t>początkiem mądrości jest bojaźń Pana, a poznanie Świętego - to rozum</w:t>
      </w:r>
      <w:r w:rsidRPr="0067356C">
        <w:rPr>
          <w:rFonts w:ascii="Times New Roman" w:hAnsi="Times New Roman"/>
          <w:sz w:val="24"/>
          <w:szCs w:val="24"/>
        </w:rPr>
        <w:t>” (</w:t>
      </w:r>
      <w:proofErr w:type="spellStart"/>
      <w:r w:rsidRPr="0067356C">
        <w:rPr>
          <w:rFonts w:ascii="Times New Roman" w:hAnsi="Times New Roman"/>
          <w:sz w:val="24"/>
          <w:szCs w:val="24"/>
        </w:rPr>
        <w:t>Prz</w:t>
      </w:r>
      <w:proofErr w:type="spellEnd"/>
      <w:r w:rsidRPr="0067356C">
        <w:rPr>
          <w:rFonts w:ascii="Times New Roman" w:hAnsi="Times New Roman"/>
          <w:sz w:val="24"/>
          <w:szCs w:val="24"/>
        </w:rPr>
        <w:t xml:space="preserve"> 9,10). Mądrość jest tu rozumiana jako przeżywana i odkrywana w spotkaniu człowieka z wszechmogącym Bogiem. Więź z Bogiem jest wskazana jako nieodłączna część mądrości. Jakub podkreśla, że Bóg jest Dawcą mądrości (</w:t>
      </w:r>
      <w:proofErr w:type="spellStart"/>
      <w:r w:rsidRPr="0067356C">
        <w:rPr>
          <w:rFonts w:ascii="Times New Roman" w:hAnsi="Times New Roman"/>
          <w:sz w:val="24"/>
          <w:szCs w:val="24"/>
        </w:rPr>
        <w:t>Jk</w:t>
      </w:r>
      <w:proofErr w:type="spellEnd"/>
      <w:r w:rsidRPr="0067356C">
        <w:rPr>
          <w:rFonts w:ascii="Times New Roman" w:hAnsi="Times New Roman"/>
          <w:sz w:val="24"/>
          <w:szCs w:val="24"/>
        </w:rPr>
        <w:t xml:space="preserve"> 1,5). Wskazuje on na szczodrość i</w:t>
      </w:r>
      <w:r>
        <w:rPr>
          <w:rFonts w:ascii="Times New Roman" w:hAnsi="Times New Roman"/>
          <w:sz w:val="24"/>
          <w:szCs w:val="24"/>
        </w:rPr>
        <w:t> </w:t>
      </w:r>
      <w:r w:rsidRPr="0067356C">
        <w:rPr>
          <w:rFonts w:ascii="Times New Roman" w:hAnsi="Times New Roman"/>
          <w:sz w:val="24"/>
          <w:szCs w:val="24"/>
        </w:rPr>
        <w:t xml:space="preserve"> łaskawość Boga, których chętnie udziela mądrości wszystkim, którzy jej szukają. Bóg jest zatem Dawcą mądrości niezbędnej do podejmowania życiowych decyzji.</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 xml:space="preserve">Do rozważenia: </w:t>
      </w:r>
      <w:r w:rsidRPr="0067356C">
        <w:rPr>
          <w:rFonts w:ascii="Times New Roman" w:hAnsi="Times New Roman"/>
          <w:sz w:val="24"/>
          <w:szCs w:val="24"/>
        </w:rPr>
        <w:t>Czy sądzisz, że istnieje sprzeczność między zrozumieniem mądrości w</w:t>
      </w:r>
      <w:r>
        <w:rPr>
          <w:rFonts w:ascii="Times New Roman" w:hAnsi="Times New Roman"/>
          <w:sz w:val="24"/>
          <w:szCs w:val="24"/>
        </w:rPr>
        <w:t> </w:t>
      </w:r>
      <w:r w:rsidRPr="0067356C">
        <w:rPr>
          <w:rFonts w:ascii="Times New Roman" w:hAnsi="Times New Roman"/>
          <w:i/>
          <w:iCs/>
          <w:sz w:val="24"/>
          <w:szCs w:val="24"/>
        </w:rPr>
        <w:t>Księdze Przysłów</w:t>
      </w:r>
      <w:r w:rsidRPr="0067356C">
        <w:rPr>
          <w:rFonts w:ascii="Times New Roman" w:hAnsi="Times New Roman"/>
          <w:sz w:val="24"/>
          <w:szCs w:val="24"/>
        </w:rPr>
        <w:t xml:space="preserve"> a tym, jak mądrość została przedstawiona w </w:t>
      </w:r>
      <w:r w:rsidRPr="0067356C">
        <w:rPr>
          <w:rFonts w:ascii="Times New Roman" w:hAnsi="Times New Roman"/>
          <w:i/>
          <w:iCs/>
          <w:sz w:val="24"/>
          <w:szCs w:val="24"/>
        </w:rPr>
        <w:t>Księdze Jakuba</w:t>
      </w:r>
      <w:r w:rsidRPr="0067356C">
        <w:rPr>
          <w:rFonts w:ascii="Times New Roman" w:hAnsi="Times New Roman"/>
          <w:sz w:val="24"/>
          <w:szCs w:val="24"/>
        </w:rPr>
        <w:t>? Uzasadnij swoją odpowiedź. Jak oba te opisy mądrości łączą się ze sobą? Dlaczego oba są ważne?</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III. Zapewnienie właściwej perspektywy</w:t>
      </w:r>
      <w:r w:rsidRPr="0067356C">
        <w:rPr>
          <w:rFonts w:ascii="Times New Roman" w:hAnsi="Times New Roman"/>
          <w:sz w:val="24"/>
          <w:szCs w:val="24"/>
        </w:rPr>
        <w:t xml:space="preserve"> (przeczytaj 1 Kor 1,10-17; 2 Tm 2,14-19).</w:t>
      </w:r>
    </w:p>
    <w:p w:rsidR="0067356C" w:rsidRPr="0067356C" w:rsidRDefault="0067356C" w:rsidP="0067356C">
      <w:pPr>
        <w:rPr>
          <w:rFonts w:ascii="Times New Roman" w:hAnsi="Times New Roman"/>
          <w:sz w:val="24"/>
          <w:szCs w:val="24"/>
        </w:rPr>
      </w:pPr>
      <w:r w:rsidRPr="0067356C">
        <w:rPr>
          <w:rFonts w:ascii="Times New Roman" w:hAnsi="Times New Roman"/>
          <w:sz w:val="24"/>
          <w:szCs w:val="24"/>
        </w:rPr>
        <w:t xml:space="preserve">Korynt był ważnym ośrodkiem handlowym, portowym miastem leżącym na Przesmyku Korynckim. Bliskość Aten sprawiała, że w Koryncie kwitła grecko-rzymska kultura, zaś położenie geograficzne, jak w przypadku wielu portowych miast, sprzyjało szerzeniu się wszelkiego występku. To zaskakujące, ale istniał tam duży zbór, choć, jak wskazują listy Pawła, a potem także pisma Klemensa, zbór ten borykał się z licznymi problemami. Jednym z tych </w:t>
      </w:r>
      <w:proofErr w:type="spellStart"/>
      <w:r w:rsidRPr="0067356C">
        <w:rPr>
          <w:rFonts w:ascii="Times New Roman" w:hAnsi="Times New Roman"/>
          <w:sz w:val="24"/>
          <w:szCs w:val="24"/>
        </w:rPr>
        <w:t>probolemów</w:t>
      </w:r>
      <w:proofErr w:type="spellEnd"/>
      <w:r w:rsidRPr="0067356C">
        <w:rPr>
          <w:rFonts w:ascii="Times New Roman" w:hAnsi="Times New Roman"/>
          <w:sz w:val="24"/>
          <w:szCs w:val="24"/>
        </w:rPr>
        <w:t xml:space="preserve"> był wewnętrzny podział (1 Kor 1,10-17). Choć w </w:t>
      </w:r>
      <w:r w:rsidRPr="0067356C">
        <w:rPr>
          <w:rFonts w:ascii="Times New Roman" w:hAnsi="Times New Roman"/>
          <w:i/>
          <w:iCs/>
          <w:sz w:val="24"/>
          <w:szCs w:val="24"/>
        </w:rPr>
        <w:t>1 Liście do Koryntian</w:t>
      </w:r>
      <w:r w:rsidRPr="0067356C">
        <w:rPr>
          <w:rFonts w:ascii="Times New Roman" w:hAnsi="Times New Roman"/>
          <w:sz w:val="24"/>
          <w:szCs w:val="24"/>
        </w:rPr>
        <w:t xml:space="preserve"> podane zostało szereg powodów tego podziału, w rozdziale 1 czytamy, iż jednym z powodów było to, że członkowie zboru pokładali ufność w ludziach, których uważali za autorytety, oraz w</w:t>
      </w:r>
      <w:r>
        <w:rPr>
          <w:rFonts w:ascii="Times New Roman" w:hAnsi="Times New Roman"/>
          <w:sz w:val="24"/>
          <w:szCs w:val="24"/>
        </w:rPr>
        <w:t> </w:t>
      </w:r>
      <w:r w:rsidRPr="0067356C">
        <w:rPr>
          <w:rFonts w:ascii="Times New Roman" w:hAnsi="Times New Roman"/>
          <w:sz w:val="24"/>
          <w:szCs w:val="24"/>
        </w:rPr>
        <w:t xml:space="preserve"> nauczaniu różnych przywódców. Korynccy chrześcijanie nie porzucili swojej wiary, ale </w:t>
      </w:r>
      <w:r w:rsidRPr="0067356C">
        <w:rPr>
          <w:rFonts w:ascii="Times New Roman" w:hAnsi="Times New Roman"/>
          <w:sz w:val="24"/>
          <w:szCs w:val="24"/>
        </w:rPr>
        <w:lastRenderedPageBreak/>
        <w:t>z</w:t>
      </w:r>
      <w:r>
        <w:rPr>
          <w:rFonts w:ascii="Times New Roman" w:hAnsi="Times New Roman"/>
          <w:sz w:val="24"/>
          <w:szCs w:val="24"/>
        </w:rPr>
        <w:t> </w:t>
      </w:r>
      <w:r w:rsidRPr="0067356C">
        <w:rPr>
          <w:rFonts w:ascii="Times New Roman" w:hAnsi="Times New Roman"/>
          <w:sz w:val="24"/>
          <w:szCs w:val="24"/>
        </w:rPr>
        <w:t xml:space="preserve"> dumą wyznawali swoją lojalność temu czy innemu chrześcijańskiemu przywódcy. Paweł wezwał ich do zmiany perspektywy. Nie powinni byli patrzeć na przywódców, ale na Jezusa Chrystusa, który jest sednem wiary. Chrześcijanie nie zostali powołani do podążania za liderami, ale za Jezusem, który, jak wskazuje Paweł, nie uznaje ani wywyższania się jednych nad drugimi, ani podziałów. Jedność jest możliwa jedynie wtedy, kiedy chrześcijanie patrzą na Tego, który ich zjednoczył i zburzył dzielące ich mury. Jego śmierć na krzyżu jest mocą (1 Kor 1,18) i mądrością Bożą (1 Kor 1,24), nawet jeśli wybór tego symbolu kojarzonego z haniebną śmiercią mógł się wydawać niemądry w grecko-rzymskiej kulturze.</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 xml:space="preserve">Do rozważenia: </w:t>
      </w:r>
      <w:r w:rsidRPr="0067356C">
        <w:rPr>
          <w:rFonts w:ascii="Times New Roman" w:hAnsi="Times New Roman"/>
          <w:sz w:val="24"/>
          <w:szCs w:val="24"/>
        </w:rPr>
        <w:t>Jakiego rodzaju jedności oczekiwała Paweł od korynckich chrześcijan? Czy liczył na to, że będą zgodni absolutnie we wszystkim? (Por. 1 Kor 1,10 z 1 Kor 8,1-13). Jak skupienie uwagi na Chrystusie prowadzi do jedności opisanej przez Pawła?</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Etap 3 - Zastosowanie</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 xml:space="preserve">Tylko dla nauczyciela: </w:t>
      </w:r>
      <w:r w:rsidRPr="0067356C">
        <w:rPr>
          <w:rFonts w:ascii="Times New Roman" w:hAnsi="Times New Roman"/>
          <w:sz w:val="24"/>
          <w:szCs w:val="24"/>
        </w:rPr>
        <w:t>Łatwo jest po prostu przyznać, że Boża mądrość jest najlepsza, ale trudniej jest pozwolić, by ta świadomość zmieniła nasz sposób życia. Pomóż uczestnikom lekcji uważnie przemyśleć powody oporu wobec zmian i zwróć ich uwagę na rolę więzi z</w:t>
      </w:r>
      <w:r>
        <w:rPr>
          <w:rFonts w:ascii="Times New Roman" w:hAnsi="Times New Roman"/>
          <w:sz w:val="24"/>
          <w:szCs w:val="24"/>
        </w:rPr>
        <w:t> </w:t>
      </w:r>
      <w:r w:rsidRPr="0067356C">
        <w:rPr>
          <w:rFonts w:ascii="Times New Roman" w:hAnsi="Times New Roman"/>
          <w:sz w:val="24"/>
          <w:szCs w:val="24"/>
        </w:rPr>
        <w:t xml:space="preserve"> Bogiem w prawdziwym poznaniu Jego woli.</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Pytania do zastosowania</w:t>
      </w:r>
    </w:p>
    <w:p w:rsidR="0067356C" w:rsidRPr="0067356C" w:rsidRDefault="0067356C" w:rsidP="0067356C">
      <w:pPr>
        <w:rPr>
          <w:rFonts w:ascii="Times New Roman" w:hAnsi="Times New Roman"/>
          <w:sz w:val="24"/>
          <w:szCs w:val="24"/>
        </w:rPr>
      </w:pPr>
      <w:r w:rsidRPr="0067356C">
        <w:rPr>
          <w:rFonts w:ascii="Times New Roman" w:hAnsi="Times New Roman"/>
          <w:sz w:val="24"/>
          <w:szCs w:val="24"/>
        </w:rPr>
        <w:t>1. Dlaczego ludzie tak bardzo upierają się przy tym, by robić to, co im się podoba? W</w:t>
      </w:r>
      <w:r>
        <w:rPr>
          <w:rFonts w:ascii="Times New Roman" w:hAnsi="Times New Roman"/>
          <w:sz w:val="24"/>
          <w:szCs w:val="24"/>
        </w:rPr>
        <w:t> </w:t>
      </w:r>
      <w:bookmarkStart w:id="0" w:name="_GoBack"/>
      <w:bookmarkEnd w:id="0"/>
      <w:r w:rsidRPr="0067356C">
        <w:rPr>
          <w:rFonts w:ascii="Times New Roman" w:hAnsi="Times New Roman"/>
          <w:sz w:val="24"/>
          <w:szCs w:val="24"/>
        </w:rPr>
        <w:t xml:space="preserve"> jaki sposób czynienie woli Bożej może być bardziej atrakcyjne niż postępowanie według własnych zachcianek?</w:t>
      </w:r>
    </w:p>
    <w:p w:rsidR="0067356C" w:rsidRPr="0067356C" w:rsidRDefault="0067356C" w:rsidP="0067356C">
      <w:pPr>
        <w:rPr>
          <w:rFonts w:ascii="Times New Roman" w:hAnsi="Times New Roman"/>
          <w:sz w:val="24"/>
          <w:szCs w:val="24"/>
        </w:rPr>
      </w:pPr>
      <w:r w:rsidRPr="0067356C">
        <w:rPr>
          <w:rFonts w:ascii="Times New Roman" w:hAnsi="Times New Roman"/>
          <w:sz w:val="24"/>
          <w:szCs w:val="24"/>
        </w:rPr>
        <w:t>2. Dlaczego często tracimy z oczu to, czego Bóg dokonał dla nas, kiedy tylko mijają trudności? Jak możemy zapobiec takiemu zapominaniu w przyszłości?</w:t>
      </w:r>
    </w:p>
    <w:p w:rsidR="0067356C" w:rsidRPr="0067356C" w:rsidRDefault="0067356C" w:rsidP="0067356C">
      <w:pPr>
        <w:rPr>
          <w:rFonts w:ascii="Times New Roman" w:hAnsi="Times New Roman"/>
          <w:sz w:val="24"/>
          <w:szCs w:val="24"/>
        </w:rPr>
      </w:pPr>
      <w:r w:rsidRPr="0067356C">
        <w:rPr>
          <w:rFonts w:ascii="Times New Roman" w:hAnsi="Times New Roman"/>
          <w:sz w:val="24"/>
          <w:szCs w:val="24"/>
        </w:rPr>
        <w:t xml:space="preserve">3. Czy posłuszeństwo woli Boga zawsze prowadzi do jedności? Uzasadnij swoją </w:t>
      </w:r>
      <w:proofErr w:type="spellStart"/>
      <w:r w:rsidRPr="0067356C">
        <w:rPr>
          <w:rFonts w:ascii="Times New Roman" w:hAnsi="Times New Roman"/>
          <w:sz w:val="24"/>
          <w:szCs w:val="24"/>
        </w:rPr>
        <w:t>dopowiedź</w:t>
      </w:r>
      <w:proofErr w:type="spellEnd"/>
      <w:r w:rsidRPr="0067356C">
        <w:rPr>
          <w:rFonts w:ascii="Times New Roman" w:hAnsi="Times New Roman"/>
          <w:sz w:val="24"/>
          <w:szCs w:val="24"/>
        </w:rPr>
        <w:t>.</w:t>
      </w:r>
    </w:p>
    <w:p w:rsidR="0067356C" w:rsidRPr="0067356C" w:rsidRDefault="0067356C" w:rsidP="0067356C">
      <w:pPr>
        <w:rPr>
          <w:rFonts w:ascii="Times New Roman" w:hAnsi="Times New Roman"/>
          <w:sz w:val="24"/>
          <w:szCs w:val="24"/>
        </w:rPr>
      </w:pPr>
      <w:r w:rsidRPr="0067356C">
        <w:rPr>
          <w:rFonts w:ascii="Times New Roman" w:hAnsi="Times New Roman"/>
          <w:sz w:val="24"/>
          <w:szCs w:val="24"/>
        </w:rPr>
        <w:t>4. Czego możemy się nauczyć o mądrości dzięki samej tylko więzi z Bogiem? Jak pomaga to nam, kiedy szukamy mądrości w konkretnych sprawach?</w:t>
      </w:r>
    </w:p>
    <w:p w:rsidR="0067356C" w:rsidRPr="0067356C" w:rsidRDefault="0067356C" w:rsidP="0067356C">
      <w:pPr>
        <w:rPr>
          <w:rFonts w:ascii="Times New Roman" w:hAnsi="Times New Roman"/>
          <w:sz w:val="24"/>
          <w:szCs w:val="24"/>
        </w:rPr>
      </w:pPr>
      <w:r w:rsidRPr="0067356C">
        <w:rPr>
          <w:rFonts w:ascii="Times New Roman" w:hAnsi="Times New Roman"/>
          <w:sz w:val="24"/>
          <w:szCs w:val="24"/>
        </w:rPr>
        <w:t>5. Jak możemy stale kierować uwagę na Chrystusa w naszym życiu pełnym pośpiechu?</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Etap 4 - Tworzenie</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 xml:space="preserve">Tylko dla nauczyciela: </w:t>
      </w:r>
      <w:r w:rsidRPr="0067356C">
        <w:rPr>
          <w:rFonts w:ascii="Times New Roman" w:hAnsi="Times New Roman"/>
          <w:sz w:val="24"/>
          <w:szCs w:val="24"/>
        </w:rPr>
        <w:t>Paweł łączy Chrystusa z mądrością i wzywa Koryntian, by skupili uwagę na tym, w czym świat nie dostrzega żadnej mądrości - śmierci Jezusa na krzyżu. Pomóż uczestnikom lekcji zrobić praktyczny użytek z tego, jak Paweł starał się zaradzić brakowi jedności w zborze korynckim.</w:t>
      </w:r>
    </w:p>
    <w:p w:rsidR="0067356C" w:rsidRPr="0067356C" w:rsidRDefault="0067356C" w:rsidP="0067356C">
      <w:pPr>
        <w:rPr>
          <w:rFonts w:ascii="Times New Roman" w:hAnsi="Times New Roman"/>
          <w:sz w:val="24"/>
          <w:szCs w:val="24"/>
        </w:rPr>
      </w:pPr>
    </w:p>
    <w:p w:rsidR="0067356C" w:rsidRPr="0067356C" w:rsidRDefault="0067356C" w:rsidP="0067356C">
      <w:pPr>
        <w:rPr>
          <w:rFonts w:ascii="Times New Roman" w:hAnsi="Times New Roman"/>
          <w:sz w:val="24"/>
          <w:szCs w:val="24"/>
        </w:rPr>
      </w:pPr>
      <w:r w:rsidRPr="0067356C">
        <w:rPr>
          <w:rFonts w:ascii="Times New Roman" w:hAnsi="Times New Roman"/>
          <w:b/>
          <w:bCs/>
          <w:sz w:val="24"/>
          <w:szCs w:val="24"/>
        </w:rPr>
        <w:t>Zadania</w:t>
      </w:r>
    </w:p>
    <w:p w:rsidR="0067356C" w:rsidRPr="0067356C" w:rsidRDefault="0067356C" w:rsidP="0067356C">
      <w:pPr>
        <w:rPr>
          <w:rFonts w:ascii="Times New Roman" w:hAnsi="Times New Roman"/>
          <w:sz w:val="24"/>
          <w:szCs w:val="24"/>
        </w:rPr>
      </w:pPr>
      <w:r w:rsidRPr="0067356C">
        <w:rPr>
          <w:rFonts w:ascii="Times New Roman" w:hAnsi="Times New Roman"/>
          <w:sz w:val="24"/>
          <w:szCs w:val="24"/>
        </w:rPr>
        <w:t xml:space="preserve">1. Poświęć czas na przestudiowanie czterech pierwszych rozdziałów </w:t>
      </w:r>
      <w:r w:rsidRPr="0067356C">
        <w:rPr>
          <w:rFonts w:ascii="Times New Roman" w:hAnsi="Times New Roman"/>
          <w:i/>
          <w:iCs/>
          <w:sz w:val="24"/>
          <w:szCs w:val="24"/>
        </w:rPr>
        <w:t>1 Listu do Koryntian</w:t>
      </w:r>
      <w:r w:rsidRPr="0067356C">
        <w:rPr>
          <w:rFonts w:ascii="Times New Roman" w:hAnsi="Times New Roman"/>
          <w:sz w:val="24"/>
          <w:szCs w:val="24"/>
        </w:rPr>
        <w:t>. Następnie przygotuj studium biblijne, np. w formie prezentacji komputerowej, obrazujące rozwiązanie problemu braku jedności według Pawła.</w:t>
      </w:r>
    </w:p>
    <w:p w:rsidR="0067356C" w:rsidRPr="0067356C" w:rsidRDefault="0067356C" w:rsidP="0067356C">
      <w:pPr>
        <w:rPr>
          <w:rFonts w:ascii="Times New Roman" w:hAnsi="Times New Roman"/>
          <w:sz w:val="24"/>
          <w:szCs w:val="24"/>
        </w:rPr>
      </w:pPr>
      <w:r w:rsidRPr="0067356C">
        <w:rPr>
          <w:rFonts w:ascii="Times New Roman" w:hAnsi="Times New Roman"/>
          <w:sz w:val="24"/>
          <w:szCs w:val="24"/>
        </w:rPr>
        <w:t>2. Napisz krótką scenkę pomagającą widzom przemyśleć, co znaczy skupiać uwagę na Jezusie i Jego śmierci, a nie na mądrości świata.</w:t>
      </w:r>
    </w:p>
    <w:p w:rsidR="004E0A7A" w:rsidRPr="0067356C" w:rsidRDefault="004E0A7A" w:rsidP="0067356C">
      <w:pPr>
        <w:rPr>
          <w:rFonts w:ascii="Times New Roman" w:hAnsi="Times New Roman"/>
          <w:sz w:val="24"/>
          <w:szCs w:val="24"/>
        </w:rPr>
      </w:pPr>
    </w:p>
    <w:sectPr w:rsidR="004E0A7A" w:rsidRPr="0067356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4CA" w:rsidRDefault="00EB04CA" w:rsidP="006B2F85">
      <w:r>
        <w:separator/>
      </w:r>
    </w:p>
  </w:endnote>
  <w:endnote w:type="continuationSeparator" w:id="0">
    <w:p w:rsidR="00EB04CA" w:rsidRDefault="00EB04CA"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67356C">
          <w:rPr>
            <w:rFonts w:ascii="Times New Roman" w:hAnsi="Times New Roman"/>
            <w:noProof/>
            <w:sz w:val="20"/>
          </w:rPr>
          <w:t>4</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4CA" w:rsidRDefault="00EB04CA" w:rsidP="006B2F85">
      <w:r>
        <w:separator/>
      </w:r>
    </w:p>
  </w:footnote>
  <w:footnote w:type="continuationSeparator" w:id="0">
    <w:p w:rsidR="00EB04CA" w:rsidRDefault="00EB04CA"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AB0" w:rsidRPr="00430AB0" w:rsidRDefault="00430AB0" w:rsidP="00430AB0">
    <w:pPr>
      <w:spacing w:line="350" w:lineRule="exact"/>
      <w:rPr>
        <w:rFonts w:ascii="Times New Roman" w:eastAsia="MS PMincho" w:hAnsi="Times New Roman"/>
        <w:sz w:val="20"/>
      </w:rPr>
    </w:pPr>
    <w:r w:rsidRPr="00430AB0">
      <w:rPr>
        <w:rFonts w:ascii="Times New Roman" w:eastAsia="MS PMincho" w:hAnsi="Times New Roman"/>
        <w:sz w:val="20"/>
      </w:rPr>
      <w:t>Lekcje Biblijne 4/2018</w:t>
    </w:r>
  </w:p>
  <w:p w:rsidR="00430AB0" w:rsidRPr="00430AB0" w:rsidRDefault="00430AB0" w:rsidP="00430AB0">
    <w:pPr>
      <w:spacing w:line="350" w:lineRule="exact"/>
      <w:rPr>
        <w:rFonts w:ascii="Times New Roman" w:hAnsi="Times New Roman"/>
        <w:i/>
        <w:sz w:val="20"/>
      </w:rPr>
    </w:pPr>
    <w:r w:rsidRPr="00430AB0">
      <w:rPr>
        <w:rFonts w:ascii="Times New Roman" w:eastAsia="MS PMincho" w:hAnsi="Times New Roman"/>
        <w:sz w:val="20"/>
      </w:rPr>
      <w:t>Przewodnik dla nauczycieli</w:t>
    </w:r>
    <w:r>
      <w:rPr>
        <w:rFonts w:ascii="Times New Roman" w:eastAsia="MS PMincho" w:hAnsi="Times New Roman"/>
        <w:i/>
        <w:sz w:val="20"/>
      </w:rPr>
      <w:t xml:space="preserve">, </w:t>
    </w:r>
    <w:r w:rsidRPr="00430AB0">
      <w:rPr>
        <w:rFonts w:ascii="Times New Roman" w:hAnsi="Times New Roman"/>
        <w:sz w:val="20"/>
      </w:rPr>
      <w:t xml:space="preserve">Denis </w:t>
    </w:r>
    <w:proofErr w:type="spellStart"/>
    <w:r w:rsidRPr="00430AB0">
      <w:rPr>
        <w:rFonts w:ascii="Times New Roman" w:hAnsi="Times New Roman"/>
        <w:sz w:val="20"/>
      </w:rPr>
      <w:t>Fortin</w:t>
    </w:r>
    <w:proofErr w:type="spellEnd"/>
    <w:r>
      <w:rPr>
        <w:rFonts w:ascii="Times New Roman" w:hAnsi="Times New Roman"/>
        <w:sz w:val="20"/>
      </w:rPr>
      <w:t xml:space="preserve">, </w:t>
    </w:r>
    <w:r w:rsidRPr="00430AB0">
      <w:rPr>
        <w:rFonts w:ascii="Times New Roman" w:hAnsi="Times New Roman"/>
        <w:i/>
        <w:sz w:val="20"/>
      </w:rPr>
      <w:t>Jedność w Chrystusie</w:t>
    </w:r>
    <w:r>
      <w:rPr>
        <w:rFonts w:ascii="Times New Roman" w:hAnsi="Times New Roman"/>
        <w:i/>
        <w:sz w:val="20"/>
      </w:rPr>
      <w:t xml:space="preserve">, </w:t>
    </w:r>
    <w:r w:rsidRPr="00430AB0">
      <w:rPr>
        <w:rFonts w:ascii="Times New Roman" w:hAnsi="Times New Roman"/>
        <w:sz w:val="20"/>
      </w:rPr>
      <w:t xml:space="preserve">lekcja </w:t>
    </w:r>
    <w:r w:rsidR="00DF75D3">
      <w:rPr>
        <w:rFonts w:ascii="Times New Roman" w:hAnsi="Times New Roman"/>
        <w:sz w:val="20"/>
      </w:rPr>
      <w:t>2</w:t>
    </w:r>
    <w:r>
      <w:rPr>
        <w:rFonts w:ascii="Times New Roman" w:hAnsi="Times New Roman"/>
        <w:i/>
        <w:sz w:val="20"/>
      </w:rPr>
      <w:t xml:space="preserve">,  </w:t>
    </w:r>
    <w:r w:rsidR="00DF75D3">
      <w:rPr>
        <w:rFonts w:ascii="Times New Roman" w:hAnsi="Times New Roman"/>
        <w:i/>
        <w:sz w:val="20"/>
      </w:rPr>
      <w:t xml:space="preserve">Przyczyny braku jedności </w:t>
    </w:r>
  </w:p>
  <w:p w:rsidR="005C3A08" w:rsidRPr="00430AB0" w:rsidRDefault="005C3A08" w:rsidP="00430AB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0E3997"/>
    <w:rsid w:val="00100667"/>
    <w:rsid w:val="001A409F"/>
    <w:rsid w:val="001B75D4"/>
    <w:rsid w:val="001E28F1"/>
    <w:rsid w:val="00212FC9"/>
    <w:rsid w:val="002204DF"/>
    <w:rsid w:val="002515BD"/>
    <w:rsid w:val="002938D1"/>
    <w:rsid w:val="002E153D"/>
    <w:rsid w:val="003069CB"/>
    <w:rsid w:val="00317A55"/>
    <w:rsid w:val="0032380F"/>
    <w:rsid w:val="003252AA"/>
    <w:rsid w:val="00371B4C"/>
    <w:rsid w:val="003807F4"/>
    <w:rsid w:val="00394245"/>
    <w:rsid w:val="003B311C"/>
    <w:rsid w:val="003C1062"/>
    <w:rsid w:val="003D4C28"/>
    <w:rsid w:val="003F6905"/>
    <w:rsid w:val="00430AB0"/>
    <w:rsid w:val="004403A8"/>
    <w:rsid w:val="00451AB1"/>
    <w:rsid w:val="00457D70"/>
    <w:rsid w:val="00475765"/>
    <w:rsid w:val="00477A56"/>
    <w:rsid w:val="00484998"/>
    <w:rsid w:val="004864FB"/>
    <w:rsid w:val="00495D07"/>
    <w:rsid w:val="004A4A1D"/>
    <w:rsid w:val="004B594A"/>
    <w:rsid w:val="004E0A7A"/>
    <w:rsid w:val="004E1C70"/>
    <w:rsid w:val="005101EC"/>
    <w:rsid w:val="00533DB7"/>
    <w:rsid w:val="005473DC"/>
    <w:rsid w:val="005477B7"/>
    <w:rsid w:val="00553139"/>
    <w:rsid w:val="00561A57"/>
    <w:rsid w:val="0056465F"/>
    <w:rsid w:val="00590CA9"/>
    <w:rsid w:val="00593470"/>
    <w:rsid w:val="005C3A08"/>
    <w:rsid w:val="005C4A2F"/>
    <w:rsid w:val="005E0CF6"/>
    <w:rsid w:val="005E4D99"/>
    <w:rsid w:val="00615C61"/>
    <w:rsid w:val="00622CFD"/>
    <w:rsid w:val="00664432"/>
    <w:rsid w:val="0067356C"/>
    <w:rsid w:val="00673BB7"/>
    <w:rsid w:val="006920C8"/>
    <w:rsid w:val="006B2F85"/>
    <w:rsid w:val="006B4494"/>
    <w:rsid w:val="006B5297"/>
    <w:rsid w:val="006E6C9E"/>
    <w:rsid w:val="007022C0"/>
    <w:rsid w:val="0071516B"/>
    <w:rsid w:val="00735C9F"/>
    <w:rsid w:val="007415F3"/>
    <w:rsid w:val="00741B95"/>
    <w:rsid w:val="00767673"/>
    <w:rsid w:val="007C0155"/>
    <w:rsid w:val="007D3FAE"/>
    <w:rsid w:val="00864004"/>
    <w:rsid w:val="0087343C"/>
    <w:rsid w:val="008C66F1"/>
    <w:rsid w:val="008D3FCA"/>
    <w:rsid w:val="00901AFC"/>
    <w:rsid w:val="00910C22"/>
    <w:rsid w:val="009205D3"/>
    <w:rsid w:val="00922CE3"/>
    <w:rsid w:val="00927FF3"/>
    <w:rsid w:val="00945F7F"/>
    <w:rsid w:val="00951A2B"/>
    <w:rsid w:val="00955C47"/>
    <w:rsid w:val="00955E23"/>
    <w:rsid w:val="009665A6"/>
    <w:rsid w:val="00974B6B"/>
    <w:rsid w:val="009C36E6"/>
    <w:rsid w:val="009C53C2"/>
    <w:rsid w:val="009D721B"/>
    <w:rsid w:val="009E3FD0"/>
    <w:rsid w:val="00A06D96"/>
    <w:rsid w:val="00A436EB"/>
    <w:rsid w:val="00A60795"/>
    <w:rsid w:val="00A6588F"/>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47459"/>
    <w:rsid w:val="00B6543F"/>
    <w:rsid w:val="00BD2D7C"/>
    <w:rsid w:val="00BF096D"/>
    <w:rsid w:val="00C03E73"/>
    <w:rsid w:val="00C11026"/>
    <w:rsid w:val="00C6005A"/>
    <w:rsid w:val="00C71528"/>
    <w:rsid w:val="00CB0F6F"/>
    <w:rsid w:val="00CB1947"/>
    <w:rsid w:val="00CD19AB"/>
    <w:rsid w:val="00CE3132"/>
    <w:rsid w:val="00D67592"/>
    <w:rsid w:val="00D745BA"/>
    <w:rsid w:val="00D87C47"/>
    <w:rsid w:val="00DB3CAF"/>
    <w:rsid w:val="00DC2A46"/>
    <w:rsid w:val="00DD1B01"/>
    <w:rsid w:val="00DE0B87"/>
    <w:rsid w:val="00DF5152"/>
    <w:rsid w:val="00DF75D3"/>
    <w:rsid w:val="00E1057F"/>
    <w:rsid w:val="00E40EA0"/>
    <w:rsid w:val="00E73584"/>
    <w:rsid w:val="00E8018C"/>
    <w:rsid w:val="00EA2A5B"/>
    <w:rsid w:val="00EA70A4"/>
    <w:rsid w:val="00EB04CA"/>
    <w:rsid w:val="00EF50C5"/>
    <w:rsid w:val="00F17FD6"/>
    <w:rsid w:val="00F34B50"/>
    <w:rsid w:val="00F34C3A"/>
    <w:rsid w:val="00F35834"/>
    <w:rsid w:val="00F403EE"/>
    <w:rsid w:val="00F612FA"/>
    <w:rsid w:val="00F72F93"/>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60F74-6C1A-4593-8259-B407149E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1545</Words>
  <Characters>9276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Szef</cp:lastModifiedBy>
  <cp:revision>3</cp:revision>
  <cp:lastPrinted>2018-07-10T18:10:00Z</cp:lastPrinted>
  <dcterms:created xsi:type="dcterms:W3CDTF">2018-10-01T07:23:00Z</dcterms:created>
  <dcterms:modified xsi:type="dcterms:W3CDTF">2018-10-01T07:34:00Z</dcterms:modified>
</cp:coreProperties>
</file>