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7BE79" w14:textId="77777777" w:rsidR="00E15785" w:rsidRDefault="00E15785" w:rsidP="008911B1">
      <w:pPr>
        <w:spacing w:after="60"/>
        <w:ind w:left="567" w:right="851"/>
        <w:jc w:val="both"/>
        <w:rPr>
          <w:rFonts w:ascii="Noto Sans" w:eastAsia="Noto Sans" w:hAnsi="Noto Sans" w:cs="Noto Sans"/>
        </w:rPr>
      </w:pPr>
    </w:p>
    <w:p w14:paraId="00D22A52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>Drodzy Bracia i Drogie Siostry w Chrystusie,</w:t>
      </w:r>
    </w:p>
    <w:p w14:paraId="19AE4962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 xml:space="preserve">Z wielką radością pragniemy poinformować, że Fundacja ADRA rozpoczęła nową, wyjątkową inicjatywę – licytacje charytatywne, które mają na celu wsparcie naszych podopiecznych. </w:t>
      </w:r>
    </w:p>
    <w:p w14:paraId="4E41F3EB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>Pierwszą osobą, której chcemy pomóc, jest Gloria z Tanzanii chora na albinizm.</w:t>
      </w:r>
    </w:p>
    <w:p w14:paraId="53375001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>Aby nasza inicjatywa mogła się rozwijać i przynosić jak najlepsze efekty, potrzebujemy Waszego wsparcia. To dla nas niezwykle ważne, dlatego prosimy o:</w:t>
      </w:r>
    </w:p>
    <w:p w14:paraId="0C051F6B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 xml:space="preserve">1. </w:t>
      </w:r>
      <w:r w:rsidRPr="005107C8">
        <w:rPr>
          <w:b/>
          <w:sz w:val="24"/>
          <w:szCs w:val="24"/>
        </w:rPr>
        <w:t>Dołączenie do grupy licytacyjnej</w:t>
      </w:r>
      <w:r w:rsidRPr="005107C8">
        <w:rPr>
          <w:bCs/>
          <w:sz w:val="24"/>
          <w:szCs w:val="24"/>
        </w:rPr>
        <w:t>.</w:t>
      </w:r>
      <w:r w:rsidRPr="005107C8">
        <w:rPr>
          <w:b/>
          <w:sz w:val="24"/>
          <w:szCs w:val="24"/>
        </w:rPr>
        <w:t xml:space="preserve"> </w:t>
      </w:r>
      <w:r w:rsidRPr="005107C8">
        <w:rPr>
          <w:sz w:val="24"/>
          <w:szCs w:val="24"/>
        </w:rPr>
        <w:t xml:space="preserve">Wasza obecność i aktywność są kluczowe dla powodzenia naszych działań. Każdy nowy członek to większe możliwości pomocy.   </w:t>
      </w:r>
    </w:p>
    <w:p w14:paraId="3B92F24F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 xml:space="preserve">2. </w:t>
      </w:r>
      <w:r w:rsidRPr="005107C8">
        <w:rPr>
          <w:b/>
          <w:sz w:val="24"/>
          <w:szCs w:val="24"/>
        </w:rPr>
        <w:t>Zaproszenie swoich znajomych</w:t>
      </w:r>
      <w:r w:rsidRPr="005107C8">
        <w:rPr>
          <w:sz w:val="24"/>
          <w:szCs w:val="24"/>
        </w:rPr>
        <w:t>. Im więcej osób zaangażujemy, tym większą pomoc możemy zapewnić Glorii i innym potrzebującym.</w:t>
      </w:r>
    </w:p>
    <w:p w14:paraId="0F66A183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 xml:space="preserve">3. </w:t>
      </w:r>
      <w:r w:rsidRPr="005107C8">
        <w:rPr>
          <w:b/>
          <w:sz w:val="24"/>
          <w:szCs w:val="24"/>
        </w:rPr>
        <w:t>Znalezienie rzeczy do wystawienia na licytację</w:t>
      </w:r>
      <w:r w:rsidRPr="005107C8">
        <w:rPr>
          <w:bCs/>
          <w:sz w:val="24"/>
          <w:szCs w:val="24"/>
        </w:rPr>
        <w:t>.</w:t>
      </w:r>
      <w:r w:rsidRPr="005107C8">
        <w:rPr>
          <w:sz w:val="24"/>
          <w:szCs w:val="24"/>
        </w:rPr>
        <w:t xml:space="preserve"> Wierzymy, że wśród Waszych znajomych znajdują się osoby, które chciałyby podzielić się swoimi talentami – to jest dla nich idealna okazja! </w:t>
      </w:r>
    </w:p>
    <w:p w14:paraId="6F4EC5C6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>Pieczecie pyszne ciasta? Malujecie piękne obrazy? Jesteście mistrzami makijażu, fryzjerstwa czy treningów personalnych? To wszystko może trafić na naszą licytację! Jesteśmy ograniczeni jedynie własnymi pomysłami.</w:t>
      </w:r>
    </w:p>
    <w:p w14:paraId="3C063D0F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>Każdy przedmiot, usługa czy dzieło może znaleźć swojego nabywcę, a Wasza pomoc i zaangażowanie będą nieocenione. Wystawiając swoje prace i usługi, nie tylko możecie sprawić komuś ogromną radość, ale także wesprzeć naszą wspólną inicjatywę.</w:t>
      </w:r>
    </w:p>
    <w:p w14:paraId="5661334D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>Z góry dziękujemy za Waszą aktywność i kreatywność! Razem możemy osiągnąć wiele!</w:t>
      </w:r>
    </w:p>
    <w:p w14:paraId="69F9FC6B" w14:textId="382A7961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 xml:space="preserve">4. </w:t>
      </w:r>
      <w:r w:rsidRPr="005107C8">
        <w:rPr>
          <w:b/>
          <w:sz w:val="24"/>
          <w:szCs w:val="24"/>
        </w:rPr>
        <w:t>Organizacja wystawienia przedmiotów</w:t>
      </w:r>
      <w:r w:rsidRPr="005107C8">
        <w:rPr>
          <w:sz w:val="24"/>
          <w:szCs w:val="24"/>
        </w:rPr>
        <w:t xml:space="preserve">. Jeśli nie macie możliwości samodzielnie wystawić przedmiotów, prosimy o kontakt z osobą odpowiedzialną za licytacje. Możemy zorganizować odbiór rzeczy i wystawić je za Was. Oczywiście możecie również samodzielnie dodawać przedmioty </w:t>
      </w:r>
      <w:r w:rsidR="005B29B4">
        <w:rPr>
          <w:sz w:val="24"/>
          <w:szCs w:val="24"/>
        </w:rPr>
        <w:br/>
      </w:r>
      <w:r w:rsidRPr="005107C8">
        <w:rPr>
          <w:sz w:val="24"/>
          <w:szCs w:val="24"/>
        </w:rPr>
        <w:t>do licytacji.</w:t>
      </w:r>
    </w:p>
    <w:p w14:paraId="365580D8" w14:textId="507F5348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 xml:space="preserve">Przypominamy, że często kupujemy prezenty na różne okazje, takie jak urodziny czy imieniny. </w:t>
      </w:r>
      <w:r w:rsidR="002014BD">
        <w:rPr>
          <w:sz w:val="24"/>
          <w:szCs w:val="24"/>
        </w:rPr>
        <w:br/>
      </w:r>
      <w:r w:rsidRPr="005107C8">
        <w:rPr>
          <w:sz w:val="24"/>
          <w:szCs w:val="24"/>
        </w:rPr>
        <w:t>W ramach naszej inicjatywy możecie wylicytować cudowne przedmioty, jednocześnie wspierając Glorię i innych potrzebujących.</w:t>
      </w:r>
    </w:p>
    <w:p w14:paraId="093CAE7F" w14:textId="3FAAD13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 xml:space="preserve">Jeżeli macie jakiekolwiek pytania lub potrzebujecie dodatkowych informacji, prosimy o kontakt </w:t>
      </w:r>
      <w:r w:rsidR="002014BD">
        <w:rPr>
          <w:sz w:val="24"/>
          <w:szCs w:val="24"/>
        </w:rPr>
        <w:br/>
      </w:r>
      <w:r w:rsidRPr="005107C8">
        <w:rPr>
          <w:sz w:val="24"/>
          <w:szCs w:val="24"/>
        </w:rPr>
        <w:t xml:space="preserve">z Dorotą </w:t>
      </w:r>
      <w:proofErr w:type="spellStart"/>
      <w:r w:rsidRPr="005107C8">
        <w:rPr>
          <w:sz w:val="24"/>
          <w:szCs w:val="24"/>
        </w:rPr>
        <w:t>Dżugan</w:t>
      </w:r>
      <w:proofErr w:type="spellEnd"/>
      <w:r w:rsidRPr="005107C8">
        <w:rPr>
          <w:sz w:val="24"/>
          <w:szCs w:val="24"/>
        </w:rPr>
        <w:t xml:space="preserve"> pod numerem telefonu 534 988 478.</w:t>
      </w:r>
    </w:p>
    <w:p w14:paraId="77FEF14F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>Dziękujemy za Wasze wsparcie i zaangażowanie. Wierzymy, że wspólnie możemy uczynić świat lepszym miejscem.</w:t>
      </w:r>
    </w:p>
    <w:p w14:paraId="0A7C663A" w14:textId="567E1891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 xml:space="preserve">Link do grupy </w:t>
      </w:r>
      <w:r w:rsidR="00A03646">
        <w:rPr>
          <w:sz w:val="24"/>
          <w:szCs w:val="24"/>
        </w:rPr>
        <w:t>l</w:t>
      </w:r>
      <w:r w:rsidRPr="005107C8">
        <w:rPr>
          <w:sz w:val="24"/>
          <w:szCs w:val="24"/>
        </w:rPr>
        <w:t xml:space="preserve">icytacyjnej: </w:t>
      </w:r>
      <w:hyperlink r:id="rId7" w:history="1">
        <w:r w:rsidRPr="005107C8">
          <w:rPr>
            <w:rStyle w:val="Hipercze"/>
            <w:sz w:val="24"/>
            <w:szCs w:val="24"/>
          </w:rPr>
          <w:t>https://www.facebook.com/groups/922956289610337</w:t>
        </w:r>
      </w:hyperlink>
    </w:p>
    <w:p w14:paraId="616A82BB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>Link do zbiórki : https://www.siepomaga.pl/gloria-albinizm</w:t>
      </w:r>
    </w:p>
    <w:p w14:paraId="4E261A99" w14:textId="77777777" w:rsidR="006F65CD" w:rsidRPr="005107C8" w:rsidRDefault="006F65CD" w:rsidP="008911B1">
      <w:pPr>
        <w:spacing w:after="60"/>
        <w:ind w:left="567" w:right="851"/>
        <w:jc w:val="both"/>
        <w:rPr>
          <w:sz w:val="24"/>
          <w:szCs w:val="24"/>
        </w:rPr>
      </w:pPr>
      <w:r w:rsidRPr="005107C8">
        <w:rPr>
          <w:sz w:val="24"/>
          <w:szCs w:val="24"/>
        </w:rPr>
        <w:t>Z wyrazami szacunku,</w:t>
      </w:r>
    </w:p>
    <w:p w14:paraId="26D7312E" w14:textId="77777777" w:rsidR="006F65CD" w:rsidRDefault="006F65CD" w:rsidP="008911B1">
      <w:pPr>
        <w:spacing w:after="60"/>
        <w:ind w:left="567" w:right="851"/>
        <w:jc w:val="both"/>
      </w:pPr>
      <w:r w:rsidRPr="005107C8">
        <w:rPr>
          <w:sz w:val="24"/>
          <w:szCs w:val="24"/>
        </w:rPr>
        <w:t>Fundacja ADRA Polska</w:t>
      </w:r>
    </w:p>
    <w:p w14:paraId="0446CD5F" w14:textId="77777777" w:rsidR="00E15785" w:rsidRDefault="00E15785" w:rsidP="008911B1">
      <w:pPr>
        <w:spacing w:after="60"/>
        <w:ind w:left="567" w:right="851"/>
        <w:jc w:val="both"/>
        <w:rPr>
          <w:rFonts w:ascii="Noto Sans" w:eastAsia="Noto Sans" w:hAnsi="Noto Sans" w:cs="Noto Sans"/>
        </w:rPr>
      </w:pPr>
    </w:p>
    <w:sectPr w:rsidR="00E15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5" w:right="0" w:bottom="1135" w:left="709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507B1" w14:textId="77777777" w:rsidR="00B050AE" w:rsidRDefault="00B050AE">
      <w:pPr>
        <w:spacing w:after="0" w:line="240" w:lineRule="auto"/>
      </w:pPr>
      <w:r>
        <w:separator/>
      </w:r>
    </w:p>
  </w:endnote>
  <w:endnote w:type="continuationSeparator" w:id="0">
    <w:p w14:paraId="1FAA6F6A" w14:textId="77777777" w:rsidR="00B050AE" w:rsidRDefault="00B050AE">
      <w:pPr>
        <w:spacing w:after="0" w:line="240" w:lineRule="auto"/>
      </w:pPr>
      <w:r>
        <w:continuationSeparator/>
      </w:r>
    </w:p>
  </w:endnote>
  <w:endnote w:type="continuationNotice" w:id="1">
    <w:p w14:paraId="38A14D3D" w14:textId="77777777" w:rsidR="00B050AE" w:rsidRDefault="00B05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5727" w14:textId="77777777" w:rsidR="000B5B6B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5728" w14:textId="223C5E1C" w:rsidR="000B5B6B" w:rsidRDefault="008F11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92" w:lineRule="auto"/>
      <w:ind w:left="4962"/>
      <w:rPr>
        <w:rFonts w:ascii="Noto Sans" w:eastAsia="Noto Sans" w:hAnsi="Noto Sans" w:cs="Noto Sans"/>
        <w:b/>
        <w:color w:val="007B5F"/>
        <w:sz w:val="14"/>
        <w:szCs w:val="14"/>
        <w:highlight w:val="white"/>
      </w:rPr>
    </w:pPr>
    <w:bookmarkStart w:id="0" w:name="_gjdgxs" w:colFirst="0" w:colLast="0"/>
    <w:bookmarkEnd w:id="0"/>
    <w:r>
      <w:rPr>
        <w:noProof/>
      </w:rPr>
      <w:drawing>
        <wp:anchor distT="0" distB="0" distL="114300" distR="114300" simplePos="0" relativeHeight="251658243" behindDoc="0" locked="0" layoutInCell="1" hidden="0" allowOverlap="1" wp14:anchorId="78A55734" wp14:editId="4FC5E3A1">
          <wp:simplePos x="0" y="0"/>
          <wp:positionH relativeFrom="column">
            <wp:posOffset>2305050</wp:posOffset>
          </wp:positionH>
          <wp:positionV relativeFrom="paragraph">
            <wp:posOffset>37465</wp:posOffset>
          </wp:positionV>
          <wp:extent cx="739140" cy="379095"/>
          <wp:effectExtent l="0" t="0" r="3810" b="190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379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D51E5">
      <w:rPr>
        <w:rFonts w:ascii="Noto Sans" w:eastAsia="Noto Sans" w:hAnsi="Noto Sans" w:cs="Noto Sans"/>
        <w:b/>
        <w:color w:val="007B5F"/>
        <w:sz w:val="14"/>
        <w:szCs w:val="14"/>
        <w:highlight w:val="white"/>
      </w:rPr>
      <w:t>ADRA Polska | www.adra.pl</w:t>
    </w:r>
  </w:p>
  <w:p w14:paraId="78A55729" w14:textId="77777777" w:rsidR="000B5B6B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92" w:lineRule="auto"/>
      <w:ind w:left="4962" w:right="565"/>
      <w:rPr>
        <w:rFonts w:ascii="Noto Sans" w:eastAsia="Noto Sans" w:hAnsi="Noto Sans" w:cs="Noto Sans"/>
        <w:color w:val="5A9A98"/>
        <w:sz w:val="14"/>
        <w:szCs w:val="14"/>
      </w:rPr>
    </w:pPr>
  </w:p>
  <w:p w14:paraId="78A5572A" w14:textId="67CA2C04" w:rsidR="000B5B6B" w:rsidRDefault="00DA2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962" w:right="565"/>
      <w:rPr>
        <w:rFonts w:ascii="Noto Sans" w:eastAsia="Noto Sans" w:hAnsi="Noto Sans" w:cs="Noto Sans"/>
        <w:color w:val="808080"/>
        <w:sz w:val="14"/>
        <w:szCs w:val="14"/>
        <w:highlight w:val="white"/>
      </w:rPr>
    </w:pPr>
    <w:r w:rsidRPr="00072871">
      <w:rPr>
        <w:rFonts w:ascii="Noto Sans" w:hAnsi="Noto Sans" w:cs="Noto Sans"/>
        <w:iCs/>
        <w:color w:val="808080" w:themeColor="background1" w:themeShade="80"/>
        <w:sz w:val="14"/>
        <w:szCs w:val="14"/>
        <w:shd w:val="clear" w:color="auto" w:fill="FFFFFF"/>
      </w:rPr>
      <w:t xml:space="preserve">ul. </w:t>
    </w:r>
    <w:r>
      <w:rPr>
        <w:rFonts w:ascii="Noto Sans" w:hAnsi="Noto Sans" w:cs="Noto Sans"/>
        <w:iCs/>
        <w:color w:val="808080" w:themeColor="background1" w:themeShade="80"/>
        <w:sz w:val="14"/>
        <w:szCs w:val="14"/>
        <w:shd w:val="clear" w:color="auto" w:fill="FFFFFF"/>
      </w:rPr>
      <w:t>Kamieniecka 15</w:t>
    </w:r>
    <w:r w:rsidRPr="00072871">
      <w:rPr>
        <w:rFonts w:ascii="Noto Sans" w:hAnsi="Noto Sans" w:cs="Noto Sans"/>
        <w:iCs/>
        <w:color w:val="808080" w:themeColor="background1" w:themeShade="80"/>
        <w:sz w:val="14"/>
        <w:szCs w:val="14"/>
        <w:shd w:val="clear" w:color="auto" w:fill="FFFFFF"/>
      </w:rPr>
      <w:t>,</w:t>
    </w:r>
    <w:r>
      <w:rPr>
        <w:rFonts w:ascii="Noto Sans" w:hAnsi="Noto Sans" w:cs="Noto Sans"/>
        <w:iCs/>
        <w:color w:val="808080" w:themeColor="background1" w:themeShade="80"/>
        <w:sz w:val="14"/>
        <w:szCs w:val="14"/>
        <w:shd w:val="clear" w:color="auto" w:fill="FFFFFF"/>
      </w:rPr>
      <w:t xml:space="preserve"> 50-511 Wrocław,</w:t>
    </w:r>
    <w:r w:rsidRPr="00072871">
      <w:rPr>
        <w:rFonts w:ascii="Noto Sans" w:hAnsi="Noto Sans" w:cs="Noto Sans"/>
        <w:iCs/>
        <w:color w:val="808080" w:themeColor="background1" w:themeShade="80"/>
        <w:sz w:val="14"/>
        <w:szCs w:val="14"/>
        <w:shd w:val="clear" w:color="auto" w:fill="FFFFFF"/>
      </w:rPr>
      <w:t xml:space="preserve"> Polska </w:t>
    </w:r>
    <w:r w:rsidR="004D51E5">
      <w:rPr>
        <w:rFonts w:ascii="Noto Sans" w:eastAsia="Noto Sans" w:hAnsi="Noto Sans" w:cs="Noto Sans"/>
        <w:color w:val="808080"/>
        <w:sz w:val="14"/>
        <w:szCs w:val="14"/>
        <w:highlight w:val="white"/>
      </w:rPr>
      <w:t>| konto: 49 1240 1994 1111 0010 3092 3882</w:t>
    </w:r>
  </w:p>
  <w:p w14:paraId="78A5572B" w14:textId="77777777" w:rsidR="000B5B6B" w:rsidRPr="008F11DA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962" w:right="565"/>
      <w:rPr>
        <w:rFonts w:ascii="Noto Sans" w:eastAsia="Noto Sans" w:hAnsi="Noto Sans" w:cs="Noto Sans"/>
        <w:color w:val="808080"/>
        <w:sz w:val="14"/>
        <w:szCs w:val="14"/>
        <w:lang w:val="en-US"/>
      </w:rPr>
    </w:pPr>
    <w:r w:rsidRPr="008F11DA">
      <w:rPr>
        <w:rFonts w:ascii="Noto Sans" w:eastAsia="Noto Sans" w:hAnsi="Noto Sans" w:cs="Noto Sans"/>
        <w:color w:val="808080"/>
        <w:sz w:val="14"/>
        <w:szCs w:val="14"/>
        <w:highlight w:val="white"/>
        <w:lang w:val="en-US"/>
      </w:rPr>
      <w:t xml:space="preserve">tel. +48 22 266 80 75 </w:t>
    </w:r>
    <w:r w:rsidRPr="008F11DA">
      <w:rPr>
        <w:rFonts w:ascii="Noto Sans" w:eastAsia="Noto Sans" w:hAnsi="Noto Sans" w:cs="Noto Sans"/>
        <w:color w:val="808080"/>
        <w:sz w:val="14"/>
        <w:szCs w:val="14"/>
        <w:lang w:val="en-US"/>
      </w:rPr>
      <w:t xml:space="preserve">| </w:t>
    </w:r>
    <w:r w:rsidRPr="008F11DA">
      <w:rPr>
        <w:rFonts w:ascii="Noto Sans" w:eastAsia="Noto Sans" w:hAnsi="Noto Sans" w:cs="Noto Sans"/>
        <w:color w:val="808080"/>
        <w:sz w:val="14"/>
        <w:szCs w:val="14"/>
        <w:highlight w:val="white"/>
        <w:lang w:val="en-US"/>
      </w:rPr>
      <w:t xml:space="preserve">e-mail: </w:t>
    </w:r>
    <w:r w:rsidR="00000000">
      <w:fldChar w:fldCharType="begin"/>
    </w:r>
    <w:r w:rsidR="00000000" w:rsidRPr="005107C8">
      <w:rPr>
        <w:lang w:val="en-US"/>
      </w:rPr>
      <w:instrText>HYPERLINK "mailto:adra@adra.pl" \h</w:instrText>
    </w:r>
    <w:r w:rsidR="00000000">
      <w:fldChar w:fldCharType="separate"/>
    </w:r>
    <w:r w:rsidRPr="008F11DA">
      <w:rPr>
        <w:rFonts w:ascii="Noto Sans" w:eastAsia="Noto Sans" w:hAnsi="Noto Sans" w:cs="Noto Sans"/>
        <w:color w:val="0000FF"/>
        <w:sz w:val="14"/>
        <w:szCs w:val="14"/>
        <w:highlight w:val="white"/>
        <w:u w:val="single"/>
        <w:lang w:val="en-US"/>
      </w:rPr>
      <w:t>adra@adra.pl</w:t>
    </w:r>
    <w:r w:rsidR="00000000">
      <w:rPr>
        <w:rFonts w:ascii="Noto Sans" w:eastAsia="Noto Sans" w:hAnsi="Noto Sans" w:cs="Noto Sans"/>
        <w:color w:val="0000FF"/>
        <w:sz w:val="14"/>
        <w:szCs w:val="14"/>
        <w:highlight w:val="white"/>
        <w:u w:val="single"/>
        <w:lang w:val="en-US"/>
      </w:rPr>
      <w:fldChar w:fldCharType="end"/>
    </w:r>
    <w:r w:rsidRPr="008F11DA">
      <w:rPr>
        <w:rFonts w:ascii="Noto Sans" w:eastAsia="Noto Sans" w:hAnsi="Noto Sans" w:cs="Noto Sans"/>
        <w:color w:val="808080"/>
        <w:sz w:val="14"/>
        <w:szCs w:val="14"/>
        <w:highlight w:val="white"/>
        <w:lang w:val="en-US"/>
      </w:rPr>
      <w:t xml:space="preserve"> | </w:t>
    </w:r>
    <w:r w:rsidRPr="008F11DA">
      <w:rPr>
        <w:rFonts w:ascii="Noto Sans" w:eastAsia="Noto Sans" w:hAnsi="Noto Sans" w:cs="Noto Sans"/>
        <w:color w:val="808080"/>
        <w:sz w:val="14"/>
        <w:szCs w:val="14"/>
        <w:lang w:val="en-US"/>
      </w:rPr>
      <w:t>NIP: 525-24-69-555 | REGON: 142131189</w:t>
    </w:r>
  </w:p>
  <w:p w14:paraId="78A5572C" w14:textId="77777777" w:rsidR="000B5B6B" w:rsidRPr="008F11DA" w:rsidRDefault="000B5B6B" w:rsidP="00DA27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565"/>
      <w:rPr>
        <w:rFonts w:ascii="Noto Sans" w:eastAsia="Noto Sans" w:hAnsi="Noto Sans" w:cs="Noto Sans"/>
        <w:color w:val="808080"/>
        <w:sz w:val="14"/>
        <w:szCs w:val="14"/>
        <w:lang w:val="en-US"/>
      </w:rPr>
    </w:pPr>
  </w:p>
  <w:p w14:paraId="78A5572D" w14:textId="77777777" w:rsidR="000B5B6B" w:rsidRPr="008F11DA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103"/>
      <w:rPr>
        <w:rFonts w:ascii="Noto Sans" w:eastAsia="Noto Sans" w:hAnsi="Noto Sans" w:cs="Noto Sans"/>
        <w:color w:val="00000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572F" w14:textId="77777777" w:rsidR="000B5B6B" w:rsidRDefault="000B5B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19F67" w14:textId="77777777" w:rsidR="00B050AE" w:rsidRDefault="00B050AE">
      <w:pPr>
        <w:spacing w:after="0" w:line="240" w:lineRule="auto"/>
      </w:pPr>
      <w:r>
        <w:separator/>
      </w:r>
    </w:p>
  </w:footnote>
  <w:footnote w:type="continuationSeparator" w:id="0">
    <w:p w14:paraId="6DD868DB" w14:textId="77777777" w:rsidR="00B050AE" w:rsidRDefault="00B050AE">
      <w:pPr>
        <w:spacing w:after="0" w:line="240" w:lineRule="auto"/>
      </w:pPr>
      <w:r>
        <w:continuationSeparator/>
      </w:r>
    </w:p>
  </w:footnote>
  <w:footnote w:type="continuationNotice" w:id="1">
    <w:p w14:paraId="5F117301" w14:textId="77777777" w:rsidR="00B050AE" w:rsidRDefault="00B050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5724" w14:textId="77777777" w:rsidR="000B5B6B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2" behindDoc="0" locked="0" layoutInCell="1" hidden="0" allowOverlap="1" wp14:anchorId="78A55730" wp14:editId="78A5573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4773295" cy="4192270"/>
          <wp:effectExtent l="0" t="0" r="0" b="0"/>
          <wp:wrapSquare wrapText="bothSides" distT="0" distB="0" distL="114300" distR="11430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3295" cy="419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8E924" w14:textId="49686852" w:rsidR="005358EB" w:rsidRDefault="00302221" w:rsidP="005358EB">
    <w:pPr>
      <w:pStyle w:val="Nagwek"/>
      <w:ind w:left="1701" w:right="707" w:hanging="1701"/>
      <w:jc w:val="right"/>
      <w:rPr>
        <w:rFonts w:ascii="Noto Sans" w:hAnsi="Noto Sans" w:cs="Noto Sans"/>
        <w:b/>
        <w:color w:val="007B5F"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8A55732" wp14:editId="4E0B8AA2">
          <wp:simplePos x="0" y="0"/>
          <wp:positionH relativeFrom="margin">
            <wp:align>left</wp:align>
          </wp:positionH>
          <wp:positionV relativeFrom="paragraph">
            <wp:posOffset>-224790</wp:posOffset>
          </wp:positionV>
          <wp:extent cx="942975" cy="968189"/>
          <wp:effectExtent l="0" t="0" r="0" b="3810"/>
          <wp:wrapSquare wrapText="bothSides" distT="0" distB="0" distL="0" distR="0"/>
          <wp:docPr id="1" name="Picture 1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968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58EB">
      <w:rPr>
        <w:rFonts w:ascii="Noto Sans" w:hAnsi="Noto Sans" w:cs="Noto Sans"/>
        <w:b/>
        <w:color w:val="007B5F"/>
        <w:sz w:val="24"/>
        <w:szCs w:val="24"/>
      </w:rPr>
      <w:t>Naszą misją jest czynić pozytywną zmianę w życiu społeczeństw</w:t>
    </w:r>
  </w:p>
  <w:p w14:paraId="78A55725" w14:textId="33B0AC6A" w:rsidR="000B5B6B" w:rsidRPr="00302221" w:rsidRDefault="005358EB" w:rsidP="00302221">
    <w:pPr>
      <w:pStyle w:val="Nagwek"/>
      <w:ind w:left="1701" w:right="707" w:hanging="1701"/>
      <w:jc w:val="right"/>
      <w:rPr>
        <w:rFonts w:ascii="Noto Sans" w:hAnsi="Noto Sans" w:cs="Noto Sans"/>
        <w:b/>
        <w:color w:val="007B5F"/>
        <w:sz w:val="24"/>
        <w:szCs w:val="24"/>
      </w:rPr>
    </w:pPr>
    <w:r>
      <w:rPr>
        <w:rFonts w:ascii="Noto Sans" w:hAnsi="Noto Sans" w:cs="Noto Sans"/>
        <w:b/>
        <w:color w:val="007B5F"/>
        <w:sz w:val="24"/>
        <w:szCs w:val="24"/>
      </w:rPr>
      <w:t>poprzez współpracę i kształtowanie odpowiedzialnych działań.</w:t>
    </w:r>
  </w:p>
  <w:p w14:paraId="78A55726" w14:textId="2BD24B16" w:rsidR="000B5B6B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rPr>
        <w:rFonts w:ascii="Noto Sans" w:eastAsia="Noto Sans" w:hAnsi="Noto Sans" w:cs="Noto Sans"/>
        <w:b/>
        <w:color w:val="808080"/>
      </w:rPr>
      <w:t>ADRA Polska | www.adra.pl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572E" w14:textId="77777777" w:rsidR="000B5B6B" w:rsidRDefault="004D5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78A55736" wp14:editId="78A55737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4773295" cy="4192270"/>
          <wp:effectExtent l="0" t="0" r="0" b="0"/>
          <wp:wrapSquare wrapText="bothSides" distT="0" distB="0" distL="114300" distR="11430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3295" cy="419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195A"/>
    <w:multiLevelType w:val="hybridMultilevel"/>
    <w:tmpl w:val="490CD81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3C1"/>
    <w:multiLevelType w:val="hybridMultilevel"/>
    <w:tmpl w:val="3FEC9CDC"/>
    <w:lvl w:ilvl="0" w:tplc="C1C2E7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D41"/>
    <w:multiLevelType w:val="multilevel"/>
    <w:tmpl w:val="64847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5050E"/>
    <w:multiLevelType w:val="multilevel"/>
    <w:tmpl w:val="3B34AD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75306"/>
    <w:multiLevelType w:val="hybridMultilevel"/>
    <w:tmpl w:val="61986F2E"/>
    <w:lvl w:ilvl="0" w:tplc="B20AC54A">
      <w:start w:val="1"/>
      <w:numFmt w:val="decimal"/>
      <w:lvlText w:val="%1."/>
      <w:lvlJc w:val="left"/>
      <w:pPr>
        <w:ind w:left="41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 w15:restartNumberingAfterBreak="0">
    <w:nsid w:val="1DAB5090"/>
    <w:multiLevelType w:val="multilevel"/>
    <w:tmpl w:val="FAB6A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25A69"/>
    <w:multiLevelType w:val="hybridMultilevel"/>
    <w:tmpl w:val="A0AED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0A53"/>
    <w:multiLevelType w:val="hybridMultilevel"/>
    <w:tmpl w:val="86C25E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BC2"/>
    <w:multiLevelType w:val="multilevel"/>
    <w:tmpl w:val="5FDA9B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913410"/>
    <w:multiLevelType w:val="hybridMultilevel"/>
    <w:tmpl w:val="74CE6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347FE"/>
    <w:multiLevelType w:val="multilevel"/>
    <w:tmpl w:val="22C091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625C70"/>
    <w:multiLevelType w:val="multilevel"/>
    <w:tmpl w:val="076C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F1DD9"/>
    <w:multiLevelType w:val="hybridMultilevel"/>
    <w:tmpl w:val="45A09CEE"/>
    <w:lvl w:ilvl="0" w:tplc="C1C2E7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0479E"/>
    <w:multiLevelType w:val="hybridMultilevel"/>
    <w:tmpl w:val="1DC43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E488F"/>
    <w:multiLevelType w:val="multilevel"/>
    <w:tmpl w:val="CFCEA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6042C7"/>
    <w:multiLevelType w:val="multilevel"/>
    <w:tmpl w:val="31701D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DE1088"/>
    <w:multiLevelType w:val="multilevel"/>
    <w:tmpl w:val="A6BAAF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430193">
    <w:abstractNumId w:val="9"/>
  </w:num>
  <w:num w:numId="2" w16cid:durableId="2071881901">
    <w:abstractNumId w:val="13"/>
  </w:num>
  <w:num w:numId="3" w16cid:durableId="1391221731">
    <w:abstractNumId w:val="6"/>
  </w:num>
  <w:num w:numId="4" w16cid:durableId="1690402248">
    <w:abstractNumId w:val="0"/>
  </w:num>
  <w:num w:numId="5" w16cid:durableId="2014911374">
    <w:abstractNumId w:val="7"/>
  </w:num>
  <w:num w:numId="6" w16cid:durableId="1680307185">
    <w:abstractNumId w:val="11"/>
  </w:num>
  <w:num w:numId="7" w16cid:durableId="105277051">
    <w:abstractNumId w:val="2"/>
  </w:num>
  <w:num w:numId="8" w16cid:durableId="561406750">
    <w:abstractNumId w:val="14"/>
  </w:num>
  <w:num w:numId="9" w16cid:durableId="1490748199">
    <w:abstractNumId w:val="5"/>
  </w:num>
  <w:num w:numId="10" w16cid:durableId="1349141217">
    <w:abstractNumId w:val="10"/>
  </w:num>
  <w:num w:numId="11" w16cid:durableId="740100891">
    <w:abstractNumId w:val="3"/>
  </w:num>
  <w:num w:numId="12" w16cid:durableId="1831170460">
    <w:abstractNumId w:val="8"/>
  </w:num>
  <w:num w:numId="13" w16cid:durableId="2076276516">
    <w:abstractNumId w:val="16"/>
  </w:num>
  <w:num w:numId="14" w16cid:durableId="648169000">
    <w:abstractNumId w:val="15"/>
  </w:num>
  <w:num w:numId="15" w16cid:durableId="1598127341">
    <w:abstractNumId w:val="4"/>
  </w:num>
  <w:num w:numId="16" w16cid:durableId="1980106607">
    <w:abstractNumId w:val="12"/>
  </w:num>
  <w:num w:numId="17" w16cid:durableId="143656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6B"/>
    <w:rsid w:val="00053592"/>
    <w:rsid w:val="00070E18"/>
    <w:rsid w:val="0008506B"/>
    <w:rsid w:val="000A6662"/>
    <w:rsid w:val="000B5B6B"/>
    <w:rsid w:val="000C38FD"/>
    <w:rsid w:val="000E49B0"/>
    <w:rsid w:val="000F4104"/>
    <w:rsid w:val="00106971"/>
    <w:rsid w:val="00160D37"/>
    <w:rsid w:val="00165B95"/>
    <w:rsid w:val="001A0CB9"/>
    <w:rsid w:val="002014BD"/>
    <w:rsid w:val="0020205D"/>
    <w:rsid w:val="002B76A6"/>
    <w:rsid w:val="002C71B0"/>
    <w:rsid w:val="002F0C17"/>
    <w:rsid w:val="00302221"/>
    <w:rsid w:val="00352886"/>
    <w:rsid w:val="00356596"/>
    <w:rsid w:val="00370686"/>
    <w:rsid w:val="00381CE1"/>
    <w:rsid w:val="003C37C2"/>
    <w:rsid w:val="00415B88"/>
    <w:rsid w:val="00490FC6"/>
    <w:rsid w:val="004B567F"/>
    <w:rsid w:val="004C119B"/>
    <w:rsid w:val="004D51E5"/>
    <w:rsid w:val="005107C8"/>
    <w:rsid w:val="00511041"/>
    <w:rsid w:val="0051256D"/>
    <w:rsid w:val="005358EB"/>
    <w:rsid w:val="00547481"/>
    <w:rsid w:val="00554B10"/>
    <w:rsid w:val="005B29B4"/>
    <w:rsid w:val="00657808"/>
    <w:rsid w:val="00685521"/>
    <w:rsid w:val="006920F0"/>
    <w:rsid w:val="006A2363"/>
    <w:rsid w:val="006F65CD"/>
    <w:rsid w:val="00730002"/>
    <w:rsid w:val="00791FCD"/>
    <w:rsid w:val="007A4FA2"/>
    <w:rsid w:val="007D1340"/>
    <w:rsid w:val="007D6705"/>
    <w:rsid w:val="007F6A6E"/>
    <w:rsid w:val="00813575"/>
    <w:rsid w:val="008309FD"/>
    <w:rsid w:val="008911B1"/>
    <w:rsid w:val="008F11DA"/>
    <w:rsid w:val="00944457"/>
    <w:rsid w:val="009569E5"/>
    <w:rsid w:val="00A03646"/>
    <w:rsid w:val="00A05582"/>
    <w:rsid w:val="00A40EFE"/>
    <w:rsid w:val="00A56628"/>
    <w:rsid w:val="00A71B3B"/>
    <w:rsid w:val="00AA08C9"/>
    <w:rsid w:val="00AC0574"/>
    <w:rsid w:val="00AD5584"/>
    <w:rsid w:val="00AD6FCE"/>
    <w:rsid w:val="00B050AE"/>
    <w:rsid w:val="00B17C8A"/>
    <w:rsid w:val="00B47331"/>
    <w:rsid w:val="00BB2496"/>
    <w:rsid w:val="00BE3B6C"/>
    <w:rsid w:val="00C04633"/>
    <w:rsid w:val="00C05903"/>
    <w:rsid w:val="00C32541"/>
    <w:rsid w:val="00C53197"/>
    <w:rsid w:val="00C767B9"/>
    <w:rsid w:val="00D010FE"/>
    <w:rsid w:val="00D11DE3"/>
    <w:rsid w:val="00D664E5"/>
    <w:rsid w:val="00DA276C"/>
    <w:rsid w:val="00DA382C"/>
    <w:rsid w:val="00DA63ED"/>
    <w:rsid w:val="00E06DC5"/>
    <w:rsid w:val="00E13AB7"/>
    <w:rsid w:val="00E15785"/>
    <w:rsid w:val="00E712E0"/>
    <w:rsid w:val="00E82EF8"/>
    <w:rsid w:val="00E93F08"/>
    <w:rsid w:val="00EA3629"/>
    <w:rsid w:val="00ED1F30"/>
    <w:rsid w:val="00F12230"/>
    <w:rsid w:val="00F217DB"/>
    <w:rsid w:val="00FF4856"/>
    <w:rsid w:val="1C6DC925"/>
    <w:rsid w:val="237B89DB"/>
    <w:rsid w:val="2B2BA49D"/>
    <w:rsid w:val="2F006A42"/>
    <w:rsid w:val="4730E932"/>
    <w:rsid w:val="4920DBCE"/>
    <w:rsid w:val="57A8AB68"/>
    <w:rsid w:val="617E9BB6"/>
    <w:rsid w:val="6C09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55723"/>
  <w15:docId w15:val="{82BB1BB4-2E7E-4239-B18B-C151CC19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paragraph" w:customStyle="1" w:styleId="msonormal0">
    <w:name w:val="msonormal"/>
    <w:basedOn w:val="Normalny"/>
    <w:rsid w:val="0069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69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6920F0"/>
  </w:style>
  <w:style w:type="character" w:customStyle="1" w:styleId="textrun">
    <w:name w:val="textrun"/>
    <w:basedOn w:val="Domylnaczcionkaakapitu"/>
    <w:rsid w:val="006920F0"/>
  </w:style>
  <w:style w:type="character" w:customStyle="1" w:styleId="spellingerror">
    <w:name w:val="spellingerror"/>
    <w:basedOn w:val="Domylnaczcionkaakapitu"/>
    <w:rsid w:val="006920F0"/>
  </w:style>
  <w:style w:type="character" w:customStyle="1" w:styleId="normaltextrun">
    <w:name w:val="normaltextrun"/>
    <w:basedOn w:val="Domylnaczcionkaakapitu"/>
    <w:rsid w:val="006920F0"/>
  </w:style>
  <w:style w:type="paragraph" w:styleId="Nagwek">
    <w:name w:val="header"/>
    <w:basedOn w:val="Normalny"/>
    <w:link w:val="NagwekZnak"/>
    <w:uiPriority w:val="99"/>
    <w:unhideWhenUsed/>
    <w:rsid w:val="005358E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358EB"/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9569E5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xxxmsonormal">
    <w:name w:val="x_xxmsonormal"/>
    <w:basedOn w:val="Normalny"/>
    <w:rsid w:val="00E9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93F0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3F0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3F0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E15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abchar">
    <w:name w:val="tabchar"/>
    <w:basedOn w:val="Domylnaczcionkaakapitu"/>
    <w:rsid w:val="002C71B0"/>
  </w:style>
  <w:style w:type="paragraph" w:styleId="Stopka">
    <w:name w:val="footer"/>
    <w:basedOn w:val="Normalny"/>
    <w:link w:val="StopkaZnak"/>
    <w:uiPriority w:val="99"/>
    <w:semiHidden/>
    <w:unhideWhenUsed/>
    <w:rsid w:val="00C04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92295628961033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Links>
    <vt:vector size="6" baseType="variant">
      <vt:variant>
        <vt:i4>4456562</vt:i4>
      </vt:variant>
      <vt:variant>
        <vt:i4>0</vt:i4>
      </vt:variant>
      <vt:variant>
        <vt:i4>0</vt:i4>
      </vt:variant>
      <vt:variant>
        <vt:i4>5</vt:i4>
      </vt:variant>
      <vt:variant>
        <vt:lpwstr>mailto:adra@adra.pl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 53</dc:creator>
  <cp:keywords/>
  <cp:lastModifiedBy>Małgorzata Sicińska</cp:lastModifiedBy>
  <cp:revision>10</cp:revision>
  <dcterms:created xsi:type="dcterms:W3CDTF">2024-06-07T06:56:00Z</dcterms:created>
  <dcterms:modified xsi:type="dcterms:W3CDTF">2024-06-07T07:06:00Z</dcterms:modified>
</cp:coreProperties>
</file>