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12295E36"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F57B39">
        <w:rPr>
          <w:rFonts w:ascii="Times New Roman" w:hAnsi="Times New Roman"/>
          <w:sz w:val="20"/>
        </w:rPr>
        <w:t>1</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B46B5C">
        <w:rPr>
          <w:rFonts w:ascii="Times New Roman" w:hAnsi="Times New Roman"/>
          <w:sz w:val="20"/>
        </w:rPr>
        <w:t>7</w:t>
      </w:r>
      <w:r w:rsidR="00113C84">
        <w:rPr>
          <w:rFonts w:ascii="Times New Roman" w:hAnsi="Times New Roman"/>
          <w:sz w:val="20"/>
        </w:rPr>
        <w:t xml:space="preserve"> </w:t>
      </w:r>
      <w:r w:rsidR="00B46B5C">
        <w:rPr>
          <w:rFonts w:ascii="Times New Roman" w:hAnsi="Times New Roman"/>
          <w:sz w:val="20"/>
        </w:rPr>
        <w:t>października</w:t>
      </w:r>
    </w:p>
    <w:p w14:paraId="308DB886" w14:textId="7EBC4502" w:rsidR="00283CFF" w:rsidRDefault="00B46B5C" w:rsidP="00881CF1">
      <w:pPr>
        <w:spacing w:line="360" w:lineRule="auto"/>
        <w:ind w:firstLine="0"/>
        <w:jc w:val="center"/>
        <w:rPr>
          <w:rFonts w:ascii="Times New Roman" w:hAnsi="Times New Roman"/>
          <w:b/>
          <w:sz w:val="24"/>
          <w:szCs w:val="24"/>
        </w:rPr>
      </w:pPr>
      <w:r>
        <w:rPr>
          <w:rFonts w:ascii="Times New Roman" w:hAnsi="Times New Roman"/>
          <w:b/>
          <w:sz w:val="24"/>
          <w:szCs w:val="24"/>
        </w:rPr>
        <w:t>BOŻA MISJA WŚRÓD NAS CZ.</w:t>
      </w:r>
      <w:r w:rsidR="00A83170">
        <w:rPr>
          <w:rFonts w:ascii="Times New Roman" w:hAnsi="Times New Roman"/>
          <w:b/>
          <w:sz w:val="24"/>
          <w:szCs w:val="24"/>
        </w:rPr>
        <w:t xml:space="preserve"> I</w:t>
      </w:r>
    </w:p>
    <w:p w14:paraId="595EC86D" w14:textId="77777777" w:rsidR="003538D5" w:rsidRPr="00BD2CC6" w:rsidRDefault="003538D5" w:rsidP="003538D5">
      <w:pPr>
        <w:spacing w:line="360" w:lineRule="auto"/>
        <w:rPr>
          <w:rFonts w:ascii="Times New Roman" w:hAnsi="Times New Roman"/>
          <w:b/>
          <w:sz w:val="20"/>
        </w:rPr>
      </w:pPr>
      <w:r w:rsidRPr="00BD2CC6">
        <w:rPr>
          <w:rFonts w:ascii="Times New Roman" w:hAnsi="Times New Roman"/>
          <w:b/>
          <w:sz w:val="20"/>
        </w:rPr>
        <w:t>Część I: Przegląd</w:t>
      </w:r>
    </w:p>
    <w:p w14:paraId="243BDDCF" w14:textId="0F883816" w:rsidR="003538D5" w:rsidRPr="00BD2CC6" w:rsidRDefault="003538D5" w:rsidP="003538D5">
      <w:pPr>
        <w:spacing w:line="360" w:lineRule="auto"/>
        <w:rPr>
          <w:rFonts w:ascii="Times New Roman" w:hAnsi="Times New Roman"/>
          <w:sz w:val="20"/>
        </w:rPr>
      </w:pPr>
      <w:r w:rsidRPr="00BD2CC6">
        <w:rPr>
          <w:rFonts w:ascii="Times New Roman" w:hAnsi="Times New Roman"/>
          <w:sz w:val="20"/>
        </w:rPr>
        <w:t xml:space="preserve">Bóg </w:t>
      </w:r>
      <w:r w:rsidRPr="00BD2CC6">
        <w:rPr>
          <w:rFonts w:ascii="Times New Roman" w:hAnsi="Times New Roman"/>
          <w:i/>
          <w:iCs/>
          <w:sz w:val="20"/>
        </w:rPr>
        <w:t>Biblii</w:t>
      </w:r>
      <w:r w:rsidRPr="00BD2CC6">
        <w:rPr>
          <w:rFonts w:ascii="Times New Roman" w:hAnsi="Times New Roman"/>
          <w:sz w:val="20"/>
        </w:rPr>
        <w:t xml:space="preserve"> jest Bogiem misyjnym. Jego misyjna natura i charakter są zakorzenione po pierwsze w Jego inicjatywie stworzenia ludzkości na Jego obraz, a następnie w Jego pragnieniu więzi z ludźmi. Więź Boga z</w:t>
      </w:r>
      <w:r>
        <w:rPr>
          <w:rFonts w:ascii="Times New Roman" w:hAnsi="Times New Roman"/>
          <w:sz w:val="20"/>
        </w:rPr>
        <w:t> </w:t>
      </w:r>
      <w:r w:rsidRPr="00BD2CC6">
        <w:rPr>
          <w:rFonts w:ascii="Times New Roman" w:hAnsi="Times New Roman"/>
          <w:sz w:val="20"/>
        </w:rPr>
        <w:t xml:space="preserve">Adamem i Ewą przed ich upadkiem polegała na codziennej wspólnocie z nimi w Edenie </w:t>
      </w:r>
      <w:r w:rsidRPr="00BD2CC6">
        <w:rPr>
          <w:rFonts w:ascii="Times New Roman" w:hAnsi="Times New Roman"/>
          <w:iCs/>
          <w:sz w:val="20"/>
        </w:rPr>
        <w:t>(Rdz 3,8)</w:t>
      </w:r>
      <w:r w:rsidRPr="00BD2CC6">
        <w:rPr>
          <w:rFonts w:ascii="Times New Roman" w:hAnsi="Times New Roman"/>
          <w:sz w:val="20"/>
        </w:rPr>
        <w:t>. „Jak długo pozostawali wierni prawu Bożemu, ich zdolność poznawania, przeżywania i miłowania wciąż wzrastała. Wciąż zdobywali nowe skarby wiedzy, odkrywali nowe źródła szczęścia i mieli coraz wyraźniejsze pojęcie o niezmierzonej, niezawodnej miłości Bożej” (Ellen G. White,</w:t>
      </w:r>
      <w:r w:rsidRPr="00BD2CC6">
        <w:rPr>
          <w:rFonts w:ascii="Times New Roman" w:hAnsi="Times New Roman"/>
          <w:i/>
          <w:iCs/>
          <w:sz w:val="20"/>
        </w:rPr>
        <w:t xml:space="preserve"> Wybrańcy Boga</w:t>
      </w:r>
      <w:r w:rsidRPr="00BD2CC6">
        <w:rPr>
          <w:rFonts w:ascii="Times New Roman" w:hAnsi="Times New Roman"/>
          <w:iCs/>
          <w:sz w:val="20"/>
        </w:rPr>
        <w:t>, wyd. 2, Warszawa 2018,</w:t>
      </w:r>
      <w:r w:rsidRPr="00BD2CC6">
        <w:rPr>
          <w:rFonts w:ascii="Times New Roman" w:hAnsi="Times New Roman"/>
          <w:i/>
          <w:iCs/>
          <w:sz w:val="20"/>
        </w:rPr>
        <w:t xml:space="preserve"> </w:t>
      </w:r>
      <w:r w:rsidRPr="00BD2CC6">
        <w:rPr>
          <w:rFonts w:ascii="Times New Roman" w:hAnsi="Times New Roman"/>
          <w:sz w:val="20"/>
        </w:rPr>
        <w:t>s. 24). Niestety, grzech zaburzył tę bezpośrednią więź.</w:t>
      </w:r>
    </w:p>
    <w:p w14:paraId="27B90A5E" w14:textId="77777777" w:rsidR="003538D5" w:rsidRPr="00BD2CC6" w:rsidRDefault="003538D5" w:rsidP="003538D5">
      <w:pPr>
        <w:spacing w:line="360" w:lineRule="auto"/>
        <w:rPr>
          <w:rFonts w:ascii="Times New Roman" w:hAnsi="Times New Roman"/>
          <w:sz w:val="20"/>
        </w:rPr>
      </w:pPr>
      <w:r w:rsidRPr="00BD2CC6">
        <w:rPr>
          <w:rFonts w:ascii="Times New Roman" w:hAnsi="Times New Roman"/>
          <w:sz w:val="20"/>
        </w:rPr>
        <w:t xml:space="preserve">Upadek pierwszych ludzi nie położył kresu Bożej misji dla ludzkości, a jedynie nadał jej nowy wymiar. Po upadku Boża misja zawiera także Bożą inicjatywę odkupienia upadłej ludzkości. Zgodnie z Bożą obietnicą odkupienia zawartą w Rdz 3,15 </w:t>
      </w:r>
      <w:r w:rsidRPr="00BD2CC6">
        <w:rPr>
          <w:rFonts w:ascii="Times New Roman" w:hAnsi="Times New Roman"/>
          <w:i/>
          <w:iCs/>
          <w:sz w:val="20"/>
        </w:rPr>
        <w:t>Pismo Święte</w:t>
      </w:r>
      <w:r w:rsidRPr="00BD2CC6">
        <w:rPr>
          <w:rFonts w:ascii="Times New Roman" w:hAnsi="Times New Roman"/>
          <w:sz w:val="20"/>
        </w:rPr>
        <w:t xml:space="preserve"> jako całość jest narracją ukazującą różne misyjne dokonania Boga dla ratowania i odrodzenia grzesznej ludzkości zgodnie z pierwotnym planem. Ponieważ misja jest przymiotem Boga (tzn. wynika z Jego natury i charakteru), Bóg nie ustaje w swoich działaniach dla nas.</w:t>
      </w:r>
    </w:p>
    <w:p w14:paraId="00CF8C86" w14:textId="77777777" w:rsidR="003538D5" w:rsidRDefault="003538D5" w:rsidP="003538D5">
      <w:pPr>
        <w:spacing w:line="360" w:lineRule="auto"/>
        <w:rPr>
          <w:rFonts w:ascii="Times New Roman" w:hAnsi="Times New Roman"/>
          <w:b/>
          <w:bCs/>
          <w:sz w:val="20"/>
        </w:rPr>
      </w:pPr>
    </w:p>
    <w:p w14:paraId="354E9206" w14:textId="77777777" w:rsidR="003538D5" w:rsidRPr="00BD2CC6" w:rsidRDefault="003538D5" w:rsidP="003538D5">
      <w:pPr>
        <w:spacing w:line="360" w:lineRule="auto"/>
        <w:rPr>
          <w:rFonts w:ascii="Times New Roman" w:hAnsi="Times New Roman"/>
          <w:sz w:val="20"/>
        </w:rPr>
      </w:pPr>
      <w:r w:rsidRPr="00BD2CC6">
        <w:rPr>
          <w:rFonts w:ascii="Times New Roman" w:hAnsi="Times New Roman"/>
          <w:b/>
          <w:bCs/>
          <w:sz w:val="20"/>
        </w:rPr>
        <w:t>Część II: Komentarz</w:t>
      </w:r>
    </w:p>
    <w:p w14:paraId="2244C381" w14:textId="77777777" w:rsidR="003538D5" w:rsidRPr="00BD2CC6" w:rsidRDefault="003538D5" w:rsidP="003538D5">
      <w:pPr>
        <w:spacing w:line="360" w:lineRule="auto"/>
        <w:rPr>
          <w:rFonts w:ascii="Times New Roman" w:hAnsi="Times New Roman"/>
          <w:sz w:val="20"/>
        </w:rPr>
      </w:pPr>
      <w:r w:rsidRPr="00BD2CC6">
        <w:rPr>
          <w:rFonts w:ascii="Times New Roman" w:hAnsi="Times New Roman"/>
          <w:b/>
          <w:bCs/>
          <w:sz w:val="20"/>
        </w:rPr>
        <w:t>Misja jako przymiot Boga</w:t>
      </w:r>
    </w:p>
    <w:p w14:paraId="430CEA3E" w14:textId="77777777" w:rsidR="003538D5" w:rsidRPr="00BD2CC6" w:rsidRDefault="003538D5" w:rsidP="003538D5">
      <w:pPr>
        <w:spacing w:line="360" w:lineRule="auto"/>
        <w:rPr>
          <w:rFonts w:ascii="Times New Roman" w:hAnsi="Times New Roman"/>
          <w:sz w:val="20"/>
        </w:rPr>
      </w:pPr>
      <w:r w:rsidRPr="00BD2CC6">
        <w:rPr>
          <w:rFonts w:ascii="Times New Roman" w:hAnsi="Times New Roman"/>
          <w:sz w:val="20"/>
        </w:rPr>
        <w:t xml:space="preserve">Od </w:t>
      </w:r>
      <w:r w:rsidRPr="00BD2CC6">
        <w:rPr>
          <w:rFonts w:ascii="Times New Roman" w:hAnsi="Times New Roman"/>
          <w:i/>
          <w:iCs/>
          <w:sz w:val="20"/>
        </w:rPr>
        <w:t>Księgi Rodzaju</w:t>
      </w:r>
      <w:r w:rsidRPr="00BD2CC6">
        <w:rPr>
          <w:rFonts w:ascii="Times New Roman" w:hAnsi="Times New Roman"/>
          <w:sz w:val="20"/>
        </w:rPr>
        <w:t xml:space="preserve"> po </w:t>
      </w:r>
      <w:r w:rsidRPr="00BD2CC6">
        <w:rPr>
          <w:rFonts w:ascii="Times New Roman" w:hAnsi="Times New Roman"/>
          <w:i/>
          <w:iCs/>
          <w:sz w:val="20"/>
        </w:rPr>
        <w:t>Apokalipsę Jana</w:t>
      </w:r>
      <w:r w:rsidRPr="00BD2CC6">
        <w:rPr>
          <w:rFonts w:ascii="Times New Roman" w:hAnsi="Times New Roman"/>
          <w:sz w:val="20"/>
        </w:rPr>
        <w:t xml:space="preserve"> cała </w:t>
      </w:r>
      <w:r w:rsidRPr="00BD2CC6">
        <w:rPr>
          <w:rFonts w:ascii="Times New Roman" w:hAnsi="Times New Roman"/>
          <w:i/>
          <w:iCs/>
          <w:sz w:val="20"/>
        </w:rPr>
        <w:t>Biblia</w:t>
      </w:r>
      <w:r w:rsidRPr="00BD2CC6">
        <w:rPr>
          <w:rFonts w:ascii="Times New Roman" w:hAnsi="Times New Roman"/>
          <w:sz w:val="20"/>
        </w:rPr>
        <w:t xml:space="preserve"> głosi jedno spójne przesłanie: Bóg zdecydowanie działa, by odwrócić skutki upadku. Jeśli </w:t>
      </w:r>
      <w:r w:rsidRPr="00BD2CC6">
        <w:rPr>
          <w:rFonts w:ascii="Times New Roman" w:hAnsi="Times New Roman"/>
          <w:i/>
          <w:iCs/>
          <w:sz w:val="20"/>
        </w:rPr>
        <w:t>Pismo Święte</w:t>
      </w:r>
      <w:r w:rsidRPr="00BD2CC6">
        <w:rPr>
          <w:rFonts w:ascii="Times New Roman" w:hAnsi="Times New Roman"/>
          <w:sz w:val="20"/>
        </w:rPr>
        <w:t xml:space="preserve"> jako całość opisuje niestrudzone działania Boga dla ludzkości, Rdz 3,9 zawiera pytanie, które te działania napędza. Rdz 3 jest narracją tragicznej próby Adama i Ewy osiągnięcia niezależności od Boga w duchu samowoli i bezmyślnej determinacji. Rozdział ten przypomina nam o realności grzechu i jego skutków. W wyniku własnego błędnego wyboru Adam i Ewa odstąpili od Boga, a potem usiłowali się ukryć przed Nim. Pierwszą reakcją Boga na tragiczną sytuację, w której znaleźli się ludzie, było pytanie skierowane do Adama: „Gdzie jesteś?”. Zrozumienie celu tego pytania jest niezbędne dla zrozumienia intencji całego biblijnego objawienia.</w:t>
      </w:r>
    </w:p>
    <w:p w14:paraId="61831B75" w14:textId="77777777" w:rsidR="003538D5" w:rsidRPr="00BD2CC6" w:rsidRDefault="003538D5" w:rsidP="003538D5">
      <w:pPr>
        <w:spacing w:line="360" w:lineRule="auto"/>
        <w:rPr>
          <w:rFonts w:ascii="Times New Roman" w:hAnsi="Times New Roman"/>
          <w:sz w:val="20"/>
        </w:rPr>
      </w:pPr>
      <w:r w:rsidRPr="00BD2CC6">
        <w:rPr>
          <w:rFonts w:ascii="Times New Roman" w:hAnsi="Times New Roman"/>
          <w:sz w:val="20"/>
        </w:rPr>
        <w:t>Na początek, „Gdzie jesteś?” to nie teologiczne pytanie. Jest to raczej pytanie misjologiczne. Świadczy ono, że mimo błędnego wyboru Adama i Ewy Bóg ich nie porzucił. Bunt ludzi nie umniejsza Bożego pragnienia więzi z ludzkością. Bóg nadal miłuje swoje zabłąkane dzieci i pragnie je uratować.</w:t>
      </w:r>
    </w:p>
    <w:p w14:paraId="7DC1523C" w14:textId="77777777" w:rsidR="003538D5" w:rsidRPr="00BD2CC6" w:rsidRDefault="003538D5" w:rsidP="003538D5">
      <w:pPr>
        <w:spacing w:line="360" w:lineRule="auto"/>
        <w:rPr>
          <w:rFonts w:ascii="Times New Roman" w:hAnsi="Times New Roman"/>
          <w:sz w:val="20"/>
        </w:rPr>
      </w:pPr>
      <w:r w:rsidRPr="00BD2CC6">
        <w:rPr>
          <w:rFonts w:ascii="Times New Roman" w:hAnsi="Times New Roman"/>
          <w:sz w:val="20"/>
        </w:rPr>
        <w:t xml:space="preserve">Pytanie „Gdzie jesteś?” - pierwsze pytanie Boga zapisane w </w:t>
      </w:r>
      <w:r w:rsidRPr="00BD2CC6">
        <w:rPr>
          <w:rFonts w:ascii="Times New Roman" w:hAnsi="Times New Roman"/>
          <w:i/>
          <w:iCs/>
          <w:sz w:val="20"/>
        </w:rPr>
        <w:t>Biblii</w:t>
      </w:r>
      <w:r w:rsidRPr="00BD2CC6">
        <w:rPr>
          <w:rFonts w:ascii="Times New Roman" w:hAnsi="Times New Roman"/>
          <w:sz w:val="20"/>
        </w:rPr>
        <w:t xml:space="preserve"> - dotyczy bardziej sytuacji, w jakiej znaleźli się ludzie, niż miejsca, w którym się ukryli. Tak więc pytanie to nie miało na celu ustalenia, gdzie dokładnie Adam i Ewa próbowali się ukryć przed Bogiem. Bóg nigdy nie zadaje pytań po to, by uzyskać informację. W swojej wszechwiedzy posiada wszelkie możliwe dane - wie nawet to, co jeszcze się nie stało. Zatem Bóg dobrze wiedział, gdzie ukrywają się Adam i Ewa, a także co uczynili i w jakim stanie się znaleźli.</w:t>
      </w:r>
    </w:p>
    <w:p w14:paraId="7C7CB5DD" w14:textId="77777777" w:rsidR="003538D5" w:rsidRPr="00BD2CC6" w:rsidRDefault="003538D5" w:rsidP="003538D5">
      <w:pPr>
        <w:spacing w:line="360" w:lineRule="auto"/>
        <w:rPr>
          <w:rFonts w:ascii="Times New Roman" w:hAnsi="Times New Roman"/>
          <w:sz w:val="20"/>
        </w:rPr>
      </w:pPr>
      <w:r w:rsidRPr="00BD2CC6">
        <w:rPr>
          <w:rFonts w:ascii="Times New Roman" w:hAnsi="Times New Roman"/>
          <w:sz w:val="20"/>
        </w:rPr>
        <w:t xml:space="preserve">Nieobecność Adama w miejscu spotkań z Bogiem była wyraźnym dowodem, że stało się coś złego. Tak więc pytanie Boga zadane Adamowi w Rdz 3,9 - „Gdzie jesteś?” - nie dotyczyło jego geograficznego położenia. Dotyczyło więzi. W kontekście pierwszych skutków grzechu wskazanych w poprzednich wersetach pytanie Boga miało na celu zwrócenie uwagi Adama i Ewy na ich więź z Bogiem. Miało ich skłonić do zastanowienia nad konsekwencjami ich nieposłuszeństwa wobec Boga. Adam i Ewa otrzymali możliwość zastanowienia się nad sobą </w:t>
      </w:r>
      <w:r w:rsidRPr="00BD2CC6">
        <w:rPr>
          <w:rFonts w:ascii="Times New Roman" w:hAnsi="Times New Roman"/>
          <w:sz w:val="20"/>
        </w:rPr>
        <w:lastRenderedPageBreak/>
        <w:t>i wyznania winy. Boże pytanie oznaczało niejako: „Dlaczego nie wyszliście Mi na spotkanie? Co stało się z waszą więzią ze Mną, że próbujecie się ukryć przede Mną? Co mają znaczyć te figowe liście, w które próbujecie się przyodziać?”. Fałszywa obietnica dana Adamowi i Ewie przez szatana sugerowała, że w wyniku nieposłuszeństwa staną się sami dla siebie bogami. Grzech miał wynieść ich na wyższy poziom egzystencji. Wiemy, co stało się zamiast tego. Zamiast ubóstwienia, ludzie zyskali nagość. Aby ukryć swoją hańbę, próbowali zrobić sobie okrycie z liści pierwszego napotkanego drzewa. Musieli sobie zdawać sprawę z nieskuteczności tego rozpaczliwego rozwiązania, gdyż ukryli się przed Bogiem. Zrozumieli, że popełnili błąd, a Bóg mówił prawdę i miał prawo wyciągnąć konsekwencje z ich decyzji.</w:t>
      </w:r>
    </w:p>
    <w:p w14:paraId="5759D90B" w14:textId="77777777" w:rsidR="003538D5" w:rsidRPr="00BD2CC6" w:rsidRDefault="003538D5" w:rsidP="003538D5">
      <w:pPr>
        <w:spacing w:line="360" w:lineRule="auto"/>
        <w:rPr>
          <w:rFonts w:ascii="Times New Roman" w:hAnsi="Times New Roman"/>
          <w:sz w:val="20"/>
        </w:rPr>
      </w:pPr>
      <w:r w:rsidRPr="00BD2CC6">
        <w:rPr>
          <w:rFonts w:ascii="Times New Roman" w:hAnsi="Times New Roman"/>
          <w:sz w:val="20"/>
        </w:rPr>
        <w:t>Ponadto pytanie „Gdzie jesteś?” jest żarliwym wołaniem misyjnego Boga świadczącym o Jego świadomości rozłamu spowodowanego przez grzech między Nim a ludzkością. Pytania to było także Jego zaproszeniem dla zagubionych dzieci, by powróciły do Niego i przyjęły na nowo więź miłości i zaufania, którą On im oferuje. W świetle obietnicy zapisanej w Rdz 3,15 Boże pytanie zawiera obietnicę nadziei. Choć grzech zakłócił realizację Bożego planu dla ludzkości z powodu nieposłuszeństwa Adama i Ewy, Boży plan nie został unieważniony. W ramach sądu dana została ludziom obietnica Odkupiciela.</w:t>
      </w:r>
    </w:p>
    <w:p w14:paraId="2CE85B48" w14:textId="77777777" w:rsidR="003538D5" w:rsidRPr="00BD2CC6" w:rsidRDefault="003538D5" w:rsidP="003538D5">
      <w:pPr>
        <w:spacing w:line="360" w:lineRule="auto"/>
        <w:rPr>
          <w:rFonts w:ascii="Times New Roman" w:hAnsi="Times New Roman"/>
          <w:sz w:val="20"/>
        </w:rPr>
      </w:pPr>
      <w:r w:rsidRPr="00BD2CC6">
        <w:rPr>
          <w:rFonts w:ascii="Times New Roman" w:hAnsi="Times New Roman"/>
          <w:sz w:val="20"/>
        </w:rPr>
        <w:t>Rdz 3 to nie tylko narracja dotycząca realności grzechu i jego konsekwencji. Sednem tego rozdziału jest zapowiedź zbawczej Bożej misji. Kiedy Adam i Ewa dobrowolnie okazali nieposłuszeństwo Bogu, Bóg mógł postąpić co najmniej na trzy sposoby. Po pierwsze, mógł ich pozostawić samym sobie - pozwolić im umrzeć wskutek grzechu - a następnie stworzyć nowych ludzi. Po drugie, Bóg mógł pozwolić Adamowi i Ewie żyć wiecznie i jednocześnie cierpieć z powodu ich niewłaściwego wyboru. Trzecią możliwością - tą, którą wybrał Bóg - było odkupienie za cenę ofiary złożonej przez Boga i przywrócenie więzi między Bogiem i ludźmi. Choć ludzie mieli doświadczyć skutków grzechu, nie byli skazani na wieczne życie w upadłym stanie. Odkupienie ludzkości zostało nie tylko zapowiedziane słowami, ale także ukazane w symbolicznym czynie: „</w:t>
      </w:r>
      <w:r w:rsidRPr="00BD2CC6">
        <w:rPr>
          <w:rFonts w:ascii="Times New Roman" w:hAnsi="Times New Roman"/>
          <w:color w:val="000000"/>
          <w:sz w:val="20"/>
        </w:rPr>
        <w:t>I uczynił Pan Bóg Adamowi i jego żonie odzienie ze skór, i przyodział ich</w:t>
      </w:r>
      <w:r w:rsidRPr="00BD2CC6">
        <w:rPr>
          <w:rFonts w:ascii="Times New Roman" w:hAnsi="Times New Roman"/>
          <w:sz w:val="20"/>
        </w:rPr>
        <w:t xml:space="preserve">” </w:t>
      </w:r>
      <w:r w:rsidRPr="00BD2CC6">
        <w:rPr>
          <w:rFonts w:ascii="Times New Roman" w:hAnsi="Times New Roman"/>
          <w:iCs/>
          <w:sz w:val="20"/>
        </w:rPr>
        <w:t>(Rdz 3,21)</w:t>
      </w:r>
      <w:r w:rsidRPr="00BD2CC6">
        <w:rPr>
          <w:rFonts w:ascii="Times New Roman" w:hAnsi="Times New Roman"/>
          <w:sz w:val="20"/>
        </w:rPr>
        <w:t>. Ten ubiór był symbolem Bożej sprawiedliwości i łaski. Choć grzech w każdej postaci jest wstrętny Bogu, nasz Stwórca z miłości oferuje nam oczyszczenie z wszelkiego brudu i okrywa naszą duchową nagość Jego sprawiedliwością.</w:t>
      </w:r>
    </w:p>
    <w:p w14:paraId="69029C4A" w14:textId="77777777" w:rsidR="003538D5" w:rsidRPr="0009304E" w:rsidRDefault="003538D5" w:rsidP="003538D5">
      <w:pPr>
        <w:spacing w:line="360" w:lineRule="auto"/>
        <w:rPr>
          <w:rFonts w:ascii="Times New Roman" w:hAnsi="Times New Roman"/>
          <w:b/>
          <w:bCs/>
          <w:sz w:val="20"/>
        </w:rPr>
      </w:pPr>
      <w:r w:rsidRPr="0009304E">
        <w:rPr>
          <w:rFonts w:ascii="Times New Roman" w:hAnsi="Times New Roman"/>
          <w:b/>
          <w:bCs/>
          <w:sz w:val="20"/>
        </w:rPr>
        <w:t>Inkarnacja Chrystusa jako Boża misja</w:t>
      </w:r>
    </w:p>
    <w:p w14:paraId="2432B97F" w14:textId="4B0B1C65" w:rsidR="003538D5" w:rsidRPr="00BD2CC6" w:rsidRDefault="003538D5" w:rsidP="003538D5">
      <w:pPr>
        <w:spacing w:line="360" w:lineRule="auto"/>
        <w:rPr>
          <w:rFonts w:ascii="Times New Roman" w:hAnsi="Times New Roman"/>
          <w:sz w:val="20"/>
        </w:rPr>
      </w:pPr>
      <w:r w:rsidRPr="00BD2CC6">
        <w:rPr>
          <w:rFonts w:ascii="Times New Roman" w:hAnsi="Times New Roman"/>
          <w:sz w:val="20"/>
        </w:rPr>
        <w:t>Inkarnacja Chrystusa jest jednym z zasadniczych elementów Bożej misji. W Rdz 3,21 przyjście obiecanego Odkupiciela zostało ukazane symbolicznie w przyodzianiu Adama i Ewy w skórę ofiarowanego zwierzęcia, a</w:t>
      </w:r>
      <w:r>
        <w:rPr>
          <w:rFonts w:ascii="Times New Roman" w:hAnsi="Times New Roman"/>
          <w:sz w:val="20"/>
        </w:rPr>
        <w:t> </w:t>
      </w:r>
      <w:r w:rsidRPr="00BD2CC6">
        <w:rPr>
          <w:rFonts w:ascii="Times New Roman" w:hAnsi="Times New Roman"/>
          <w:sz w:val="20"/>
        </w:rPr>
        <w:t>obietnica ta została spełniona, kiedy Jezus narodził się, by złożyć swoje życie w ofierze. Przez inkarnację transcendentny Bóg Stwórca stał się widzialny i objawił się w najpełniejszy możliwy sposób zrozumiały dla ludzkości. W osobie Jezusa bóg utożsamił się w pełni z ludzkością w celu objawienia nie tylko Bożej miłości, ale także zbawczych zamierzeń na rzecz ludzi. Bóg nie zdystansował się od ludzkości w swoich działaniach dla zbawienia człowieka. Osobiście pokonał przepaść dzielącą Go od upadłych grzeszników przyjmując ludzką naturę i doświadczając ludzkich smutków i pokus. Przez różne aspekty swojej działalności Chrystus nie tylko oznajmił z</w:t>
      </w:r>
      <w:r>
        <w:rPr>
          <w:rFonts w:ascii="Times New Roman" w:hAnsi="Times New Roman"/>
          <w:sz w:val="20"/>
        </w:rPr>
        <w:t> </w:t>
      </w:r>
      <w:r w:rsidRPr="00BD2CC6">
        <w:rPr>
          <w:rFonts w:ascii="Times New Roman" w:hAnsi="Times New Roman"/>
          <w:sz w:val="20"/>
        </w:rPr>
        <w:t>proroczą pilnością panowanie Boga, ale także uosobił je dając odkupieńczej Bożej misji swoją twarz, głos i</w:t>
      </w:r>
      <w:r>
        <w:rPr>
          <w:rFonts w:ascii="Times New Roman" w:hAnsi="Times New Roman"/>
          <w:sz w:val="20"/>
        </w:rPr>
        <w:t> </w:t>
      </w:r>
      <w:r w:rsidRPr="00BD2CC6">
        <w:rPr>
          <w:rFonts w:ascii="Times New Roman" w:hAnsi="Times New Roman"/>
          <w:sz w:val="20"/>
        </w:rPr>
        <w:t xml:space="preserve">dłonie. Uzdrawiając chorych, oczyszczając trędowatych, przywracając wzrok niewidomym i wskrzeszając umarłych Chrystus okazał moc Boga w pełni odwracającą przekleństwo upadku. Czyniąc to Chrystus sformułował pojęcie miłości Bożej tak, by było zrozumiałe dla ludzi. Ludzie mogą doświadczyć tej miłości i zostać przez nią </w:t>
      </w:r>
      <w:r w:rsidRPr="00BD2CC6">
        <w:rPr>
          <w:rFonts w:ascii="Times New Roman" w:hAnsi="Times New Roman"/>
          <w:sz w:val="20"/>
        </w:rPr>
        <w:lastRenderedPageBreak/>
        <w:t xml:space="preserve">pociągnięci do Boga. Ofiarna śmierć Chrystusa jest ostatecznym Bożym sposobem pojednania zbuntowanej ludzkości z Bogiem </w:t>
      </w:r>
      <w:r w:rsidRPr="00BD2CC6">
        <w:rPr>
          <w:rFonts w:ascii="Times New Roman" w:hAnsi="Times New Roman"/>
          <w:iCs/>
          <w:sz w:val="20"/>
        </w:rPr>
        <w:t>(J 3,16)</w:t>
      </w:r>
      <w:r w:rsidRPr="00BD2CC6">
        <w:rPr>
          <w:rFonts w:ascii="Times New Roman" w:hAnsi="Times New Roman"/>
          <w:sz w:val="20"/>
        </w:rPr>
        <w:t>. Działalność i ofiarowanie Chrystusa są częścią misji z natury rzeczy!</w:t>
      </w:r>
    </w:p>
    <w:p w14:paraId="49030538" w14:textId="77777777" w:rsidR="003538D5" w:rsidRPr="00BD2CC6" w:rsidRDefault="003538D5" w:rsidP="003538D5">
      <w:pPr>
        <w:spacing w:line="360" w:lineRule="auto"/>
        <w:rPr>
          <w:rFonts w:ascii="Times New Roman" w:hAnsi="Times New Roman"/>
          <w:b/>
          <w:bCs/>
          <w:sz w:val="20"/>
        </w:rPr>
      </w:pPr>
      <w:r w:rsidRPr="00BD2CC6">
        <w:rPr>
          <w:rFonts w:ascii="Times New Roman" w:hAnsi="Times New Roman"/>
          <w:b/>
          <w:bCs/>
          <w:sz w:val="20"/>
        </w:rPr>
        <w:t>Powtórne przyjście Chrystusa - dokończenie Bożej misji</w:t>
      </w:r>
    </w:p>
    <w:p w14:paraId="13EC0525" w14:textId="1F5DB7FA" w:rsidR="003538D5" w:rsidRPr="00BD2CC6" w:rsidRDefault="003538D5" w:rsidP="003538D5">
      <w:pPr>
        <w:spacing w:line="360" w:lineRule="auto"/>
        <w:rPr>
          <w:rFonts w:ascii="Times New Roman" w:hAnsi="Times New Roman"/>
          <w:sz w:val="20"/>
        </w:rPr>
      </w:pPr>
      <w:r w:rsidRPr="00BD2CC6">
        <w:rPr>
          <w:rFonts w:ascii="Times New Roman" w:hAnsi="Times New Roman"/>
          <w:sz w:val="20"/>
        </w:rPr>
        <w:t xml:space="preserve">Ostatnie słowa Jezusa zapisane w </w:t>
      </w:r>
      <w:r w:rsidRPr="00BD2CC6">
        <w:rPr>
          <w:rFonts w:ascii="Times New Roman" w:hAnsi="Times New Roman"/>
          <w:i/>
          <w:iCs/>
          <w:sz w:val="20"/>
        </w:rPr>
        <w:t>Biblii</w:t>
      </w:r>
      <w:r w:rsidRPr="00BD2CC6">
        <w:rPr>
          <w:rFonts w:ascii="Times New Roman" w:hAnsi="Times New Roman"/>
          <w:sz w:val="20"/>
        </w:rPr>
        <w:t xml:space="preserve"> brzmią: „</w:t>
      </w:r>
      <w:r w:rsidRPr="00BD2CC6">
        <w:rPr>
          <w:rFonts w:ascii="Times New Roman" w:hAnsi="Times New Roman"/>
          <w:color w:val="000000"/>
          <w:sz w:val="20"/>
        </w:rPr>
        <w:t>Tak, przyjdę wkrótce</w:t>
      </w:r>
      <w:r w:rsidRPr="00BD2CC6">
        <w:rPr>
          <w:rFonts w:ascii="Times New Roman" w:hAnsi="Times New Roman"/>
          <w:sz w:val="20"/>
        </w:rPr>
        <w:t xml:space="preserve">” </w:t>
      </w:r>
      <w:r w:rsidRPr="00BD2CC6">
        <w:rPr>
          <w:rFonts w:ascii="Times New Roman" w:hAnsi="Times New Roman"/>
          <w:iCs/>
          <w:sz w:val="20"/>
        </w:rPr>
        <w:t>(Ap 22,20)</w:t>
      </w:r>
      <w:r w:rsidRPr="00BD2CC6">
        <w:rPr>
          <w:rFonts w:ascii="Times New Roman" w:hAnsi="Times New Roman"/>
          <w:sz w:val="20"/>
        </w:rPr>
        <w:t>. Powtórne przyjście Chrystusa zakończy misję Boga związaną z upadkiem człowieka i rozpocznie misję Boga związaną z</w:t>
      </w:r>
      <w:r>
        <w:rPr>
          <w:rFonts w:ascii="Times New Roman" w:hAnsi="Times New Roman"/>
          <w:sz w:val="20"/>
        </w:rPr>
        <w:t> </w:t>
      </w:r>
      <w:r w:rsidRPr="00BD2CC6">
        <w:rPr>
          <w:rFonts w:ascii="Times New Roman" w:hAnsi="Times New Roman"/>
          <w:sz w:val="20"/>
        </w:rPr>
        <w:t>ustanowieniem Nowej Ziemi. Przyjście Jezusa w celu objęcia Ziemi w posiadanie jest wypełnieniem obietnicy odkupienia wskazanej w Rdz 3,15.</w:t>
      </w:r>
    </w:p>
    <w:p w14:paraId="608E2113" w14:textId="77777777" w:rsidR="003538D5" w:rsidRPr="00BD2CC6" w:rsidRDefault="003538D5" w:rsidP="003538D5">
      <w:pPr>
        <w:spacing w:line="360" w:lineRule="auto"/>
        <w:rPr>
          <w:rFonts w:ascii="Times New Roman" w:hAnsi="Times New Roman"/>
          <w:sz w:val="20"/>
        </w:rPr>
      </w:pPr>
      <w:r w:rsidRPr="00BD2CC6">
        <w:rPr>
          <w:rFonts w:ascii="Times New Roman" w:hAnsi="Times New Roman"/>
          <w:sz w:val="20"/>
        </w:rPr>
        <w:t xml:space="preserve">Faza Bożej misji dotycząca Nowej Ziemi będzie zupełnym odwróceniem skutków upadku ludzi - Bóg zamieszka ze swoim ludem, a cierpienie i śmierć skończą się na zawsze </w:t>
      </w:r>
      <w:r w:rsidRPr="00BD2CC6">
        <w:rPr>
          <w:rFonts w:ascii="Times New Roman" w:hAnsi="Times New Roman"/>
          <w:iCs/>
          <w:sz w:val="20"/>
        </w:rPr>
        <w:t>(Ap 21,3-4)</w:t>
      </w:r>
      <w:r w:rsidRPr="00BD2CC6">
        <w:rPr>
          <w:rFonts w:ascii="Times New Roman" w:hAnsi="Times New Roman"/>
          <w:sz w:val="20"/>
        </w:rPr>
        <w:t xml:space="preserve">. Ludzie znowu otrzymają dostęp do drzewa żywota </w:t>
      </w:r>
      <w:r w:rsidRPr="00BD2CC6">
        <w:rPr>
          <w:rFonts w:ascii="Times New Roman" w:hAnsi="Times New Roman"/>
          <w:iCs/>
          <w:sz w:val="20"/>
        </w:rPr>
        <w:t>(Ap 22,2)</w:t>
      </w:r>
      <w:r w:rsidRPr="00BD2CC6">
        <w:rPr>
          <w:rFonts w:ascii="Times New Roman" w:hAnsi="Times New Roman"/>
          <w:sz w:val="20"/>
        </w:rPr>
        <w:t>.</w:t>
      </w:r>
    </w:p>
    <w:p w14:paraId="4797BE6D" w14:textId="77777777" w:rsidR="003538D5" w:rsidRPr="00BD2CC6" w:rsidRDefault="003538D5" w:rsidP="003538D5">
      <w:pPr>
        <w:spacing w:line="360" w:lineRule="auto"/>
        <w:rPr>
          <w:rFonts w:ascii="Times New Roman" w:hAnsi="Times New Roman"/>
          <w:sz w:val="20"/>
        </w:rPr>
      </w:pPr>
      <w:r w:rsidRPr="00BD2CC6">
        <w:rPr>
          <w:rFonts w:ascii="Times New Roman" w:hAnsi="Times New Roman"/>
          <w:b/>
          <w:sz w:val="20"/>
        </w:rPr>
        <w:t>Część III: Zastosowanie</w:t>
      </w:r>
    </w:p>
    <w:p w14:paraId="23714459" w14:textId="77777777" w:rsidR="003538D5" w:rsidRPr="00BD2CC6" w:rsidRDefault="003538D5" w:rsidP="003538D5">
      <w:pPr>
        <w:spacing w:line="360" w:lineRule="auto"/>
        <w:rPr>
          <w:rFonts w:ascii="Times New Roman" w:hAnsi="Times New Roman"/>
          <w:sz w:val="20"/>
        </w:rPr>
      </w:pPr>
      <w:r w:rsidRPr="00BD2CC6">
        <w:rPr>
          <w:rFonts w:ascii="Times New Roman" w:hAnsi="Times New Roman"/>
          <w:sz w:val="20"/>
        </w:rPr>
        <w:t xml:space="preserve">Pierwsze pytanie Boga - „Gdzie jesteś?” - jest skierowane dzisiaj do każdego z nas. </w:t>
      </w:r>
      <w:r w:rsidRPr="00BD2CC6">
        <w:rPr>
          <w:rFonts w:ascii="Times New Roman" w:hAnsi="Times New Roman"/>
          <w:i/>
          <w:iCs/>
          <w:sz w:val="20"/>
        </w:rPr>
        <w:t>Biblia</w:t>
      </w:r>
      <w:r w:rsidRPr="00BD2CC6">
        <w:rPr>
          <w:rFonts w:ascii="Times New Roman" w:hAnsi="Times New Roman"/>
          <w:sz w:val="20"/>
        </w:rPr>
        <w:t xml:space="preserve"> mówi: „W</w:t>
      </w:r>
      <w:r w:rsidRPr="00BD2CC6">
        <w:rPr>
          <w:rFonts w:ascii="Times New Roman" w:hAnsi="Times New Roman"/>
          <w:color w:val="000000"/>
          <w:sz w:val="20"/>
        </w:rPr>
        <w:t>szyscy zgrzeszyli i brak im chwały Bożej</w:t>
      </w:r>
      <w:r w:rsidRPr="00BD2CC6">
        <w:rPr>
          <w:rFonts w:ascii="Times New Roman" w:hAnsi="Times New Roman"/>
          <w:sz w:val="20"/>
        </w:rPr>
        <w:t xml:space="preserve">” </w:t>
      </w:r>
      <w:r w:rsidRPr="00BD2CC6">
        <w:rPr>
          <w:rFonts w:ascii="Times New Roman" w:hAnsi="Times New Roman"/>
          <w:iCs/>
          <w:sz w:val="20"/>
        </w:rPr>
        <w:t>(Rz 3,23)</w:t>
      </w:r>
      <w:r w:rsidRPr="00BD2CC6">
        <w:rPr>
          <w:rFonts w:ascii="Times New Roman" w:hAnsi="Times New Roman"/>
          <w:sz w:val="20"/>
        </w:rPr>
        <w:t>. Zamiast ukrywać się przed Bogiem w poczuciu winy z powodu naszych grzechów, jak uczynili to nieskutecznie Adam i Ewa, powinniśmy obiektywnie przemyśleć to, gdzie znajdujemy się w naszej więzi z Bogiem, oraz wyznać Mu nasze grzechy. On zaś daje nam zapewnienie: „</w:t>
      </w:r>
      <w:r w:rsidRPr="00BD2CC6">
        <w:rPr>
          <w:rFonts w:ascii="Times New Roman" w:hAnsi="Times New Roman"/>
          <w:color w:val="000000"/>
          <w:sz w:val="20"/>
        </w:rPr>
        <w:t>Jeśli wyznajemy grzechy swoje, wierny jest Bóg i sprawiedliwy i odpuści nam grzechy, i oczyści nas od wszelkiej nieprawości</w:t>
      </w:r>
      <w:r w:rsidRPr="00BD2CC6">
        <w:rPr>
          <w:rFonts w:ascii="Times New Roman" w:hAnsi="Times New Roman"/>
          <w:sz w:val="20"/>
        </w:rPr>
        <w:t xml:space="preserve">” </w:t>
      </w:r>
      <w:r w:rsidRPr="00BD2CC6">
        <w:rPr>
          <w:rFonts w:ascii="Times New Roman" w:hAnsi="Times New Roman"/>
          <w:iCs/>
          <w:sz w:val="20"/>
        </w:rPr>
        <w:t>(1 J 1,9)</w:t>
      </w:r>
      <w:r w:rsidRPr="00BD2CC6">
        <w:rPr>
          <w:rFonts w:ascii="Times New Roman" w:hAnsi="Times New Roman"/>
          <w:sz w:val="20"/>
        </w:rPr>
        <w:t>. Bez tej pewności nie bylibyśmy w stanie nawet uwierzyć w zmianę kierunku naszego duchowego życia. Wszelkie ludzkie sposoby uporania się z grzechem i poczuciem winy okazują się zupełnie nieskuteczne i daremne. Figowe liście naszych uczynków, reputacji, kościelnych stanowisk czy religijnych dokonań nie są w stanie uzdrowić nas duchowo. Jedynie Bóg może nas oczyścić z grzechu i winy oraz okryć sprawiedliwością Chrystusa.</w:t>
      </w:r>
    </w:p>
    <w:p w14:paraId="4B57E1A0" w14:textId="77777777" w:rsidR="003538D5" w:rsidRPr="00BD2CC6" w:rsidRDefault="003538D5" w:rsidP="003538D5">
      <w:pPr>
        <w:spacing w:line="360" w:lineRule="auto"/>
        <w:rPr>
          <w:rFonts w:ascii="Times New Roman" w:hAnsi="Times New Roman"/>
          <w:sz w:val="20"/>
        </w:rPr>
      </w:pPr>
      <w:r w:rsidRPr="00BD2CC6">
        <w:rPr>
          <w:rFonts w:ascii="Times New Roman" w:hAnsi="Times New Roman"/>
          <w:sz w:val="20"/>
        </w:rPr>
        <w:t>Jak Bóg poszukiwał Adama i Ewy, tak poszukuje nas - nie po to, by nas ukarać, ale by dać nam pojednanie i zbawić nas od sądu, na jaki zasługujemy jako grzesznicy.</w:t>
      </w:r>
    </w:p>
    <w:p w14:paraId="60456335" w14:textId="34EB3424" w:rsidR="00B83DE4" w:rsidRPr="00694689" w:rsidRDefault="00B83DE4" w:rsidP="00DD0EC4">
      <w:pPr>
        <w:spacing w:line="360" w:lineRule="auto"/>
        <w:ind w:firstLine="0"/>
        <w:rPr>
          <w:rFonts w:ascii="Times New Roman" w:hAnsi="Times New Roman"/>
          <w:sz w:val="20"/>
        </w:rPr>
      </w:pPr>
    </w:p>
    <w:sectPr w:rsidR="00B83DE4" w:rsidRPr="00694689" w:rsidSect="001F5154">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EFFD8" w14:textId="77777777" w:rsidR="004C56FE" w:rsidRDefault="004C56FE" w:rsidP="00A820C9">
      <w:r>
        <w:separator/>
      </w:r>
    </w:p>
  </w:endnote>
  <w:endnote w:type="continuationSeparator" w:id="0">
    <w:p w14:paraId="36E08100" w14:textId="77777777" w:rsidR="004C56FE" w:rsidRDefault="004C56FE"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0F66A" w14:textId="77777777" w:rsidR="0010615C" w:rsidRDefault="0010615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12809" w14:textId="77777777" w:rsidR="0010615C" w:rsidRDefault="0010615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CEEDB" w14:textId="77777777" w:rsidR="004C56FE" w:rsidRDefault="004C56FE" w:rsidP="00A820C9">
      <w:r>
        <w:separator/>
      </w:r>
    </w:p>
  </w:footnote>
  <w:footnote w:type="continuationSeparator" w:id="0">
    <w:p w14:paraId="346A36B6" w14:textId="77777777" w:rsidR="004C56FE" w:rsidRDefault="004C56FE"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A9E26" w14:textId="77777777" w:rsidR="0010615C" w:rsidRDefault="0010615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431202E2"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7535C3">
      <w:rPr>
        <w:rFonts w:ascii="Times New Roman" w:hAnsi="Times New Roman"/>
        <w:sz w:val="16"/>
        <w:szCs w:val="16"/>
      </w:rPr>
      <w:t>praca zbiorowa</w:t>
    </w:r>
    <w:r w:rsidR="00203AFA" w:rsidRPr="00203AFA">
      <w:rPr>
        <w:rFonts w:ascii="Times New Roman" w:hAnsi="Times New Roman"/>
        <w:sz w:val="16"/>
        <w:szCs w:val="16"/>
      </w:rPr>
      <w:t xml:space="preserve">, </w:t>
    </w:r>
    <w:r w:rsidR="007535C3">
      <w:rPr>
        <w:rFonts w:ascii="Times New Roman" w:hAnsi="Times New Roman"/>
        <w:i/>
        <w:iCs/>
        <w:sz w:val="16"/>
        <w:szCs w:val="16"/>
      </w:rPr>
      <w:t>Boża misją jest moją misją</w:t>
    </w:r>
  </w:p>
  <w:p w14:paraId="6EFDA48C" w14:textId="5C7CA528" w:rsidR="0059400D" w:rsidRPr="00694689" w:rsidRDefault="00B2361E" w:rsidP="0059400D">
    <w:pPr>
      <w:rPr>
        <w:rFonts w:ascii="Times New Roman" w:hAnsi="Times New Roman"/>
        <w:b/>
        <w:bCs/>
        <w:sz w:val="20"/>
      </w:rPr>
    </w:pPr>
    <w:r w:rsidRPr="00B2361E">
      <w:rPr>
        <w:rFonts w:ascii="Times New Roman" w:hAnsi="Times New Roman"/>
        <w:sz w:val="16"/>
        <w:szCs w:val="16"/>
      </w:rPr>
      <w:t>Przewodnik dla nauczycieli, Lekcja</w:t>
    </w:r>
    <w:r w:rsidR="00645D50">
      <w:rPr>
        <w:rFonts w:ascii="Times New Roman" w:hAnsi="Times New Roman"/>
        <w:sz w:val="16"/>
        <w:szCs w:val="16"/>
      </w:rPr>
      <w:t xml:space="preserve"> </w:t>
    </w:r>
    <w:r w:rsidR="008D2298">
      <w:rPr>
        <w:rFonts w:ascii="Times New Roman" w:hAnsi="Times New Roman"/>
        <w:sz w:val="16"/>
        <w:szCs w:val="16"/>
      </w:rPr>
      <w:t>1</w:t>
    </w:r>
    <w:r w:rsidR="00EA7962">
      <w:rPr>
        <w:rFonts w:ascii="Times New Roman" w:hAnsi="Times New Roman"/>
        <w:sz w:val="16"/>
        <w:szCs w:val="16"/>
      </w:rPr>
      <w:t>–</w:t>
    </w:r>
    <w:r w:rsidR="007535C3">
      <w:rPr>
        <w:rFonts w:ascii="Times New Roman" w:hAnsi="Times New Roman"/>
        <w:sz w:val="16"/>
        <w:szCs w:val="16"/>
      </w:rPr>
      <w:t>Boża misja jest moją misją</w:t>
    </w:r>
    <w:r w:rsidR="0010615C">
      <w:rPr>
        <w:rFonts w:ascii="Times New Roman" w:hAnsi="Times New Roman"/>
        <w:sz w:val="16"/>
        <w:szCs w:val="16"/>
      </w:rPr>
      <w:t xml:space="preserve"> </w:t>
    </w:r>
    <w:r w:rsidR="00BF082F">
      <w:rPr>
        <w:rFonts w:ascii="Times New Roman" w:hAnsi="Times New Roman"/>
        <w:sz w:val="16"/>
        <w:szCs w:val="16"/>
      </w:rPr>
      <w:t>cz. I</w:t>
    </w:r>
  </w:p>
  <w:p w14:paraId="172D6354" w14:textId="139E8C71" w:rsidR="00D2777F" w:rsidRPr="00813468" w:rsidRDefault="00D2777F" w:rsidP="00D2777F">
    <w:pPr>
      <w:rPr>
        <w:rFonts w:ascii="Times New Roman" w:hAnsi="Times New Roman"/>
        <w:bCs/>
        <w:sz w:val="20"/>
      </w:rPr>
    </w:pPr>
  </w:p>
  <w:p w14:paraId="23E7A1A8" w14:textId="21D86E2F" w:rsidR="001512CF" w:rsidRPr="00813468" w:rsidRDefault="0010615C" w:rsidP="0010615C">
    <w:pPr>
      <w:tabs>
        <w:tab w:val="left" w:pos="6504"/>
      </w:tabs>
      <w:rPr>
        <w:rFonts w:ascii="Times New Roman" w:hAnsi="Times New Roman"/>
        <w:bCs/>
        <w:sz w:val="20"/>
      </w:rPr>
    </w:pPr>
    <w:r>
      <w:rPr>
        <w:rFonts w:ascii="Times New Roman" w:hAnsi="Times New Roman"/>
        <w:bCs/>
        <w:sz w:val="20"/>
      </w:rPr>
      <w:tab/>
    </w: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02F45" w14:textId="77777777" w:rsidR="0010615C" w:rsidRDefault="0010615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2C8F"/>
    <w:rsid w:val="00063209"/>
    <w:rsid w:val="00071A8E"/>
    <w:rsid w:val="00071DD3"/>
    <w:rsid w:val="00073013"/>
    <w:rsid w:val="000803E0"/>
    <w:rsid w:val="0008053E"/>
    <w:rsid w:val="00080D7F"/>
    <w:rsid w:val="0008492B"/>
    <w:rsid w:val="00084D07"/>
    <w:rsid w:val="0009014F"/>
    <w:rsid w:val="000936B8"/>
    <w:rsid w:val="00093EE9"/>
    <w:rsid w:val="000943C0"/>
    <w:rsid w:val="00095BF6"/>
    <w:rsid w:val="00097610"/>
    <w:rsid w:val="000A1890"/>
    <w:rsid w:val="000A5E76"/>
    <w:rsid w:val="000A7CAE"/>
    <w:rsid w:val="000B2210"/>
    <w:rsid w:val="000B41D4"/>
    <w:rsid w:val="000B4665"/>
    <w:rsid w:val="000C39FA"/>
    <w:rsid w:val="000C43D8"/>
    <w:rsid w:val="000C5999"/>
    <w:rsid w:val="000C77EF"/>
    <w:rsid w:val="000C79F2"/>
    <w:rsid w:val="000D0B43"/>
    <w:rsid w:val="000D3669"/>
    <w:rsid w:val="000D704C"/>
    <w:rsid w:val="000E37F9"/>
    <w:rsid w:val="000E3D8C"/>
    <w:rsid w:val="000E784F"/>
    <w:rsid w:val="000F1FAD"/>
    <w:rsid w:val="000F4D2C"/>
    <w:rsid w:val="00101FCB"/>
    <w:rsid w:val="0010237B"/>
    <w:rsid w:val="0010615C"/>
    <w:rsid w:val="001112C7"/>
    <w:rsid w:val="00113C84"/>
    <w:rsid w:val="00115625"/>
    <w:rsid w:val="00125D50"/>
    <w:rsid w:val="00125E33"/>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6CB1"/>
    <w:rsid w:val="001C241A"/>
    <w:rsid w:val="001C3DCA"/>
    <w:rsid w:val="001C7A31"/>
    <w:rsid w:val="001C7F11"/>
    <w:rsid w:val="001D207D"/>
    <w:rsid w:val="001E27C7"/>
    <w:rsid w:val="001E3960"/>
    <w:rsid w:val="001F3AB8"/>
    <w:rsid w:val="001F5154"/>
    <w:rsid w:val="00200A4A"/>
    <w:rsid w:val="00202B4E"/>
    <w:rsid w:val="00202D86"/>
    <w:rsid w:val="00203AFA"/>
    <w:rsid w:val="002066CC"/>
    <w:rsid w:val="00207A60"/>
    <w:rsid w:val="00211923"/>
    <w:rsid w:val="00212D47"/>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5237"/>
    <w:rsid w:val="003C5A40"/>
    <w:rsid w:val="003D1F71"/>
    <w:rsid w:val="003D35FF"/>
    <w:rsid w:val="003E38DE"/>
    <w:rsid w:val="003E3A74"/>
    <w:rsid w:val="003E4E64"/>
    <w:rsid w:val="003E5187"/>
    <w:rsid w:val="003E5816"/>
    <w:rsid w:val="003E58B7"/>
    <w:rsid w:val="003E67C5"/>
    <w:rsid w:val="003E69E1"/>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5CE3"/>
    <w:rsid w:val="005B7AB9"/>
    <w:rsid w:val="005C0E8B"/>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FE6"/>
    <w:rsid w:val="00617CBE"/>
    <w:rsid w:val="00620D2E"/>
    <w:rsid w:val="006237C5"/>
    <w:rsid w:val="006254DA"/>
    <w:rsid w:val="006314FC"/>
    <w:rsid w:val="00632A41"/>
    <w:rsid w:val="0063445E"/>
    <w:rsid w:val="00637276"/>
    <w:rsid w:val="00640B98"/>
    <w:rsid w:val="00642983"/>
    <w:rsid w:val="00645D50"/>
    <w:rsid w:val="00646C71"/>
    <w:rsid w:val="006538E0"/>
    <w:rsid w:val="006579C5"/>
    <w:rsid w:val="0066123D"/>
    <w:rsid w:val="006624AC"/>
    <w:rsid w:val="0066463A"/>
    <w:rsid w:val="006657A7"/>
    <w:rsid w:val="00666851"/>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507"/>
    <w:rsid w:val="006A2A98"/>
    <w:rsid w:val="006A77D5"/>
    <w:rsid w:val="006B4286"/>
    <w:rsid w:val="006B4503"/>
    <w:rsid w:val="006C1AD2"/>
    <w:rsid w:val="006C1B4A"/>
    <w:rsid w:val="006C3510"/>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2E5D"/>
    <w:rsid w:val="007346EB"/>
    <w:rsid w:val="0074017C"/>
    <w:rsid w:val="00752127"/>
    <w:rsid w:val="007535C3"/>
    <w:rsid w:val="007608BA"/>
    <w:rsid w:val="0076232D"/>
    <w:rsid w:val="007648E7"/>
    <w:rsid w:val="00767D8E"/>
    <w:rsid w:val="00772085"/>
    <w:rsid w:val="0077525B"/>
    <w:rsid w:val="00776C42"/>
    <w:rsid w:val="007812DA"/>
    <w:rsid w:val="00785516"/>
    <w:rsid w:val="007903E8"/>
    <w:rsid w:val="0079345B"/>
    <w:rsid w:val="007934DA"/>
    <w:rsid w:val="0079785B"/>
    <w:rsid w:val="007A0C54"/>
    <w:rsid w:val="007B180A"/>
    <w:rsid w:val="007B67F4"/>
    <w:rsid w:val="007C0F83"/>
    <w:rsid w:val="007C5FE7"/>
    <w:rsid w:val="007C6037"/>
    <w:rsid w:val="007C7311"/>
    <w:rsid w:val="007D0F98"/>
    <w:rsid w:val="007D22FA"/>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16DCA"/>
    <w:rsid w:val="00924C53"/>
    <w:rsid w:val="00926046"/>
    <w:rsid w:val="00933C8E"/>
    <w:rsid w:val="00934141"/>
    <w:rsid w:val="00935E1F"/>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E37CC"/>
    <w:rsid w:val="009E4CF6"/>
    <w:rsid w:val="009E6419"/>
    <w:rsid w:val="009E786E"/>
    <w:rsid w:val="009F11FB"/>
    <w:rsid w:val="009F74C4"/>
    <w:rsid w:val="00A024CC"/>
    <w:rsid w:val="00A03AF6"/>
    <w:rsid w:val="00A05ED7"/>
    <w:rsid w:val="00A06761"/>
    <w:rsid w:val="00A10178"/>
    <w:rsid w:val="00A12E04"/>
    <w:rsid w:val="00A13AA5"/>
    <w:rsid w:val="00A1594B"/>
    <w:rsid w:val="00A161FF"/>
    <w:rsid w:val="00A17612"/>
    <w:rsid w:val="00A222D6"/>
    <w:rsid w:val="00A22AA7"/>
    <w:rsid w:val="00A249C3"/>
    <w:rsid w:val="00A26A3B"/>
    <w:rsid w:val="00A3285F"/>
    <w:rsid w:val="00A32AA6"/>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3170"/>
    <w:rsid w:val="00A85D90"/>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2C6C"/>
    <w:rsid w:val="00B42BF8"/>
    <w:rsid w:val="00B4303D"/>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90038"/>
    <w:rsid w:val="00B9066D"/>
    <w:rsid w:val="00B90CB9"/>
    <w:rsid w:val="00B91A58"/>
    <w:rsid w:val="00B9294A"/>
    <w:rsid w:val="00B92FEE"/>
    <w:rsid w:val="00B941C8"/>
    <w:rsid w:val="00B961CC"/>
    <w:rsid w:val="00B974B4"/>
    <w:rsid w:val="00BA1F8B"/>
    <w:rsid w:val="00BA48CF"/>
    <w:rsid w:val="00BA4C89"/>
    <w:rsid w:val="00BA5879"/>
    <w:rsid w:val="00BA7EDD"/>
    <w:rsid w:val="00BA7F91"/>
    <w:rsid w:val="00BB2111"/>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695B"/>
    <w:rsid w:val="00BF082F"/>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96E"/>
    <w:rsid w:val="00C61B5B"/>
    <w:rsid w:val="00C641E2"/>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D0148"/>
    <w:rsid w:val="00CD0686"/>
    <w:rsid w:val="00CD39F3"/>
    <w:rsid w:val="00CD55B6"/>
    <w:rsid w:val="00CD6B02"/>
    <w:rsid w:val="00CE3EC7"/>
    <w:rsid w:val="00CE4997"/>
    <w:rsid w:val="00CE667A"/>
    <w:rsid w:val="00CE7AE1"/>
    <w:rsid w:val="00CE7CCE"/>
    <w:rsid w:val="00CF2F3B"/>
    <w:rsid w:val="00CF3783"/>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645D1"/>
    <w:rsid w:val="00D649BF"/>
    <w:rsid w:val="00D67231"/>
    <w:rsid w:val="00D72103"/>
    <w:rsid w:val="00D7222D"/>
    <w:rsid w:val="00D746F4"/>
    <w:rsid w:val="00D806C5"/>
    <w:rsid w:val="00D92CA4"/>
    <w:rsid w:val="00D97864"/>
    <w:rsid w:val="00DA421C"/>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2E10"/>
    <w:rsid w:val="00E14021"/>
    <w:rsid w:val="00E147E0"/>
    <w:rsid w:val="00E15431"/>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C9D"/>
    <w:rsid w:val="00EA7962"/>
    <w:rsid w:val="00EB1FDE"/>
    <w:rsid w:val="00EB34DD"/>
    <w:rsid w:val="00EC1ADB"/>
    <w:rsid w:val="00EC2C82"/>
    <w:rsid w:val="00ED244C"/>
    <w:rsid w:val="00EE38FA"/>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7047"/>
    <w:rsid w:val="00F47192"/>
    <w:rsid w:val="00F5322D"/>
    <w:rsid w:val="00F542EB"/>
    <w:rsid w:val="00F57B39"/>
    <w:rsid w:val="00F614DB"/>
    <w:rsid w:val="00F644F8"/>
    <w:rsid w:val="00F711C9"/>
    <w:rsid w:val="00F757EC"/>
    <w:rsid w:val="00F8023F"/>
    <w:rsid w:val="00F85EB2"/>
    <w:rsid w:val="00F861EF"/>
    <w:rsid w:val="00F86EBE"/>
    <w:rsid w:val="00F90FAD"/>
    <w:rsid w:val="00F923D0"/>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3.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4.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1279</Words>
  <Characters>7975</Characters>
  <Application>Microsoft Office Word</Application>
  <DocSecurity>0</DocSecurity>
  <Lines>107</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6</cp:revision>
  <cp:lastPrinted>2023-06-19T12:47:00Z</cp:lastPrinted>
  <dcterms:created xsi:type="dcterms:W3CDTF">2023-06-19T15:25:00Z</dcterms:created>
  <dcterms:modified xsi:type="dcterms:W3CDTF">2023-10-01T08:12:00Z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