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Pr="00A820C9" w:rsidRDefault="00A820C9" w:rsidP="00A820C9">
      <w:pPr>
        <w:rPr>
          <w:rFonts w:ascii="Times New Roman" w:hAnsi="Times New Roman"/>
          <w:sz w:val="22"/>
          <w:szCs w:val="22"/>
        </w:rPr>
      </w:pPr>
    </w:p>
    <w:p w:rsidR="00A820C9" w:rsidRPr="00A820C9" w:rsidRDefault="00A820C9" w:rsidP="00A820C9">
      <w:pPr>
        <w:rPr>
          <w:rFonts w:ascii="Times New Roman" w:hAnsi="Times New Roman"/>
          <w:sz w:val="22"/>
          <w:szCs w:val="22"/>
        </w:rPr>
      </w:pPr>
    </w:p>
    <w:p w:rsidR="00A820C9" w:rsidRPr="00A820C9" w:rsidRDefault="00A820C9" w:rsidP="00A820C9">
      <w:pPr>
        <w:ind w:firstLine="0"/>
        <w:rPr>
          <w:rFonts w:ascii="Times New Roman" w:hAnsi="Times New Roman"/>
          <w:sz w:val="22"/>
          <w:szCs w:val="22"/>
        </w:rPr>
      </w:pPr>
      <w:r w:rsidRPr="00A820C9">
        <w:rPr>
          <w:rFonts w:ascii="Times New Roman" w:hAnsi="Times New Roman"/>
          <w:sz w:val="22"/>
          <w:szCs w:val="22"/>
        </w:rPr>
        <w:t xml:space="preserve"> Lekcja 1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A820C9">
        <w:rPr>
          <w:rFonts w:ascii="Times New Roman" w:hAnsi="Times New Roman"/>
          <w:sz w:val="22"/>
          <w:szCs w:val="22"/>
        </w:rPr>
        <w:t xml:space="preserve"> </w:t>
      </w:r>
      <w:bookmarkStart w:id="0" w:name="_GoBack"/>
      <w:bookmarkEnd w:id="0"/>
      <w:r w:rsidRPr="00A820C9">
        <w:rPr>
          <w:rFonts w:ascii="Times New Roman" w:hAnsi="Times New Roman"/>
          <w:sz w:val="22"/>
          <w:szCs w:val="22"/>
        </w:rPr>
        <w:t>6 lipca</w:t>
      </w:r>
    </w:p>
    <w:p w:rsidR="00A820C9" w:rsidRDefault="00A820C9" w:rsidP="00A820C9">
      <w:pPr>
        <w:rPr>
          <w:rFonts w:ascii="Times New Roman" w:hAnsi="Times New Roman"/>
          <w:sz w:val="22"/>
          <w:szCs w:val="22"/>
        </w:rPr>
      </w:pPr>
    </w:p>
    <w:p w:rsidR="00A820C9" w:rsidRDefault="00A820C9" w:rsidP="00A820C9">
      <w:pPr>
        <w:rPr>
          <w:rFonts w:ascii="Times New Roman" w:hAnsi="Times New Roman"/>
          <w:sz w:val="22"/>
          <w:szCs w:val="22"/>
        </w:rPr>
      </w:pPr>
    </w:p>
    <w:p w:rsidR="00A820C9" w:rsidRPr="00A820C9" w:rsidRDefault="00A820C9" w:rsidP="00A820C9">
      <w:pPr>
        <w:jc w:val="left"/>
        <w:rPr>
          <w:rFonts w:ascii="Times New Roman" w:hAnsi="Times New Roman"/>
          <w:b/>
          <w:sz w:val="36"/>
          <w:szCs w:val="36"/>
        </w:rPr>
      </w:pPr>
      <w:r w:rsidRPr="00A820C9">
        <w:rPr>
          <w:rFonts w:ascii="Times New Roman" w:hAnsi="Times New Roman"/>
          <w:b/>
          <w:sz w:val="36"/>
          <w:szCs w:val="36"/>
        </w:rPr>
        <w:t>Stworzył Bóg...</w:t>
      </w:r>
    </w:p>
    <w:p w:rsidR="00A820C9" w:rsidRPr="00A820C9" w:rsidRDefault="00A820C9" w:rsidP="00A820C9">
      <w:pPr>
        <w:rPr>
          <w:rFonts w:ascii="Times New Roman" w:hAnsi="Times New Roman"/>
          <w:sz w:val="22"/>
          <w:szCs w:val="22"/>
        </w:rPr>
      </w:pPr>
    </w:p>
    <w:p w:rsidR="00A820C9" w:rsidRPr="00A820C9" w:rsidRDefault="00A820C9" w:rsidP="00A820C9">
      <w:pPr>
        <w:rPr>
          <w:rFonts w:ascii="Times New Roman" w:hAnsi="Times New Roman"/>
          <w:sz w:val="22"/>
          <w:szCs w:val="22"/>
        </w:rPr>
      </w:pPr>
      <w:r w:rsidRPr="00A820C9">
        <w:rPr>
          <w:rFonts w:ascii="Times New Roman" w:hAnsi="Times New Roman"/>
          <w:b/>
          <w:bCs/>
          <w:sz w:val="22"/>
          <w:szCs w:val="22"/>
        </w:rPr>
        <w:t>PRZEGLĄD</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Podziw i zachwyt są niezbędne do pełni życia. Kiedy czytamy sprawozdanie stworzenia w Rdz 1—2, ze zdumieniem dowiadujemy się, że Bóg słowem powołał wszechświat do istnienia. Potem widzimy Go kształtującego ludzi własnymi rękami i tworzącego mężczyznę i kobietę na Jego obraz. W</w:t>
      </w:r>
      <w:r>
        <w:rPr>
          <w:rFonts w:ascii="Times New Roman" w:hAnsi="Times New Roman"/>
          <w:sz w:val="22"/>
          <w:szCs w:val="22"/>
        </w:rPr>
        <w:t> </w:t>
      </w:r>
      <w:r w:rsidRPr="00A820C9">
        <w:rPr>
          <w:rFonts w:ascii="Times New Roman" w:hAnsi="Times New Roman"/>
          <w:sz w:val="22"/>
          <w:szCs w:val="22"/>
        </w:rPr>
        <w:t>podziwie i zachwycie rozmyślamy o tajemnicy stworzenia. Podobnie jak psalmista oświadczamy: „</w:t>
      </w:r>
      <w:r w:rsidRPr="00A820C9">
        <w:rPr>
          <w:rFonts w:ascii="Times New Roman" w:hAnsi="Times New Roman"/>
          <w:color w:val="000000"/>
          <w:sz w:val="22"/>
          <w:szCs w:val="22"/>
        </w:rPr>
        <w:t>Gdy oglądam niebo twoje, dzieło palców twoich, księżyc i gwiazdy, które Ty ustanowiłeś: Czymże jest człowiek, że o nim pamiętasz, lub syn człowieczy, że go nawiedzasz?</w:t>
      </w:r>
      <w:r w:rsidRPr="00A820C9">
        <w:rPr>
          <w:rFonts w:ascii="Times New Roman" w:hAnsi="Times New Roman"/>
          <w:sz w:val="22"/>
          <w:szCs w:val="22"/>
        </w:rPr>
        <w:t>” (Ps 8,4-5).</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W tej lekcji zdumiewamy się charakterem Stwórcy i doceniamy Jego wspaniałe stworzenie. Z</w:t>
      </w:r>
      <w:r>
        <w:rPr>
          <w:rFonts w:ascii="Times New Roman" w:hAnsi="Times New Roman"/>
          <w:sz w:val="22"/>
          <w:szCs w:val="22"/>
        </w:rPr>
        <w:t> </w:t>
      </w:r>
      <w:r w:rsidRPr="00A820C9">
        <w:rPr>
          <w:rFonts w:ascii="Times New Roman" w:hAnsi="Times New Roman"/>
          <w:sz w:val="22"/>
          <w:szCs w:val="22"/>
        </w:rPr>
        <w:t>drugiej strony, opłakujemy skutki zerwania więzi z Bogiem i przyrodą. Ta lekcja uczy nas być szafarzami dzieł Boga, który powołuje nas do życia w miłości, współczuciu i szafarstwie w tym świecie skażonym przez zło.</w:t>
      </w:r>
    </w:p>
    <w:p w:rsidR="00A820C9" w:rsidRPr="00A820C9" w:rsidRDefault="00A820C9" w:rsidP="00A820C9">
      <w:pPr>
        <w:rPr>
          <w:rFonts w:ascii="Times New Roman" w:hAnsi="Times New Roman"/>
          <w:sz w:val="22"/>
          <w:szCs w:val="22"/>
        </w:rPr>
      </w:pPr>
    </w:p>
    <w:p w:rsidR="00A820C9" w:rsidRPr="00A820C9" w:rsidRDefault="00A820C9" w:rsidP="00A820C9">
      <w:pPr>
        <w:rPr>
          <w:rFonts w:ascii="Times New Roman" w:hAnsi="Times New Roman"/>
          <w:sz w:val="22"/>
          <w:szCs w:val="22"/>
        </w:rPr>
      </w:pPr>
      <w:r w:rsidRPr="00A820C9">
        <w:rPr>
          <w:rFonts w:ascii="Times New Roman" w:hAnsi="Times New Roman"/>
          <w:b/>
          <w:bCs/>
          <w:sz w:val="22"/>
          <w:szCs w:val="22"/>
        </w:rPr>
        <w:t>CEL NAUCZYCIELA</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Prowadząc lekcję w tym tygodniu zbadaj, jak studiowanie cudów Bożego stworzenia oraz nasze powołanie do troski o naszą planetę i wszystko, co się na niej znajduje, wpływają na nasze postawy i</w:t>
      </w:r>
      <w:r>
        <w:rPr>
          <w:rFonts w:ascii="Times New Roman" w:hAnsi="Times New Roman"/>
          <w:sz w:val="22"/>
          <w:szCs w:val="22"/>
        </w:rPr>
        <w:t> </w:t>
      </w:r>
      <w:r w:rsidRPr="00A820C9">
        <w:rPr>
          <w:rFonts w:ascii="Times New Roman" w:hAnsi="Times New Roman"/>
          <w:sz w:val="22"/>
          <w:szCs w:val="22"/>
        </w:rPr>
        <w:t xml:space="preserve"> działania.</w:t>
      </w:r>
    </w:p>
    <w:p w:rsidR="00A820C9" w:rsidRPr="00A820C9" w:rsidRDefault="00A820C9" w:rsidP="00A820C9">
      <w:pPr>
        <w:rPr>
          <w:rFonts w:ascii="Times New Roman" w:hAnsi="Times New Roman"/>
          <w:sz w:val="22"/>
          <w:szCs w:val="22"/>
        </w:rPr>
      </w:pPr>
    </w:p>
    <w:p w:rsidR="00A820C9" w:rsidRPr="00A820C9" w:rsidRDefault="00A820C9" w:rsidP="00A820C9">
      <w:pPr>
        <w:rPr>
          <w:rFonts w:ascii="Times New Roman" w:hAnsi="Times New Roman"/>
          <w:sz w:val="22"/>
          <w:szCs w:val="22"/>
        </w:rPr>
      </w:pPr>
      <w:r w:rsidRPr="00A820C9">
        <w:rPr>
          <w:rFonts w:ascii="Times New Roman" w:hAnsi="Times New Roman"/>
          <w:b/>
          <w:bCs/>
          <w:sz w:val="22"/>
          <w:szCs w:val="22"/>
        </w:rPr>
        <w:t>KOMENTARZ</w:t>
      </w:r>
    </w:p>
    <w:p w:rsidR="00A820C9" w:rsidRPr="00A820C9" w:rsidRDefault="00A820C9" w:rsidP="00A820C9">
      <w:pPr>
        <w:rPr>
          <w:rFonts w:ascii="Times New Roman" w:hAnsi="Times New Roman"/>
          <w:sz w:val="22"/>
          <w:szCs w:val="22"/>
        </w:rPr>
      </w:pPr>
      <w:r w:rsidRPr="00A820C9">
        <w:rPr>
          <w:rFonts w:ascii="Times New Roman" w:hAnsi="Times New Roman"/>
          <w:b/>
          <w:bCs/>
          <w:sz w:val="22"/>
          <w:szCs w:val="22"/>
        </w:rPr>
        <w:t>Ilustracja:</w:t>
      </w:r>
      <w:r w:rsidRPr="00A820C9">
        <w:rPr>
          <w:rFonts w:ascii="Times New Roman" w:hAnsi="Times New Roman"/>
          <w:sz w:val="22"/>
          <w:szCs w:val="22"/>
        </w:rPr>
        <w:t xml:space="preserve"> Sir Izaak Newton miał przyjaciela ateistę. Ponieważ ów przyjaciel nie wierzył w</w:t>
      </w:r>
      <w:r>
        <w:rPr>
          <w:rFonts w:ascii="Times New Roman" w:hAnsi="Times New Roman"/>
          <w:sz w:val="22"/>
          <w:szCs w:val="22"/>
        </w:rPr>
        <w:t> </w:t>
      </w:r>
      <w:r w:rsidRPr="00A820C9">
        <w:rPr>
          <w:rFonts w:ascii="Times New Roman" w:hAnsi="Times New Roman"/>
          <w:sz w:val="22"/>
          <w:szCs w:val="22"/>
        </w:rPr>
        <w:t>istnienie Boga, twierdził, że wszechświat powstał przypadkiem. Pewnego dnia, kiedy przyjaciel odwiedził Sir Izaaka, ten pokazał mu model systemu słonecznego. Słońce, planety i księżyce miały proporcjonalnie wymiary, były odpowiednio rozmieszczone i poruszały się z właściwymi względnymi prędkościami. Ateista był pod wrażeniem tego modelu.</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 Niesamowity! - wykrzyknął. - Kto go wykonał?</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 Aaaa... nikt - odpowiedział Newton. - Przypadkiem się zrobił! (</w:t>
      </w:r>
      <w:r w:rsidRPr="00A820C9">
        <w:rPr>
          <w:rFonts w:ascii="Times New Roman" w:hAnsi="Times New Roman"/>
          <w:i/>
          <w:sz w:val="22"/>
          <w:szCs w:val="22"/>
        </w:rPr>
        <w:t>Ministry 127</w:t>
      </w:r>
      <w:r w:rsidRPr="00A820C9">
        <w:rPr>
          <w:rFonts w:ascii="Times New Roman" w:hAnsi="Times New Roman"/>
          <w:sz w:val="22"/>
          <w:szCs w:val="22"/>
        </w:rPr>
        <w:t>, http://ministry127.com/resources/illustration/sir-isaac-newton).</w:t>
      </w:r>
    </w:p>
    <w:p w:rsidR="00A820C9" w:rsidRPr="00A820C9" w:rsidRDefault="00A820C9" w:rsidP="00A820C9">
      <w:pPr>
        <w:rPr>
          <w:rFonts w:ascii="Times New Roman" w:hAnsi="Times New Roman"/>
          <w:sz w:val="22"/>
          <w:szCs w:val="22"/>
        </w:rPr>
      </w:pPr>
    </w:p>
    <w:p w:rsidR="00A820C9" w:rsidRPr="00A820C9" w:rsidRDefault="00A820C9" w:rsidP="00A820C9">
      <w:pPr>
        <w:rPr>
          <w:rFonts w:ascii="Times New Roman" w:hAnsi="Times New Roman"/>
          <w:sz w:val="22"/>
          <w:szCs w:val="22"/>
        </w:rPr>
      </w:pPr>
      <w:r w:rsidRPr="00A820C9">
        <w:rPr>
          <w:rFonts w:ascii="Times New Roman" w:hAnsi="Times New Roman"/>
          <w:b/>
          <w:bCs/>
          <w:sz w:val="22"/>
          <w:szCs w:val="22"/>
        </w:rPr>
        <w:t xml:space="preserve">Tekst biblijny: </w:t>
      </w:r>
      <w:r w:rsidRPr="00A820C9">
        <w:rPr>
          <w:rFonts w:ascii="Times New Roman" w:hAnsi="Times New Roman"/>
          <w:sz w:val="22"/>
          <w:szCs w:val="22"/>
        </w:rPr>
        <w:t>Albert Einstein stwierdził, że „ten, kto nie potrafi już patrzeć z podziwem i</w:t>
      </w:r>
      <w:r>
        <w:rPr>
          <w:rFonts w:ascii="Times New Roman" w:hAnsi="Times New Roman"/>
          <w:sz w:val="22"/>
          <w:szCs w:val="22"/>
        </w:rPr>
        <w:t> </w:t>
      </w:r>
      <w:r w:rsidRPr="00A820C9">
        <w:rPr>
          <w:rFonts w:ascii="Times New Roman" w:hAnsi="Times New Roman"/>
          <w:sz w:val="22"/>
          <w:szCs w:val="22"/>
        </w:rPr>
        <w:t xml:space="preserve"> ulegać zachwytowi, jest jak martwy - jego oczy są zamknięte” (https://www.brainyquote.com/quotes/quotes/a/alberteins121255.html). Wspaniałość stworzenia wyraźnie wskazuje na inteligentnego Stwórcę: „</w:t>
      </w:r>
      <w:r w:rsidRPr="00A820C9">
        <w:rPr>
          <w:rFonts w:ascii="Times New Roman" w:hAnsi="Times New Roman"/>
          <w:color w:val="000000"/>
          <w:sz w:val="22"/>
          <w:szCs w:val="22"/>
        </w:rPr>
        <w:t>I spojrzał Bóg na wszystko, co uczynił, a było to bardzo dobre</w:t>
      </w:r>
      <w:r w:rsidRPr="00A820C9">
        <w:rPr>
          <w:rFonts w:ascii="Times New Roman" w:hAnsi="Times New Roman"/>
          <w:sz w:val="22"/>
          <w:szCs w:val="22"/>
        </w:rPr>
        <w:t>” (Rdz 1,31).</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Ludzkość jest częścią doskonałego Bożego stworzenia (Rdz 1,31). Bóg powiedział: „</w:t>
      </w:r>
      <w:r w:rsidRPr="00A820C9">
        <w:rPr>
          <w:rFonts w:ascii="Times New Roman" w:hAnsi="Times New Roman"/>
          <w:color w:val="000000"/>
          <w:sz w:val="22"/>
          <w:szCs w:val="22"/>
        </w:rPr>
        <w:t>Uczyńmy człowieka na obraz nasz, podobnego do nas</w:t>
      </w:r>
      <w:r w:rsidRPr="00A820C9">
        <w:rPr>
          <w:rFonts w:ascii="Times New Roman" w:hAnsi="Times New Roman"/>
          <w:sz w:val="22"/>
          <w:szCs w:val="22"/>
        </w:rPr>
        <w:t>” (Rdz 1,26).</w:t>
      </w:r>
    </w:p>
    <w:p w:rsidR="00A820C9" w:rsidRPr="00A820C9" w:rsidRDefault="00A820C9" w:rsidP="00A820C9">
      <w:pPr>
        <w:rPr>
          <w:rFonts w:ascii="Times New Roman" w:hAnsi="Times New Roman"/>
          <w:sz w:val="22"/>
          <w:szCs w:val="22"/>
        </w:rPr>
      </w:pPr>
    </w:p>
    <w:p w:rsidR="00A820C9" w:rsidRPr="00A820C9" w:rsidRDefault="00A820C9" w:rsidP="00A820C9">
      <w:pPr>
        <w:rPr>
          <w:rFonts w:ascii="Times New Roman" w:hAnsi="Times New Roman"/>
          <w:sz w:val="22"/>
          <w:szCs w:val="22"/>
        </w:rPr>
      </w:pPr>
      <w:r w:rsidRPr="00A820C9">
        <w:rPr>
          <w:rFonts w:ascii="Times New Roman" w:hAnsi="Times New Roman"/>
          <w:b/>
          <w:bCs/>
          <w:sz w:val="22"/>
          <w:szCs w:val="22"/>
        </w:rPr>
        <w:t xml:space="preserve">Do omówienia w klasie: </w:t>
      </w:r>
      <w:r w:rsidRPr="00A820C9">
        <w:rPr>
          <w:rFonts w:ascii="Times New Roman" w:hAnsi="Times New Roman"/>
          <w:sz w:val="22"/>
          <w:szCs w:val="22"/>
        </w:rPr>
        <w:t>Co to znaczy być stworzonym na obraz Boga?</w:t>
      </w:r>
    </w:p>
    <w:p w:rsidR="00A820C9" w:rsidRPr="00A820C9" w:rsidRDefault="00A820C9" w:rsidP="00A820C9">
      <w:pPr>
        <w:rPr>
          <w:rFonts w:ascii="Times New Roman" w:hAnsi="Times New Roman"/>
          <w:sz w:val="22"/>
          <w:szCs w:val="22"/>
        </w:rPr>
      </w:pP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 xml:space="preserve">„Kiedy Adam został stworzony przez Boga, </w:t>
      </w:r>
      <w:r w:rsidRPr="00A820C9">
        <w:rPr>
          <w:rFonts w:ascii="Times New Roman" w:hAnsi="Times New Roman"/>
          <w:i/>
          <w:sz w:val="22"/>
          <w:szCs w:val="22"/>
        </w:rPr>
        <w:t>fizyczne, umysłowe i duchowe cechy upodabniały go do Stwórcy</w:t>
      </w:r>
      <w:r w:rsidRPr="00A820C9">
        <w:rPr>
          <w:rFonts w:ascii="Times New Roman" w:hAnsi="Times New Roman"/>
          <w:sz w:val="22"/>
          <w:szCs w:val="22"/>
        </w:rPr>
        <w:t xml:space="preserve">” (Ellen G. White, </w:t>
      </w:r>
      <w:r w:rsidRPr="00A820C9">
        <w:rPr>
          <w:rFonts w:ascii="Times New Roman" w:hAnsi="Times New Roman"/>
          <w:i/>
          <w:iCs/>
          <w:sz w:val="22"/>
          <w:szCs w:val="22"/>
        </w:rPr>
        <w:t>Wychowanie</w:t>
      </w:r>
      <w:r w:rsidRPr="00A820C9">
        <w:rPr>
          <w:rFonts w:ascii="Times New Roman" w:hAnsi="Times New Roman"/>
          <w:sz w:val="22"/>
          <w:szCs w:val="22"/>
        </w:rPr>
        <w:t>, Warszawa 2010, wyd. 2, s. 10).</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Boży obraz w ludzkości znajduje także odzwierciedlenie w Rdz 1,28: „</w:t>
      </w:r>
      <w:r w:rsidRPr="00A820C9">
        <w:rPr>
          <w:rFonts w:ascii="Times New Roman" w:hAnsi="Times New Roman"/>
          <w:color w:val="000000"/>
          <w:sz w:val="22"/>
          <w:szCs w:val="22"/>
        </w:rPr>
        <w:t>I błogosławił im Bóg, i</w:t>
      </w:r>
      <w:r>
        <w:rPr>
          <w:rFonts w:ascii="Times New Roman" w:hAnsi="Times New Roman"/>
          <w:color w:val="000000"/>
          <w:sz w:val="22"/>
          <w:szCs w:val="22"/>
        </w:rPr>
        <w:t> </w:t>
      </w:r>
      <w:r w:rsidRPr="00A820C9">
        <w:rPr>
          <w:rFonts w:ascii="Times New Roman" w:hAnsi="Times New Roman"/>
          <w:color w:val="000000"/>
          <w:sz w:val="22"/>
          <w:szCs w:val="22"/>
        </w:rPr>
        <w:t xml:space="preserve"> rzekł do nich Bóg: Rozradzajcie się i rozmnażajcie się, i napełniajcie ziemię</w:t>
      </w:r>
      <w:r w:rsidRPr="00A820C9">
        <w:rPr>
          <w:rFonts w:ascii="Times New Roman" w:hAnsi="Times New Roman"/>
          <w:sz w:val="22"/>
          <w:szCs w:val="22"/>
        </w:rPr>
        <w:t>”. Bóg jest Stwórcą, a</w:t>
      </w:r>
      <w:r>
        <w:rPr>
          <w:rFonts w:ascii="Times New Roman" w:hAnsi="Times New Roman"/>
          <w:sz w:val="22"/>
          <w:szCs w:val="22"/>
        </w:rPr>
        <w:t> </w:t>
      </w:r>
      <w:r w:rsidRPr="00A820C9">
        <w:rPr>
          <w:rFonts w:ascii="Times New Roman" w:hAnsi="Times New Roman"/>
          <w:sz w:val="22"/>
          <w:szCs w:val="22"/>
        </w:rPr>
        <w:t xml:space="preserve"> ludzkości dał zdolność przekazywania życia.</w:t>
      </w:r>
    </w:p>
    <w:p w:rsidR="00A820C9" w:rsidRPr="00A820C9" w:rsidRDefault="00A820C9" w:rsidP="00A820C9">
      <w:pPr>
        <w:rPr>
          <w:rFonts w:ascii="Times New Roman" w:hAnsi="Times New Roman"/>
          <w:sz w:val="22"/>
          <w:szCs w:val="22"/>
        </w:rPr>
      </w:pPr>
    </w:p>
    <w:p w:rsidR="00A820C9" w:rsidRPr="00A820C9" w:rsidRDefault="00A820C9" w:rsidP="00A820C9">
      <w:pPr>
        <w:rPr>
          <w:rFonts w:ascii="Times New Roman" w:hAnsi="Times New Roman"/>
          <w:sz w:val="22"/>
          <w:szCs w:val="22"/>
        </w:rPr>
      </w:pPr>
      <w:r w:rsidRPr="00A820C9">
        <w:rPr>
          <w:rFonts w:ascii="Times New Roman" w:hAnsi="Times New Roman"/>
          <w:b/>
          <w:bCs/>
          <w:sz w:val="22"/>
          <w:szCs w:val="22"/>
        </w:rPr>
        <w:t xml:space="preserve">Do omówienia w klasie: </w:t>
      </w:r>
      <w:r w:rsidRPr="00A820C9">
        <w:rPr>
          <w:rFonts w:ascii="Times New Roman" w:hAnsi="Times New Roman"/>
          <w:sz w:val="22"/>
          <w:szCs w:val="22"/>
        </w:rPr>
        <w:t>Jak Bóg posługuje się tobą i twoim zborem w celu odradzania obrazu Boga w upadłych ludziach w społeczeństwie żyjącym wokół zboru?</w:t>
      </w:r>
    </w:p>
    <w:p w:rsidR="00A820C9" w:rsidRPr="00A820C9" w:rsidRDefault="00A820C9" w:rsidP="00A820C9">
      <w:pPr>
        <w:rPr>
          <w:rFonts w:ascii="Times New Roman" w:hAnsi="Times New Roman"/>
          <w:sz w:val="22"/>
          <w:szCs w:val="22"/>
        </w:rPr>
      </w:pPr>
    </w:p>
    <w:p w:rsidR="00A820C9" w:rsidRPr="00A820C9" w:rsidRDefault="00A820C9" w:rsidP="00A820C9">
      <w:pPr>
        <w:rPr>
          <w:rFonts w:ascii="Times New Roman" w:hAnsi="Times New Roman"/>
          <w:sz w:val="22"/>
          <w:szCs w:val="22"/>
        </w:rPr>
      </w:pPr>
      <w:r w:rsidRPr="00A820C9">
        <w:rPr>
          <w:rFonts w:ascii="Times New Roman" w:hAnsi="Times New Roman"/>
          <w:b/>
          <w:bCs/>
          <w:sz w:val="22"/>
          <w:szCs w:val="22"/>
        </w:rPr>
        <w:lastRenderedPageBreak/>
        <w:t xml:space="preserve">Do omówienia w klasie: </w:t>
      </w:r>
      <w:r w:rsidRPr="00A820C9">
        <w:rPr>
          <w:rFonts w:ascii="Times New Roman" w:hAnsi="Times New Roman"/>
          <w:sz w:val="22"/>
          <w:szCs w:val="22"/>
        </w:rPr>
        <w:t>Co oznacza stwierdzenie Boga, że coś jest „bardzo dobre”? Podaj przykłady.</w:t>
      </w:r>
    </w:p>
    <w:p w:rsidR="00A820C9" w:rsidRPr="00A820C9" w:rsidRDefault="00A820C9" w:rsidP="00A820C9">
      <w:pPr>
        <w:rPr>
          <w:rFonts w:ascii="Times New Roman" w:hAnsi="Times New Roman"/>
          <w:sz w:val="22"/>
          <w:szCs w:val="22"/>
        </w:rPr>
      </w:pP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 xml:space="preserve">Oto przykład tego, jak dobre jest to, co Bóg nazywa „bardzo dobrym”: „Gdyby Adam przy stworzeniu nie otrzymał </w:t>
      </w:r>
      <w:r w:rsidRPr="00A820C9">
        <w:rPr>
          <w:rFonts w:ascii="Times New Roman" w:hAnsi="Times New Roman"/>
          <w:i/>
          <w:iCs/>
          <w:sz w:val="22"/>
          <w:szCs w:val="22"/>
        </w:rPr>
        <w:t>dwudziestokrotnie</w:t>
      </w:r>
      <w:r w:rsidRPr="00A820C9">
        <w:rPr>
          <w:rFonts w:ascii="Times New Roman" w:hAnsi="Times New Roman"/>
          <w:sz w:val="22"/>
          <w:szCs w:val="22"/>
        </w:rPr>
        <w:t xml:space="preserve"> większej siły żywotnej niż ta, jaką mają współcześni ludzie, ludzkość z jej obecnym sposobem życia przeciwnym prawu natury już dawno wyginęłaby” (Ellen G. White, </w:t>
      </w:r>
      <w:r w:rsidRPr="00A820C9">
        <w:rPr>
          <w:rFonts w:ascii="Times New Roman" w:hAnsi="Times New Roman"/>
          <w:i/>
          <w:iCs/>
          <w:sz w:val="22"/>
          <w:szCs w:val="22"/>
        </w:rPr>
        <w:t>Testimonies for the Church</w:t>
      </w:r>
      <w:r w:rsidRPr="00A820C9">
        <w:rPr>
          <w:rFonts w:ascii="Times New Roman" w:hAnsi="Times New Roman"/>
          <w:bCs/>
          <w:sz w:val="22"/>
          <w:szCs w:val="22"/>
        </w:rPr>
        <w:t xml:space="preserve">, t. </w:t>
      </w:r>
      <w:r w:rsidRPr="00A820C9">
        <w:rPr>
          <w:rFonts w:ascii="Times New Roman" w:hAnsi="Times New Roman"/>
          <w:sz w:val="22"/>
          <w:szCs w:val="22"/>
        </w:rPr>
        <w:t>3</w:t>
      </w:r>
      <w:r w:rsidRPr="00A820C9">
        <w:rPr>
          <w:rFonts w:ascii="Times New Roman" w:hAnsi="Times New Roman"/>
          <w:bCs/>
          <w:sz w:val="22"/>
          <w:szCs w:val="22"/>
        </w:rPr>
        <w:t xml:space="preserve">, s. </w:t>
      </w:r>
      <w:r w:rsidRPr="00A820C9">
        <w:rPr>
          <w:rFonts w:ascii="Times New Roman" w:hAnsi="Times New Roman"/>
          <w:sz w:val="22"/>
          <w:szCs w:val="22"/>
        </w:rPr>
        <w:t>138-139).</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Nie wiemy dokładnie, co miała na myśli Ellen G. White pisząc o „sile żywotnej”. Niektórzy uczeni sugerują, że część odpowiedzi możemy znaleźć w strukturze wewnątrz komórek odpowiadającej za przetwarzanie energii. Te struktury nazywane są mitochondriami. Im więcej mitochondriów mamy w komórkach, tym więcej energii możemy przetwarzać w jednostce czasu.</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Badania wskazują, że sportowcy uprawiający dyscypliny wytrzymałościowe mają ponad dwukrotnie więcej m</w:t>
      </w:r>
      <w:r>
        <w:rPr>
          <w:rFonts w:ascii="Times New Roman" w:hAnsi="Times New Roman"/>
          <w:sz w:val="22"/>
          <w:szCs w:val="22"/>
        </w:rPr>
        <w:t>i</w:t>
      </w:r>
      <w:r w:rsidRPr="00A820C9">
        <w:rPr>
          <w:rFonts w:ascii="Times New Roman" w:hAnsi="Times New Roman"/>
          <w:sz w:val="22"/>
          <w:szCs w:val="22"/>
        </w:rPr>
        <w:t>tochondriów niż osoby nie uprawiające sportu. Kiedy zmierzono ilość energii produkowanej przez organizm sportowców, okazało się, że wytwarzają oni nawet 25 procent więcej energii niż przeciętni ludzie (University of Southern Denmark Faculty of Health Sciences, „Structure and Number of Mitochondria May Help Determine Muscle Endurance Research Shows”, 2.11.2016).</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 xml:space="preserve">Adam miał 20-krotnie (2000 procent) większą siłę żywotną niż współcześni ludzie. Jeśli większa liczba mitochondriów wiąże się ze wzrostem „siły żywotnej”, może to oznaczać, że Adam miał 20 razy więcej mitochondriów niż przeciętny człowiek dzisiaj. Czy możesz sobie wyobrazić, jak czułbyś się w obecności Adama? Mógłbyś wręcz </w:t>
      </w:r>
      <w:r w:rsidRPr="00A820C9">
        <w:rPr>
          <w:rFonts w:ascii="Times New Roman" w:hAnsi="Times New Roman"/>
          <w:i/>
          <w:iCs/>
          <w:sz w:val="22"/>
          <w:szCs w:val="22"/>
        </w:rPr>
        <w:t>poczuć</w:t>
      </w:r>
      <w:r w:rsidRPr="00A820C9">
        <w:rPr>
          <w:rFonts w:ascii="Times New Roman" w:hAnsi="Times New Roman"/>
          <w:sz w:val="22"/>
          <w:szCs w:val="22"/>
        </w:rPr>
        <w:t xml:space="preserve"> energię emanującą z niego!</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 xml:space="preserve">Adam i Ewa otrzymali nie tylko wielką siłę żywotną, ale także inne wspaniałe cechy. „Kiedy Adam wyszedł z rąk Stwórcy, miał imponujący wzrost i piękną budowę ciała. Był </w:t>
      </w:r>
      <w:r w:rsidRPr="00A820C9">
        <w:rPr>
          <w:rFonts w:ascii="Times New Roman" w:hAnsi="Times New Roman"/>
          <w:i/>
          <w:iCs/>
          <w:sz w:val="22"/>
          <w:szCs w:val="22"/>
        </w:rPr>
        <w:t>ponad dwukrotnie wyższy</w:t>
      </w:r>
      <w:r w:rsidRPr="00A820C9">
        <w:rPr>
          <w:rFonts w:ascii="Times New Roman" w:hAnsi="Times New Roman"/>
          <w:sz w:val="22"/>
          <w:szCs w:val="22"/>
        </w:rPr>
        <w:t xml:space="preserve"> niż mężczyźni obecnie żyjący na ziemi i bardzo proporcjonalnie zbudowany” (Ellen G. White, </w:t>
      </w:r>
      <w:r w:rsidRPr="00A820C9">
        <w:rPr>
          <w:rFonts w:ascii="Times New Roman" w:hAnsi="Times New Roman"/>
          <w:i/>
          <w:iCs/>
          <w:sz w:val="22"/>
          <w:szCs w:val="22"/>
        </w:rPr>
        <w:t>Spiritual Gifts</w:t>
      </w:r>
      <w:r w:rsidRPr="00A820C9">
        <w:rPr>
          <w:rFonts w:ascii="Times New Roman" w:hAnsi="Times New Roman"/>
          <w:bCs/>
          <w:sz w:val="22"/>
          <w:szCs w:val="22"/>
        </w:rPr>
        <w:t xml:space="preserve">, t. </w:t>
      </w:r>
      <w:r w:rsidRPr="00A820C9">
        <w:rPr>
          <w:rFonts w:ascii="Times New Roman" w:hAnsi="Times New Roman"/>
          <w:sz w:val="22"/>
          <w:szCs w:val="22"/>
        </w:rPr>
        <w:t>3</w:t>
      </w:r>
      <w:r w:rsidRPr="00A820C9">
        <w:rPr>
          <w:rFonts w:ascii="Times New Roman" w:hAnsi="Times New Roman"/>
          <w:bCs/>
          <w:sz w:val="22"/>
          <w:szCs w:val="22"/>
        </w:rPr>
        <w:t xml:space="preserve">, s. </w:t>
      </w:r>
      <w:r w:rsidRPr="00A820C9">
        <w:rPr>
          <w:rFonts w:ascii="Times New Roman" w:hAnsi="Times New Roman"/>
          <w:sz w:val="22"/>
          <w:szCs w:val="22"/>
        </w:rPr>
        <w:t>34).</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Kiedy Bóg powiedział, że Jego stworzenie było „bardzo dobre”, to znaczy, że było BARDZO dobre!</w:t>
      </w:r>
    </w:p>
    <w:p w:rsidR="00A820C9" w:rsidRPr="00A820C9" w:rsidRDefault="00A820C9" w:rsidP="00A820C9">
      <w:pPr>
        <w:rPr>
          <w:rFonts w:ascii="Times New Roman" w:hAnsi="Times New Roman"/>
          <w:sz w:val="22"/>
          <w:szCs w:val="22"/>
        </w:rPr>
      </w:pPr>
    </w:p>
    <w:p w:rsidR="00A820C9" w:rsidRPr="00A820C9" w:rsidRDefault="00A820C9" w:rsidP="00A820C9">
      <w:pPr>
        <w:rPr>
          <w:rFonts w:ascii="Times New Roman" w:hAnsi="Times New Roman"/>
          <w:sz w:val="22"/>
          <w:szCs w:val="22"/>
        </w:rPr>
      </w:pPr>
      <w:r w:rsidRPr="00A820C9">
        <w:rPr>
          <w:rFonts w:ascii="Times New Roman" w:hAnsi="Times New Roman"/>
          <w:b/>
          <w:bCs/>
          <w:sz w:val="22"/>
          <w:szCs w:val="22"/>
        </w:rPr>
        <w:t xml:space="preserve">Do omówienia w klasie: </w:t>
      </w:r>
      <w:r w:rsidRPr="00A820C9">
        <w:rPr>
          <w:rFonts w:ascii="Times New Roman" w:hAnsi="Times New Roman"/>
          <w:sz w:val="22"/>
          <w:szCs w:val="22"/>
        </w:rPr>
        <w:t>Jak czułbyś się w obecności Adama - kogoś mającego siłę żywotną 20-krotnie większą niż współcześni ludzie? O co zapytałbyś go, gdybyś mógł zadać mu dowolne pytanie?</w:t>
      </w:r>
    </w:p>
    <w:p w:rsidR="00A820C9" w:rsidRPr="00A820C9" w:rsidRDefault="00A820C9" w:rsidP="00A820C9">
      <w:pPr>
        <w:rPr>
          <w:rFonts w:ascii="Times New Roman" w:hAnsi="Times New Roman"/>
          <w:sz w:val="22"/>
          <w:szCs w:val="22"/>
        </w:rPr>
      </w:pPr>
    </w:p>
    <w:p w:rsidR="00A820C9" w:rsidRPr="00A820C9" w:rsidRDefault="00A820C9" w:rsidP="00A820C9">
      <w:pPr>
        <w:rPr>
          <w:rFonts w:ascii="Times New Roman" w:hAnsi="Times New Roman"/>
          <w:sz w:val="22"/>
          <w:szCs w:val="22"/>
        </w:rPr>
      </w:pPr>
      <w:r w:rsidRPr="00A820C9">
        <w:rPr>
          <w:rFonts w:ascii="Times New Roman" w:hAnsi="Times New Roman"/>
          <w:b/>
          <w:bCs/>
          <w:sz w:val="22"/>
          <w:szCs w:val="22"/>
        </w:rPr>
        <w:t xml:space="preserve">Do omówienia w klasie: </w:t>
      </w:r>
      <w:r w:rsidRPr="00A820C9">
        <w:rPr>
          <w:rFonts w:ascii="Times New Roman" w:hAnsi="Times New Roman"/>
          <w:sz w:val="22"/>
          <w:szCs w:val="22"/>
        </w:rPr>
        <w:t>Porównaj „bardzo dobre” dzieło Boga, w tym ludzkość stworzoną na Jego obraz, z ewolucyjnym pojmowaniem, w którym ludzkość jest produktem czasu, materii i</w:t>
      </w:r>
      <w:r>
        <w:rPr>
          <w:rFonts w:ascii="Times New Roman" w:hAnsi="Times New Roman"/>
          <w:sz w:val="22"/>
          <w:szCs w:val="22"/>
        </w:rPr>
        <w:t> </w:t>
      </w:r>
      <w:r w:rsidRPr="00A820C9">
        <w:rPr>
          <w:rFonts w:ascii="Times New Roman" w:hAnsi="Times New Roman"/>
          <w:sz w:val="22"/>
          <w:szCs w:val="22"/>
        </w:rPr>
        <w:t xml:space="preserve"> przypadku.</w:t>
      </w:r>
    </w:p>
    <w:p w:rsidR="00A820C9" w:rsidRPr="00A820C9" w:rsidRDefault="00A820C9" w:rsidP="00A820C9">
      <w:pPr>
        <w:rPr>
          <w:rFonts w:ascii="Times New Roman" w:hAnsi="Times New Roman"/>
          <w:sz w:val="22"/>
          <w:szCs w:val="22"/>
        </w:rPr>
      </w:pPr>
    </w:p>
    <w:p w:rsidR="00A820C9" w:rsidRPr="00A820C9" w:rsidRDefault="00A820C9" w:rsidP="00A820C9">
      <w:pPr>
        <w:rPr>
          <w:rFonts w:ascii="Times New Roman" w:hAnsi="Times New Roman"/>
          <w:sz w:val="22"/>
          <w:szCs w:val="22"/>
        </w:rPr>
      </w:pPr>
      <w:r w:rsidRPr="00A820C9">
        <w:rPr>
          <w:rFonts w:ascii="Times New Roman" w:hAnsi="Times New Roman"/>
          <w:b/>
          <w:bCs/>
          <w:sz w:val="22"/>
          <w:szCs w:val="22"/>
        </w:rPr>
        <w:t xml:space="preserve">Do omówienia w klasie: </w:t>
      </w:r>
      <w:r w:rsidRPr="00A820C9">
        <w:rPr>
          <w:rFonts w:ascii="Times New Roman" w:hAnsi="Times New Roman"/>
          <w:sz w:val="22"/>
          <w:szCs w:val="22"/>
        </w:rPr>
        <w:t>W jaki sposób ewolucjonistyczne rozumowanie wpływa na sposób postrzegania ludzi?</w:t>
      </w:r>
    </w:p>
    <w:p w:rsidR="00A820C9" w:rsidRPr="00A820C9" w:rsidRDefault="00A820C9" w:rsidP="00A820C9">
      <w:pPr>
        <w:rPr>
          <w:rFonts w:ascii="Times New Roman" w:hAnsi="Times New Roman"/>
          <w:sz w:val="22"/>
          <w:szCs w:val="22"/>
        </w:rPr>
      </w:pP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W naszym upadłym stanie potrzebujemy „korekty wzroku”. Takie duchowe „okulary” pozwalają nam widzieć ludzi jako istoty stworzone na obraz Boga (Rdz 1,26-27), choć wszyscy jesteśmy upadli i</w:t>
      </w:r>
      <w:r>
        <w:rPr>
          <w:rFonts w:ascii="Times New Roman" w:hAnsi="Times New Roman"/>
          <w:sz w:val="22"/>
          <w:szCs w:val="22"/>
        </w:rPr>
        <w:t> </w:t>
      </w:r>
      <w:r w:rsidRPr="00A820C9">
        <w:rPr>
          <w:rFonts w:ascii="Times New Roman" w:hAnsi="Times New Roman"/>
          <w:sz w:val="22"/>
          <w:szCs w:val="22"/>
        </w:rPr>
        <w:t xml:space="preserve"> niektórzy ludzie z pewnością nie wyglądają i nie postępują tak, jak moglibyśmy sobie życzyć. Ważne, byśmy patrzyli na ludzi przez pryzmat miłości i szacunku - niekoniecznie widząc ich takimi, jakimi są teraz, ale jakimi mogą się stać dzięki działaniu Boga w ich życiu.</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 xml:space="preserve">„Pan jest rozczarowany, gdy Jego lud nisko ceni samego siebie. Pragnie, aby Jego wybrani spadkobiercy cenili siebie odpowiednio do wartości, którą sam im nadał. Bóg szukał ich, gdyż w przeciwnym razie nie posłałby swego Syna, aby wypełnił tak kosztowną misję dla ich odkupienia” (Ellen G. White, </w:t>
      </w:r>
      <w:r w:rsidRPr="00A820C9">
        <w:rPr>
          <w:rFonts w:ascii="Times New Roman" w:hAnsi="Times New Roman"/>
          <w:i/>
          <w:iCs/>
          <w:sz w:val="22"/>
          <w:szCs w:val="22"/>
        </w:rPr>
        <w:t>Życie Jezusa</w:t>
      </w:r>
      <w:r w:rsidRPr="00A820C9">
        <w:rPr>
          <w:rFonts w:ascii="Times New Roman" w:hAnsi="Times New Roman"/>
          <w:sz w:val="22"/>
          <w:szCs w:val="22"/>
        </w:rPr>
        <w:t>, Warszawa 2018, wyd. 16, s. 495).</w:t>
      </w:r>
    </w:p>
    <w:p w:rsidR="00A820C9" w:rsidRPr="00A820C9" w:rsidRDefault="00A820C9" w:rsidP="00A820C9">
      <w:pPr>
        <w:rPr>
          <w:rFonts w:ascii="Times New Roman" w:hAnsi="Times New Roman"/>
          <w:sz w:val="22"/>
          <w:szCs w:val="22"/>
        </w:rPr>
      </w:pPr>
    </w:p>
    <w:p w:rsidR="00A820C9" w:rsidRPr="00A820C9" w:rsidRDefault="00A820C9" w:rsidP="00A820C9">
      <w:pPr>
        <w:rPr>
          <w:rFonts w:ascii="Times New Roman" w:hAnsi="Times New Roman"/>
          <w:sz w:val="22"/>
          <w:szCs w:val="22"/>
        </w:rPr>
      </w:pPr>
      <w:r w:rsidRPr="00A820C9">
        <w:rPr>
          <w:rFonts w:ascii="Times New Roman" w:hAnsi="Times New Roman"/>
          <w:b/>
          <w:bCs/>
          <w:sz w:val="22"/>
          <w:szCs w:val="22"/>
        </w:rPr>
        <w:t xml:space="preserve">Do omówienia w klasie: </w:t>
      </w:r>
      <w:r w:rsidRPr="00A820C9">
        <w:rPr>
          <w:rFonts w:ascii="Times New Roman" w:hAnsi="Times New Roman"/>
          <w:sz w:val="22"/>
          <w:szCs w:val="22"/>
        </w:rPr>
        <w:t>Dlaczego wszyscy ludzie są cenni? Na czym polega różnica między pychą i poczuciem własnej wartości w świetle stworzenia i odkupienia? Jak fakt wysokiej wartości każdego człowieka wpływa na sposób służby twojego zboru?</w:t>
      </w:r>
    </w:p>
    <w:p w:rsidR="00A820C9" w:rsidRPr="00A820C9" w:rsidRDefault="00A820C9" w:rsidP="00A820C9">
      <w:pPr>
        <w:rPr>
          <w:rFonts w:ascii="Times New Roman" w:hAnsi="Times New Roman"/>
          <w:sz w:val="22"/>
          <w:szCs w:val="22"/>
        </w:rPr>
      </w:pPr>
    </w:p>
    <w:p w:rsidR="00A820C9" w:rsidRPr="00A820C9" w:rsidRDefault="00A820C9" w:rsidP="00A820C9">
      <w:pPr>
        <w:rPr>
          <w:rFonts w:ascii="Times New Roman" w:hAnsi="Times New Roman"/>
          <w:sz w:val="22"/>
          <w:szCs w:val="22"/>
        </w:rPr>
      </w:pPr>
      <w:r w:rsidRPr="00A820C9">
        <w:rPr>
          <w:rFonts w:ascii="Times New Roman" w:hAnsi="Times New Roman"/>
          <w:b/>
          <w:bCs/>
          <w:sz w:val="22"/>
          <w:szCs w:val="22"/>
        </w:rPr>
        <w:t xml:space="preserve">Tekst biblijny: </w:t>
      </w:r>
      <w:r w:rsidRPr="00A820C9">
        <w:rPr>
          <w:rFonts w:ascii="Times New Roman" w:hAnsi="Times New Roman"/>
          <w:sz w:val="22"/>
          <w:szCs w:val="22"/>
        </w:rPr>
        <w:t>„</w:t>
      </w:r>
      <w:r w:rsidRPr="00A820C9">
        <w:rPr>
          <w:rFonts w:ascii="Times New Roman" w:hAnsi="Times New Roman"/>
          <w:color w:val="000000"/>
          <w:sz w:val="22"/>
          <w:szCs w:val="22"/>
        </w:rPr>
        <w:t>Potem rzekł Bóg: Uczyńmy człowieka na obraz nasz, podobnego do nas i niech panuje</w:t>
      </w:r>
      <w:r w:rsidRPr="00A820C9">
        <w:rPr>
          <w:rFonts w:ascii="Times New Roman" w:hAnsi="Times New Roman"/>
          <w:sz w:val="22"/>
          <w:szCs w:val="22"/>
        </w:rPr>
        <w:t>” (Rdz 1,26). „</w:t>
      </w:r>
      <w:r w:rsidRPr="00A820C9">
        <w:rPr>
          <w:rFonts w:ascii="Times New Roman" w:hAnsi="Times New Roman"/>
          <w:color w:val="000000"/>
          <w:sz w:val="22"/>
          <w:szCs w:val="22"/>
        </w:rPr>
        <w:t xml:space="preserve">I błogosławił im Bóg, i rzekł do nich Bóg: (...) panujcie nad (...) wszelkimi </w:t>
      </w:r>
      <w:r w:rsidRPr="00A820C9">
        <w:rPr>
          <w:rFonts w:ascii="Times New Roman" w:hAnsi="Times New Roman"/>
          <w:color w:val="000000"/>
          <w:sz w:val="22"/>
          <w:szCs w:val="22"/>
        </w:rPr>
        <w:lastRenderedPageBreak/>
        <w:t>zwierzętami, które się poruszają po ziemi!</w:t>
      </w:r>
      <w:r w:rsidRPr="00A820C9">
        <w:rPr>
          <w:rFonts w:ascii="Times New Roman" w:hAnsi="Times New Roman"/>
          <w:sz w:val="22"/>
          <w:szCs w:val="22"/>
        </w:rPr>
        <w:t>” (Rdz 1,28). „</w:t>
      </w:r>
      <w:r w:rsidRPr="00A820C9">
        <w:rPr>
          <w:rFonts w:ascii="Times New Roman" w:hAnsi="Times New Roman"/>
          <w:color w:val="000000"/>
          <w:sz w:val="22"/>
          <w:szCs w:val="22"/>
        </w:rPr>
        <w:t>I wziął Pan Bóg człowieka i osadził go w</w:t>
      </w:r>
      <w:r>
        <w:rPr>
          <w:rFonts w:ascii="Times New Roman" w:hAnsi="Times New Roman"/>
          <w:color w:val="000000"/>
          <w:sz w:val="22"/>
          <w:szCs w:val="22"/>
        </w:rPr>
        <w:t> </w:t>
      </w:r>
      <w:r w:rsidRPr="00A820C9">
        <w:rPr>
          <w:rFonts w:ascii="Times New Roman" w:hAnsi="Times New Roman"/>
          <w:color w:val="000000"/>
          <w:sz w:val="22"/>
          <w:szCs w:val="22"/>
        </w:rPr>
        <w:t xml:space="preserve"> ogrodzie Eden, aby go uprawiał i strzegł</w:t>
      </w:r>
      <w:r w:rsidRPr="00A820C9">
        <w:rPr>
          <w:rFonts w:ascii="Times New Roman" w:hAnsi="Times New Roman"/>
          <w:sz w:val="22"/>
          <w:szCs w:val="22"/>
        </w:rPr>
        <w:t>” (Rdz 2,15).</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Panowanie nad Bożym stworzeniem na ziemi jest częścią podobieństwa do Boga. Bóg jest właścicielem (Ps 24,1) i władcą ziemi, a my jesteśmy Jego sługami - szafarzami Jego ziemi i stworzeń żyjących na niej. To zdumiewające, ale Władca uczynił ludzi swoimi współregentami!</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Nie tylko ludzie są powiązani ze sobą - całe stworzenie jest powiązane w jeden organizm. Także Bóg jest związany ze swoim stworzeniem (zob. Dz 17,24-26). Rozważ podobieństwa wskazane w</w:t>
      </w:r>
      <w:r>
        <w:rPr>
          <w:rFonts w:ascii="Times New Roman" w:hAnsi="Times New Roman"/>
          <w:sz w:val="22"/>
          <w:szCs w:val="22"/>
        </w:rPr>
        <w:t> </w:t>
      </w:r>
      <w:r w:rsidRPr="00A820C9">
        <w:rPr>
          <w:rFonts w:ascii="Times New Roman" w:hAnsi="Times New Roman"/>
          <w:sz w:val="22"/>
          <w:szCs w:val="22"/>
        </w:rPr>
        <w:t xml:space="preserve"> </w:t>
      </w:r>
      <w:r w:rsidRPr="00A820C9">
        <w:rPr>
          <w:rFonts w:ascii="Times New Roman" w:hAnsi="Times New Roman"/>
          <w:i/>
          <w:iCs/>
          <w:sz w:val="22"/>
          <w:szCs w:val="22"/>
        </w:rPr>
        <w:t>Piśmie Świętym</w:t>
      </w:r>
      <w:r w:rsidRPr="00A820C9">
        <w:rPr>
          <w:rFonts w:ascii="Times New Roman" w:hAnsi="Times New Roman"/>
          <w:sz w:val="22"/>
          <w:szCs w:val="22"/>
        </w:rPr>
        <w:t xml:space="preserve"> między ludźmi a zwierzętami, łączące ich ścisłymi powiązaniami. Zarówno ludzie jak i zwierzęta (teksty odnoszą się do wszystkich żywych istot, chyba że wskazano inaczej):</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 Są stworzeni przez Boga z prochu ziemi [zwierzęta lądowe (Rdz 1,24-25; Rdz 2,19); ludzie (Rdz</w:t>
      </w:r>
      <w:r>
        <w:rPr>
          <w:rFonts w:ascii="Times New Roman" w:hAnsi="Times New Roman"/>
          <w:sz w:val="22"/>
          <w:szCs w:val="22"/>
        </w:rPr>
        <w:t> 1</w:t>
      </w:r>
      <w:r w:rsidRPr="00A820C9">
        <w:rPr>
          <w:rFonts w:ascii="Times New Roman" w:hAnsi="Times New Roman"/>
          <w:sz w:val="22"/>
          <w:szCs w:val="22"/>
        </w:rPr>
        <w:t xml:space="preserve"> ,27); ptaki (Rdz 2,19). Choć nie ma wersetu biblijnego mówiącego wprost, że zwierzęta morskie zostały stworzone z prochu ziemi, to jednak zwierzęta morskie i ptaki zostały stworzone tego samego dnia: „</w:t>
      </w:r>
      <w:r w:rsidRPr="00A820C9">
        <w:rPr>
          <w:rFonts w:ascii="Times New Roman" w:hAnsi="Times New Roman"/>
          <w:color w:val="000000"/>
          <w:sz w:val="22"/>
          <w:szCs w:val="22"/>
        </w:rPr>
        <w:t>I</w:t>
      </w:r>
      <w:r>
        <w:rPr>
          <w:rFonts w:ascii="Times New Roman" w:hAnsi="Times New Roman"/>
          <w:color w:val="000000"/>
          <w:sz w:val="22"/>
          <w:szCs w:val="22"/>
        </w:rPr>
        <w:t> </w:t>
      </w:r>
      <w:r w:rsidRPr="00A820C9">
        <w:rPr>
          <w:rFonts w:ascii="Times New Roman" w:hAnsi="Times New Roman"/>
          <w:color w:val="000000"/>
          <w:sz w:val="22"/>
          <w:szCs w:val="22"/>
        </w:rPr>
        <w:t xml:space="preserve"> stworzył Bóg wielkie potwory i wszelkie żywe, ruchliwe istoty, którymi zaroiły się wody, według ich rodzajów, nadto wszelkie ptactwo skrzydlate według rodzajów jego; i widział Bóg, że to było dobre</w:t>
      </w:r>
      <w:r w:rsidRPr="00A820C9">
        <w:rPr>
          <w:rFonts w:ascii="Times New Roman" w:hAnsi="Times New Roman"/>
          <w:sz w:val="22"/>
          <w:szCs w:val="22"/>
        </w:rPr>
        <w:t xml:space="preserve">” (Rdz 1,21). Albo zwierzęta morskie zostały stworzone </w:t>
      </w:r>
      <w:r w:rsidRPr="00A820C9">
        <w:rPr>
          <w:rFonts w:ascii="Times New Roman" w:hAnsi="Times New Roman"/>
          <w:i/>
          <w:iCs/>
          <w:sz w:val="22"/>
          <w:szCs w:val="22"/>
        </w:rPr>
        <w:t>ex nihilo</w:t>
      </w:r>
      <w:r w:rsidRPr="00A820C9">
        <w:rPr>
          <w:rFonts w:ascii="Times New Roman" w:hAnsi="Times New Roman"/>
          <w:sz w:val="22"/>
          <w:szCs w:val="22"/>
        </w:rPr>
        <w:t xml:space="preserve">, albo z prochu ziemi. Ponieważ zwierzęta morskie i ptaki, podobnie jak wszystkie żywe istoty, wracają do prochu ziemi po śmierci, możemy założyć, że zostały stworzone z prochu ziemi, choć oczywiście stworzenie </w:t>
      </w:r>
      <w:r w:rsidRPr="00A820C9">
        <w:rPr>
          <w:rFonts w:ascii="Times New Roman" w:hAnsi="Times New Roman"/>
          <w:i/>
          <w:iCs/>
          <w:sz w:val="22"/>
          <w:szCs w:val="22"/>
        </w:rPr>
        <w:t>ex nihilo</w:t>
      </w:r>
      <w:r>
        <w:rPr>
          <w:rFonts w:ascii="Times New Roman" w:hAnsi="Times New Roman"/>
          <w:sz w:val="22"/>
          <w:szCs w:val="22"/>
        </w:rPr>
        <w:t xml:space="preserve"> jest możliwe</w:t>
      </w:r>
      <w:r w:rsidRPr="00A820C9">
        <w:rPr>
          <w:rFonts w:ascii="Times New Roman" w:hAnsi="Times New Roman"/>
          <w:sz w:val="22"/>
          <w:szCs w:val="22"/>
        </w:rPr>
        <w:t>.</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 Mają w sobie tchnienie życia (Rdz 2,7; 7,15).</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 Otrzymali Boże błogosławieństwo [stworzenia wodne i ptaki, ludzie (Rdz 1,21.22.28)] i Boże uznanie [wszystkie żywe stworzenia (Rdz 1,31)].</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 Otrzymali pierwotnie roślinną dietę [ludzie (Rdz 1,29); zwierzęta lądowe, ptaki (Rdz 1,30)].</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 Są zdolni zabijać [ludzie (Rdz 4,8); dzikie zwierzęta (Rdz 37,33; 2 Krl 2,23-24; Dn 6,24); zwierzęta domowe (Wj 21,28-32); gady (Lb 21,6)].</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 Są uwzględnieni w Bożym przymierzu (Rdz 9,12).</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 Są beneficjentami odpoczynku szabatu [ludzie, zwierzęta domowe (Wj 20,10)].</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 Są odłączeni dla Pana - pierworodne samce [ludzie, zwierzęta domowe (Wj 13,12; Lb 3,13)].</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 xml:space="preserve">• Mają być płodni i rozmnażać się [zwierzęta morskie, ptaki (Rdz 1,22); ludzie (Rdz 1,28). Adaptowano z: Jo Ann Davidson, „Who Cares? Environmental Ethics and the Christian”, w: </w:t>
      </w:r>
      <w:r w:rsidRPr="00A820C9">
        <w:rPr>
          <w:rFonts w:ascii="Times New Roman" w:hAnsi="Times New Roman"/>
          <w:i/>
          <w:sz w:val="22"/>
          <w:szCs w:val="22"/>
        </w:rPr>
        <w:t>The Adventist Review</w:t>
      </w:r>
      <w:r w:rsidRPr="00A820C9">
        <w:rPr>
          <w:rFonts w:ascii="Times New Roman" w:hAnsi="Times New Roman"/>
          <w:sz w:val="22"/>
          <w:szCs w:val="22"/>
        </w:rPr>
        <w:t>, 25.6.2009</w:t>
      </w:r>
      <w:r w:rsidRPr="00A820C9">
        <w:rPr>
          <w:rFonts w:ascii="Times New Roman" w:hAnsi="Times New Roman"/>
          <w:bCs/>
          <w:sz w:val="22"/>
          <w:szCs w:val="22"/>
        </w:rPr>
        <w:t xml:space="preserve">, s. </w:t>
      </w:r>
      <w:r w:rsidRPr="00A820C9">
        <w:rPr>
          <w:rFonts w:ascii="Times New Roman" w:hAnsi="Times New Roman"/>
          <w:sz w:val="22"/>
          <w:szCs w:val="22"/>
        </w:rPr>
        <w:t>51-54].</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 xml:space="preserve">Jak twoja teologia łączy się z twoją ekologią? (Adaptowano z oświadczenia Jo Ann M. Davidson: „Musimy łączyć naszą teologię z naszą ekologią”). Co obejmuje nasze szafowanie „całą ziemią”? Jak twoja troska o środowisko, </w:t>
      </w:r>
      <w:r w:rsidRPr="00A820C9">
        <w:rPr>
          <w:rFonts w:ascii="Times New Roman" w:hAnsi="Times New Roman"/>
          <w:i/>
          <w:iCs/>
          <w:sz w:val="22"/>
          <w:szCs w:val="22"/>
        </w:rPr>
        <w:t>całe</w:t>
      </w:r>
      <w:r w:rsidRPr="00A820C9">
        <w:rPr>
          <w:rFonts w:ascii="Times New Roman" w:hAnsi="Times New Roman"/>
          <w:sz w:val="22"/>
          <w:szCs w:val="22"/>
        </w:rPr>
        <w:t xml:space="preserve"> stworzenie i bycie „stróżem brata” (Rdz 4,9) wpływają na twój styl życia i służbę? Niech uczestnicy lekcji opowiedzą o tym, co robią w związku z tymi ważnymi prawdami.</w:t>
      </w:r>
    </w:p>
    <w:p w:rsidR="00A820C9" w:rsidRPr="00A820C9" w:rsidRDefault="00A820C9" w:rsidP="00A820C9">
      <w:pPr>
        <w:rPr>
          <w:rFonts w:ascii="Times New Roman" w:hAnsi="Times New Roman"/>
          <w:sz w:val="22"/>
          <w:szCs w:val="22"/>
        </w:rPr>
      </w:pPr>
    </w:p>
    <w:p w:rsidR="00A820C9" w:rsidRPr="00A820C9" w:rsidRDefault="00A820C9" w:rsidP="00A820C9">
      <w:pPr>
        <w:rPr>
          <w:rFonts w:ascii="Times New Roman" w:hAnsi="Times New Roman"/>
          <w:sz w:val="22"/>
          <w:szCs w:val="22"/>
        </w:rPr>
      </w:pPr>
      <w:r w:rsidRPr="00A820C9">
        <w:rPr>
          <w:rFonts w:ascii="Times New Roman" w:hAnsi="Times New Roman"/>
          <w:b/>
          <w:bCs/>
          <w:sz w:val="22"/>
          <w:szCs w:val="22"/>
        </w:rPr>
        <w:t>PRAKTYCZNE ZASTOSOWANIE</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Pamiętaj, że celem klasy szkoły sobotniej nie jest jedynie spotykanie się na miłych rozmowach o fascynujących kwestiach historycznych i teologicznych. W tej lekcji zwróciliśmy uwagę, że grzech zerwał więzi, które Bóg pierwotnie zaplanował dla nas. Jednak mimo to mamy istotną rolę do odegrania jako szafarze stworzenia i opiekunowie bliźnich. Pamiętając o tym:</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1. Zauważ i doceń to, co została „bardzo dobrego” w przyrodzie. W tym tygodniu wybierz się na spacer na łono przyrody. Rozejrzyj się i zwróć uwagę na wszystko, co ujrzysz „dobrego”. Przynieś do domu ładny kamień lub muszlę, pióro lub liść. Zachowaj je jako pamiątki tego, co powinniśmy bardziej doceniać w Bożym stworzeniu.</w:t>
      </w:r>
    </w:p>
    <w:p w:rsidR="00A820C9" w:rsidRPr="00A820C9" w:rsidRDefault="00A820C9" w:rsidP="00A820C9">
      <w:pPr>
        <w:rPr>
          <w:rFonts w:ascii="Times New Roman" w:hAnsi="Times New Roman"/>
          <w:sz w:val="22"/>
          <w:szCs w:val="22"/>
        </w:rPr>
      </w:pPr>
      <w:r w:rsidRPr="00A820C9">
        <w:rPr>
          <w:rFonts w:ascii="Times New Roman" w:hAnsi="Times New Roman"/>
          <w:sz w:val="22"/>
          <w:szCs w:val="22"/>
        </w:rPr>
        <w:t>2. Następnym razem, kiedy ty lub twój zbór zaangażujecie się w służenie ubogim, zadaj sobie pytanie: „Czy to, co dla nich robimy, czyni ich niewolnikami naszej szczodrości?”. Innymi słowy, czy oferujecie służbę, która pomaga ludziom ubogim stać się zaradniejszymi, rozwijać się i dążyć ku lepszej przyszłości, rozwijając w nich ducha szafarstwa? Omów twoją odpowiedź w świetle następującej refleksji: Jeśli ograniczamy nasze działania do rozdawania chleba i innej żywności raz w tygodniu, a ludzie przychodzą po moc miesiąc po miesiącu, rok po roku przez wiele lat, to jako zbór nie robimy nic, by pomóc ubogim zmierzać ku pełnemu panowaniu nad ich życiem i otoczeniem. Rozważ paralelną służbę taką jak uczenie umiejętności prowadzenia domowego budżetu, pisania i czytania, języków, umiejętności zawodowych itd. dających ludziom możliwość prowadzenia lepszego życia.</w:t>
      </w:r>
    </w:p>
    <w:p w:rsidR="00AA3F4B" w:rsidRPr="00A820C9" w:rsidRDefault="003233CA" w:rsidP="00A820C9">
      <w:pPr>
        <w:rPr>
          <w:rFonts w:ascii="Times New Roman" w:hAnsi="Times New Roman"/>
          <w:sz w:val="22"/>
          <w:szCs w:val="22"/>
        </w:rPr>
      </w:pPr>
    </w:p>
    <w:sectPr w:rsidR="00AA3F4B" w:rsidRPr="00A820C9">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3CA" w:rsidRDefault="003233CA" w:rsidP="00A820C9">
      <w:r>
        <w:separator/>
      </w:r>
    </w:p>
  </w:endnote>
  <w:endnote w:type="continuationSeparator" w:id="0">
    <w:p w:rsidR="003233CA" w:rsidRDefault="003233CA"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820C9" w:rsidRPr="00A820C9" w:rsidRDefault="00A820C9">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A81F1D">
          <w:rPr>
            <w:rFonts w:ascii="Times New Roman" w:hAnsi="Times New Roman"/>
            <w:noProof/>
            <w:sz w:val="16"/>
            <w:szCs w:val="16"/>
          </w:rPr>
          <w:t>1</w:t>
        </w:r>
        <w:r w:rsidRPr="00A820C9">
          <w:rPr>
            <w:rFonts w:ascii="Times New Roman" w:hAnsi="Times New Roman"/>
            <w:sz w:val="16"/>
            <w:szCs w:val="16"/>
          </w:rPr>
          <w:fldChar w:fldCharType="end"/>
        </w:r>
      </w:p>
    </w:sdtContent>
  </w:sdt>
  <w:p w:rsidR="00A820C9" w:rsidRDefault="00A820C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3CA" w:rsidRDefault="003233CA" w:rsidP="00A820C9">
      <w:r>
        <w:separator/>
      </w:r>
    </w:p>
  </w:footnote>
  <w:footnote w:type="continuationSeparator" w:id="0">
    <w:p w:rsidR="003233CA" w:rsidRDefault="003233CA"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0C9" w:rsidRPr="00A820C9" w:rsidRDefault="00A820C9" w:rsidP="00A820C9">
    <w:pPr>
      <w:rPr>
        <w:rFonts w:ascii="Times New Roman" w:hAnsi="Times New Roman"/>
        <w:sz w:val="16"/>
        <w:szCs w:val="16"/>
      </w:rPr>
    </w:pPr>
    <w:r w:rsidRPr="00A820C9">
      <w:rPr>
        <w:rFonts w:ascii="Times New Roman" w:hAnsi="Times New Roman"/>
        <w:sz w:val="16"/>
        <w:szCs w:val="16"/>
      </w:rPr>
      <w:t xml:space="preserve">Lekcje biblijne 3/19, </w:t>
    </w:r>
    <w:r w:rsidRPr="00A820C9">
      <w:rPr>
        <w:rFonts w:ascii="Times New Roman" w:hAnsi="Times New Roman"/>
        <w:sz w:val="16"/>
        <w:szCs w:val="16"/>
      </w:rPr>
      <w:t>Jonathan Duffy</w:t>
    </w:r>
    <w:r>
      <w:rPr>
        <w:rFonts w:ascii="Times New Roman" w:hAnsi="Times New Roman"/>
        <w:sz w:val="16"/>
        <w:szCs w:val="16"/>
      </w:rPr>
      <w:t xml:space="preserve"> </w:t>
    </w:r>
    <w:r w:rsidRPr="00A820C9">
      <w:rPr>
        <w:rFonts w:ascii="Times New Roman" w:hAnsi="Times New Roman"/>
        <w:sz w:val="16"/>
        <w:szCs w:val="16"/>
      </w:rPr>
      <w:t>„Jednemu z tych najmniejszych”.</w:t>
    </w:r>
    <w:r w:rsidRPr="00A820C9">
      <w:rPr>
        <w:rFonts w:ascii="Times New Roman" w:hAnsi="Times New Roman"/>
        <w:sz w:val="16"/>
        <w:szCs w:val="16"/>
      </w:rPr>
      <w:t xml:space="preserve"> Służba potrzebującym</w:t>
    </w:r>
    <w:r w:rsidRPr="00A820C9">
      <w:rPr>
        <w:rFonts w:ascii="Times New Roman" w:hAnsi="Times New Roman"/>
        <w:sz w:val="16"/>
        <w:szCs w:val="16"/>
      </w:rPr>
      <w:t xml:space="preserve">. Lekcja 1 </w:t>
    </w:r>
    <w:r w:rsidRPr="00A820C9">
      <w:rPr>
        <w:rFonts w:ascii="Times New Roman" w:hAnsi="Times New Roman"/>
        <w:i/>
        <w:sz w:val="16"/>
        <w:szCs w:val="16"/>
      </w:rPr>
      <w:t>Stworzył Bóg</w:t>
    </w:r>
    <w:r w:rsidRPr="00A820C9">
      <w:rPr>
        <w:rFonts w:ascii="Times New Roman" w:hAnsi="Times New Roman"/>
        <w:sz w:val="16"/>
        <w:szCs w:val="16"/>
      </w:rPr>
      <w:t xml:space="preserve"> </w:t>
    </w:r>
  </w:p>
  <w:p w:rsidR="00A820C9" w:rsidRPr="00A820C9" w:rsidRDefault="00A820C9" w:rsidP="00A820C9">
    <w:pPr>
      <w:rPr>
        <w:rFonts w:ascii="Times New Roman" w:hAnsi="Times New Roman"/>
        <w:sz w:val="16"/>
        <w:szCs w:val="16"/>
      </w:rPr>
    </w:pPr>
    <w:r w:rsidRPr="00A820C9">
      <w:rPr>
        <w:rFonts w:ascii="Times New Roman" w:hAnsi="Times New Roman"/>
        <w:sz w:val="16"/>
        <w:szCs w:val="16"/>
      </w:rPr>
      <w:t>Przewodnik dla nauczycieli</w:t>
    </w:r>
  </w:p>
  <w:p w:rsidR="00A820C9" w:rsidRDefault="00A820C9">
    <w:pPr>
      <w:pStyle w:val="Nagwek"/>
    </w:pPr>
  </w:p>
  <w:p w:rsidR="00A820C9" w:rsidRDefault="00A820C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3233CA"/>
    <w:rsid w:val="00457757"/>
    <w:rsid w:val="009D20F6"/>
    <w:rsid w:val="00A501CB"/>
    <w:rsid w:val="00A81F1D"/>
    <w:rsid w:val="00A820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B187C"/>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73"/>
    <w:rsid w:val="002C4B09"/>
    <w:rsid w:val="00ED3A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9F9BDB54799C4D23937401833653E378">
    <w:name w:val="9F9BDB54799C4D23937401833653E378"/>
    <w:rsid w:val="00ED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1583</Words>
  <Characters>9500</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2</cp:revision>
  <dcterms:created xsi:type="dcterms:W3CDTF">2019-06-16T12:37:00Z</dcterms:created>
  <dcterms:modified xsi:type="dcterms:W3CDTF">2019-06-16T12:37:00Z</dcterms:modified>
</cp:coreProperties>
</file>