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0A488" w14:textId="0D78E915" w:rsidR="00DD6379" w:rsidRDefault="00DD6379" w:rsidP="00DD6379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DD6379">
        <w:rPr>
          <w:rFonts w:ascii="Calibri" w:eastAsia="Times New Roman" w:hAnsi="Calibri" w:cs="Calibri"/>
          <w:b/>
          <w:bCs/>
          <w:color w:val="000000"/>
          <w:lang w:eastAsia="pl-PL"/>
        </w:rPr>
        <w:t>Historia dla dzieci</w:t>
      </w:r>
    </w:p>
    <w:p w14:paraId="729274F6" w14:textId="4AE65C98" w:rsidR="00DD6379" w:rsidRPr="00DD6379" w:rsidRDefault="00DD6379" w:rsidP="00DD6379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pl-PL"/>
        </w:rPr>
        <w:drawing>
          <wp:inline distT="0" distB="0" distL="0" distR="0" wp14:anchorId="027B1AD0" wp14:editId="5D1E6D57">
            <wp:extent cx="5760720" cy="4359910"/>
            <wp:effectExtent l="0" t="0" r="5080" b="0"/>
            <wp:docPr id="1" name="Obraz 1" descr="Obraz zawierający osoba, zewnętrzne, uśmiech, chłopie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zewnętrzne, uśmiech, chłopiec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5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6D92" w14:textId="3E9F0440" w:rsidR="00DD6379" w:rsidRDefault="00DD6379" w:rsidP="00DD6379">
      <w:pPr>
        <w:spacing w:line="360" w:lineRule="auto"/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DD6379">
        <w:rPr>
          <w:rFonts w:ascii="Calibri" w:eastAsia="Times New Roman" w:hAnsi="Calibri" w:cs="Calibri"/>
          <w:b/>
          <w:bCs/>
          <w:color w:val="000000"/>
          <w:lang w:eastAsia="pl-PL"/>
        </w:rPr>
        <w:t>SZKOŁA ZMIENIAJĄCA ŻYCIE</w:t>
      </w:r>
    </w:p>
    <w:p w14:paraId="10342699" w14:textId="33B8FA63" w:rsidR="000800C2" w:rsidRPr="00DD6379" w:rsidRDefault="000800C2" w:rsidP="00DD6379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Kiedy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skończył 3 lata, mama zdecydowała, że ​​chce, aby jej synek poszedł do międzynarodowej szkoły w Timorze Wschodnim.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Szkoła międzynarodowa nie przypomina zwykłej szkoły publicznej. Uczęszczanie do szkoły publicznej w Timorze Wschodnim nic nie kosztuje, a nauczyciele tam mówią po portugalsku. Jednak chodzenie do międzynarodowej szkoły kosztuje, a nauczyciele mówią po angielsku.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Mama chciała, aby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nauczył się angielskiego, więc poprosiła męża, aby znalazł międzynarodową szkołę w Dili, stolicy Timoru Wschodniego, gdzie mieszkali.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Tata chodził po ulicach, szukając międzynarodowej szkoły. Znalazł ich kilka, ale wszystkie były za drogie.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Potem tata przechodził obok Kościoła Adwentystów. Na ogrodzeniu kościoła zobaczył tabliczkę reklamującą Międzynarodową Szkołę Adwentystów w Timorze. Na tabliczce był numer telefonu i tata zadzwonił po więcej informacji. Ku jego radości dowiedział się, że stać </w:t>
      </w:r>
      <w:r w:rsidRPr="00DD6379">
        <w:rPr>
          <w:rFonts w:ascii="Calibri" w:eastAsia="Times New Roman" w:hAnsi="Calibri" w:cs="Calibri"/>
          <w:color w:val="000000"/>
          <w:lang w:eastAsia="pl-PL"/>
        </w:rPr>
        <w:lastRenderedPageBreak/>
        <w:t>go na naukę syna.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Tata i mama nie byli adwentystami, ale słyszeli o adwentystach. Wujek mamy, był adwentystą. Zanim został adwentystą, palił papierosy i pił alkohol. Jego język był szorstki i jadł niezdrowe jedzenie. Z powodu złego odżywiania, nogi miał pokryte ranami. Ale po chrzcie przestał palić i pić, i wyzdrowiał. Czytał swoją Biblię i zachęcał mamę i tatę do czytania Biblii. Mama i tata lubili nowego wujka. Był wesoły i miło się z nim spędzało czas.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rozpoczął naukę w szkole adwentystycznej. Szybko zaczął uczyć się angielskiego. Mama również zaczęła się uczyć angielskiego. Każdego dnia, kiedy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wracał do domu ze szkoły, prosiła go, aby uczył ją angielskich słówek, których nauczył się w szkole.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– Witam – powiedział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>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– Cześć – powtórzyła mama.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– Do widzenia – powiedział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>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– Do widzenia – powtórzyła mama.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W miarę upływu tygodni i miesięcy, lekcje języka angielskiego stawały się coraz bardziej skomplikowane.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– Kocham cię – powiedział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>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>"Kocham Cię!" wykrzyknęła matka.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Angielski nie był jedyną rzeczą, której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uczył mamę po szkole. Codziennie słuchał opowieści biblijnych od swoich nauczycieli i dzielił się nimi z mamą. Gdy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dorastał, opowiedział mamie o Dawidzie i Goliacie, Jonaszu i wielkiej rybie oraz Jezusie i małym chłopcu, którego posiłek nakarmił ponad 5000 osób.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Mama bardzo lubiła słuchać, jak jej syn opowiada historie biblijne. Ona i tata zaczęli czytać Biblię. Czasami mieli pytania dotyczące tego, co </w:t>
      </w:r>
      <w:proofErr w:type="gramStart"/>
      <w:r w:rsidRPr="00DD6379">
        <w:rPr>
          <w:rFonts w:ascii="Calibri" w:eastAsia="Times New Roman" w:hAnsi="Calibri" w:cs="Calibri"/>
          <w:color w:val="000000"/>
          <w:lang w:eastAsia="pl-PL"/>
        </w:rPr>
        <w:t>czytali,</w:t>
      </w:r>
      <w:proofErr w:type="gram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i szukali odpowiedzi u pastora kościoła oraz amerykańskiego misjonarza, który również mieszkał na wyspie. Pastor i misjonarz regularnie odwiedzali dom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>. Nadszedł dzień, w którym tata i mama zostali ochrzczeni i przystąpili do Kościoła Adwentystów.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Dzisiaj nie tylko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chodzi do szkoły Adwentystów, ale także tata i mama.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Obojye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pracują jako opiekunowie szkoły.</w:t>
      </w:r>
      <w:r w:rsidRPr="00DD6379">
        <w:rPr>
          <w:rFonts w:ascii="Calibri" w:eastAsia="Times New Roman" w:hAnsi="Calibri" w:cs="Calibri"/>
          <w:color w:val="000000"/>
          <w:lang w:eastAsia="pl-PL"/>
        </w:rPr>
        <w:br/>
        <w:t xml:space="preserve">Ojciec cieszy się, że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chodzi do tej szkoły. Mama cieszy się, że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chodzi do szkoły Adwentystów. </w:t>
      </w:r>
      <w:proofErr w:type="spellStart"/>
      <w:r w:rsidRPr="00DD6379">
        <w:rPr>
          <w:rFonts w:ascii="Calibri" w:eastAsia="Times New Roman" w:hAnsi="Calibri" w:cs="Calibri"/>
          <w:color w:val="000000"/>
          <w:lang w:eastAsia="pl-PL"/>
        </w:rPr>
        <w:t>Bino</w:t>
      </w:r>
      <w:proofErr w:type="spellEnd"/>
      <w:r w:rsidRPr="00DD6379">
        <w:rPr>
          <w:rFonts w:ascii="Calibri" w:eastAsia="Times New Roman" w:hAnsi="Calibri" w:cs="Calibri"/>
          <w:color w:val="000000"/>
          <w:lang w:eastAsia="pl-PL"/>
        </w:rPr>
        <w:t xml:space="preserve"> cieszy się, że chodzi do szkoły Adwentystów. Za pośrednictwem szkoły cała rodzina mówi po angielsku — i całym sercem kocha Jezusa.</w:t>
      </w:r>
    </w:p>
    <w:p w14:paraId="32AC91FA" w14:textId="77777777" w:rsidR="00D9560B" w:rsidRPr="00DD6379" w:rsidRDefault="00DD6379" w:rsidP="00DD6379">
      <w:pPr>
        <w:spacing w:line="360" w:lineRule="auto"/>
        <w:rPr>
          <w:rFonts w:ascii="Calibri" w:hAnsi="Calibri" w:cs="Calibri"/>
        </w:rPr>
      </w:pPr>
    </w:p>
    <w:sectPr w:rsidR="00D9560B" w:rsidRPr="00DD6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C2"/>
    <w:rsid w:val="000800C2"/>
    <w:rsid w:val="00194A84"/>
    <w:rsid w:val="00B3246E"/>
    <w:rsid w:val="00DD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B2AFBF"/>
  <w15:chartTrackingRefBased/>
  <w15:docId w15:val="{A8FD5E4C-737F-5F47-8388-5250389E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2022-01-12T07:07:00Z</dcterms:created>
  <dcterms:modified xsi:type="dcterms:W3CDTF">2022-01-12T07:48:00Z</dcterms:modified>
</cp:coreProperties>
</file>