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078ECCF1"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0B373C">
        <w:rPr>
          <w:rFonts w:ascii="Times New Roman" w:hAnsi="Times New Roman"/>
          <w:sz w:val="20"/>
        </w:rPr>
        <w:t>5</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0B373C">
        <w:rPr>
          <w:rFonts w:ascii="Times New Roman" w:hAnsi="Times New Roman"/>
          <w:sz w:val="20"/>
        </w:rPr>
        <w:t>3 lutego</w:t>
      </w:r>
    </w:p>
    <w:p w14:paraId="308DB886" w14:textId="3E26B2B2" w:rsidR="00283CFF" w:rsidRDefault="000B373C" w:rsidP="00881CF1">
      <w:pPr>
        <w:spacing w:line="360" w:lineRule="auto"/>
        <w:ind w:firstLine="0"/>
        <w:jc w:val="center"/>
        <w:rPr>
          <w:rFonts w:ascii="Times New Roman" w:hAnsi="Times New Roman"/>
          <w:b/>
          <w:sz w:val="24"/>
          <w:szCs w:val="24"/>
        </w:rPr>
      </w:pPr>
      <w:r>
        <w:rPr>
          <w:rFonts w:ascii="Times New Roman" w:hAnsi="Times New Roman"/>
          <w:b/>
          <w:sz w:val="24"/>
          <w:szCs w:val="24"/>
        </w:rPr>
        <w:t>ŚPIEWANIE PIEŚNI PANA W OBCEJ ZIEMI</w:t>
      </w:r>
    </w:p>
    <w:p w14:paraId="5C27724B" w14:textId="77777777" w:rsidR="006E4779" w:rsidRPr="00840008" w:rsidRDefault="006E4779" w:rsidP="006E4779">
      <w:pPr>
        <w:rPr>
          <w:rFonts w:ascii="Times New Roman" w:hAnsi="Times New Roman"/>
          <w:sz w:val="20"/>
        </w:rPr>
      </w:pPr>
    </w:p>
    <w:p w14:paraId="05CC11E6" w14:textId="77777777" w:rsidR="00432BE4" w:rsidRPr="00840008" w:rsidRDefault="00432BE4" w:rsidP="00432BE4">
      <w:pPr>
        <w:rPr>
          <w:rFonts w:ascii="Times New Roman" w:hAnsi="Times New Roman"/>
          <w:sz w:val="20"/>
        </w:rPr>
      </w:pPr>
      <w:r w:rsidRPr="00840008">
        <w:rPr>
          <w:rFonts w:ascii="Times New Roman" w:hAnsi="Times New Roman"/>
          <w:b/>
          <w:sz w:val="20"/>
        </w:rPr>
        <w:t>Część I: Przegląd</w:t>
      </w:r>
    </w:p>
    <w:p w14:paraId="00D74F58" w14:textId="77777777" w:rsidR="00432BE4" w:rsidRPr="00840008" w:rsidRDefault="00432BE4" w:rsidP="00432BE4">
      <w:pPr>
        <w:rPr>
          <w:rFonts w:ascii="Times New Roman" w:hAnsi="Times New Roman"/>
          <w:sz w:val="20"/>
        </w:rPr>
      </w:pPr>
    </w:p>
    <w:p w14:paraId="5F0B8B94" w14:textId="77777777" w:rsidR="00432BE4" w:rsidRPr="00840008" w:rsidRDefault="00432BE4" w:rsidP="00432BE4">
      <w:pPr>
        <w:rPr>
          <w:rFonts w:ascii="Times New Roman" w:hAnsi="Times New Roman"/>
          <w:b/>
          <w:iCs/>
          <w:sz w:val="20"/>
        </w:rPr>
      </w:pPr>
      <w:r w:rsidRPr="00840008">
        <w:rPr>
          <w:rFonts w:ascii="Times New Roman" w:hAnsi="Times New Roman"/>
          <w:b/>
          <w:bCs/>
          <w:sz w:val="20"/>
        </w:rPr>
        <w:t>Tekst przewodni:</w:t>
      </w:r>
      <w:r w:rsidRPr="00840008">
        <w:rPr>
          <w:rFonts w:ascii="Times New Roman" w:hAnsi="Times New Roman"/>
          <w:b/>
          <w:sz w:val="20"/>
        </w:rPr>
        <w:t xml:space="preserve"> </w:t>
      </w:r>
      <w:proofErr w:type="spellStart"/>
      <w:r w:rsidRPr="00840008">
        <w:rPr>
          <w:rFonts w:ascii="Times New Roman" w:hAnsi="Times New Roman"/>
          <w:b/>
          <w:iCs/>
          <w:sz w:val="20"/>
        </w:rPr>
        <w:t>Ps</w:t>
      </w:r>
      <w:proofErr w:type="spellEnd"/>
      <w:r w:rsidRPr="00840008">
        <w:rPr>
          <w:rFonts w:ascii="Times New Roman" w:hAnsi="Times New Roman"/>
          <w:b/>
          <w:iCs/>
          <w:sz w:val="20"/>
        </w:rPr>
        <w:t> 137,4.</w:t>
      </w:r>
    </w:p>
    <w:p w14:paraId="58F697D7" w14:textId="77777777" w:rsidR="00432BE4" w:rsidRPr="00840008" w:rsidRDefault="00432BE4" w:rsidP="00432BE4">
      <w:pPr>
        <w:rPr>
          <w:rFonts w:ascii="Times New Roman" w:hAnsi="Times New Roman"/>
          <w:sz w:val="20"/>
        </w:rPr>
      </w:pPr>
    </w:p>
    <w:p w14:paraId="072BE7B4" w14:textId="77777777" w:rsidR="00432BE4" w:rsidRPr="00840008" w:rsidRDefault="00432BE4" w:rsidP="00432BE4">
      <w:pPr>
        <w:rPr>
          <w:rFonts w:ascii="Times New Roman" w:hAnsi="Times New Roman"/>
          <w:sz w:val="20"/>
        </w:rPr>
      </w:pPr>
      <w:r w:rsidRPr="00840008">
        <w:rPr>
          <w:rFonts w:ascii="Times New Roman" w:hAnsi="Times New Roman"/>
          <w:sz w:val="20"/>
        </w:rPr>
        <w:t xml:space="preserve">Istnienie cierpienia i zła na świecie nasuwa trudne pytania dotyczące charakteru Boga. Dlaczego Bóg dopuścił do istnienia grzechu? Dlaczego pozwala, by niewinni ludzie cierpieli? Dlaczego dopuszcza dalsze istnienie grzechu i cierpienia? Dlaczego bezbożnym się powodzi? Czy Boże obietnice zawarte w </w:t>
      </w:r>
      <w:r w:rsidRPr="00840008">
        <w:rPr>
          <w:rFonts w:ascii="Times New Roman" w:hAnsi="Times New Roman"/>
          <w:i/>
          <w:iCs/>
          <w:sz w:val="20"/>
        </w:rPr>
        <w:t>Biblii</w:t>
      </w:r>
      <w:r w:rsidRPr="00840008">
        <w:rPr>
          <w:rFonts w:ascii="Times New Roman" w:hAnsi="Times New Roman"/>
          <w:sz w:val="20"/>
        </w:rPr>
        <w:t xml:space="preserve"> zawiodły? Czy </w:t>
      </w:r>
      <w:r w:rsidRPr="00840008">
        <w:rPr>
          <w:rFonts w:ascii="Times New Roman" w:hAnsi="Times New Roman"/>
          <w:i/>
          <w:iCs/>
          <w:sz w:val="20"/>
        </w:rPr>
        <w:t>Pismo Święte</w:t>
      </w:r>
      <w:r w:rsidRPr="00840008">
        <w:rPr>
          <w:rFonts w:ascii="Times New Roman" w:hAnsi="Times New Roman"/>
          <w:sz w:val="20"/>
        </w:rPr>
        <w:t xml:space="preserve"> jest jedynie dziełem literackim - inspirującym, ale nie natchnionym - interesującym jedynie dla duchowo usposobionych ludzi? A może </w:t>
      </w:r>
      <w:r w:rsidRPr="00840008">
        <w:rPr>
          <w:rFonts w:ascii="Times New Roman" w:hAnsi="Times New Roman"/>
          <w:i/>
          <w:iCs/>
          <w:sz w:val="20"/>
        </w:rPr>
        <w:t>Biblia</w:t>
      </w:r>
      <w:r w:rsidRPr="00840008">
        <w:rPr>
          <w:rFonts w:ascii="Times New Roman" w:hAnsi="Times New Roman"/>
          <w:sz w:val="20"/>
        </w:rPr>
        <w:t xml:space="preserve"> i zawarte w niej obietnice są jedynie ułudą pobożnych umysłów, bez oparcia w rzeczywistości, a Bóg, jak twierdzą naturaliści, nie istnieje?</w:t>
      </w:r>
    </w:p>
    <w:p w14:paraId="3A649AA4" w14:textId="77777777" w:rsidR="00432BE4" w:rsidRPr="00840008" w:rsidRDefault="00432BE4" w:rsidP="00432BE4">
      <w:pPr>
        <w:rPr>
          <w:rFonts w:ascii="Times New Roman" w:hAnsi="Times New Roman"/>
          <w:sz w:val="20"/>
        </w:rPr>
      </w:pPr>
      <w:r w:rsidRPr="00840008">
        <w:rPr>
          <w:rFonts w:ascii="Times New Roman" w:hAnsi="Times New Roman"/>
          <w:sz w:val="20"/>
        </w:rPr>
        <w:t>Niestety, tego rodzaju sposób myślenia jest obecnie dość powszechny. Podawanie w wątpliwość Bożych działań zasiewa ziarna niedowiarstwa i sceptycyzmu w sercach innych, w tym zwłaszcza młodzieży. Kiedy takie pytania płynące z niewiary pojawiają się w umyśle wierzących, rezultat będzie taki, że „</w:t>
      </w:r>
      <w:r w:rsidRPr="00840008">
        <w:rPr>
          <w:rFonts w:ascii="Times New Roman" w:hAnsi="Times New Roman"/>
          <w:color w:val="000000"/>
          <w:sz w:val="20"/>
        </w:rPr>
        <w:t>oziębnie miłość wielu</w:t>
      </w:r>
      <w:r w:rsidRPr="00840008">
        <w:rPr>
          <w:rFonts w:ascii="Times New Roman" w:hAnsi="Times New Roman"/>
          <w:sz w:val="20"/>
        </w:rPr>
        <w:t>” (</w:t>
      </w:r>
      <w:r w:rsidRPr="00840008">
        <w:rPr>
          <w:rFonts w:ascii="Times New Roman" w:hAnsi="Times New Roman"/>
          <w:iCs/>
          <w:sz w:val="20"/>
        </w:rPr>
        <w:t>Mt 24,12)</w:t>
      </w:r>
      <w:r w:rsidRPr="00840008">
        <w:rPr>
          <w:rFonts w:ascii="Times New Roman" w:hAnsi="Times New Roman"/>
          <w:sz w:val="20"/>
        </w:rPr>
        <w:t>.</w:t>
      </w:r>
    </w:p>
    <w:p w14:paraId="408D4C89" w14:textId="77777777" w:rsidR="00432BE4" w:rsidRPr="00840008" w:rsidRDefault="00432BE4" w:rsidP="00432BE4">
      <w:pPr>
        <w:rPr>
          <w:rFonts w:ascii="Times New Roman" w:hAnsi="Times New Roman"/>
          <w:sz w:val="20"/>
        </w:rPr>
      </w:pPr>
      <w:r w:rsidRPr="00840008">
        <w:rPr>
          <w:rFonts w:ascii="Times New Roman" w:hAnsi="Times New Roman"/>
          <w:sz w:val="20"/>
        </w:rPr>
        <w:t xml:space="preserve">Psalmy to więcej niż piękne pieśni pochwalne dla Boga. Ich celem jest wywieranie silnego wpływu na nasze zrozumienie złożonych zagadnień, takich jak istnienie grzechu i cierpienia. Kiedy studiujemy </w:t>
      </w:r>
      <w:r w:rsidRPr="00840008">
        <w:rPr>
          <w:rFonts w:ascii="Times New Roman" w:hAnsi="Times New Roman"/>
          <w:i/>
          <w:iCs/>
          <w:sz w:val="20"/>
        </w:rPr>
        <w:t>Księgę Psalmów</w:t>
      </w:r>
      <w:r w:rsidRPr="00840008">
        <w:rPr>
          <w:rFonts w:ascii="Times New Roman" w:hAnsi="Times New Roman"/>
          <w:sz w:val="20"/>
        </w:rPr>
        <w:t xml:space="preserve"> pod kątem tego trudnego zagadnienia, zdumiewamy się tym, jak boleśnie szczerymi byli psalmiści w ich modlitwach. Ich otwartość uświadamia nam, że i my możemy zadawać pytania Panu i powierzyć Mu nasze wątpliwości. Bóg chętnie wysłucha naszych zmartwień, jeśli wyrazimy je z ufnością i pokorą. On odpowie na nasze pokorne pytania i obawy, udzielając nam światła pośród naszych zmagań ze zwątpieniem i lękiem.</w:t>
      </w:r>
    </w:p>
    <w:p w14:paraId="07BDFE23" w14:textId="77777777" w:rsidR="00432BE4" w:rsidRPr="00840008" w:rsidRDefault="00432BE4" w:rsidP="00432BE4">
      <w:pPr>
        <w:rPr>
          <w:rFonts w:ascii="Times New Roman" w:hAnsi="Times New Roman"/>
          <w:sz w:val="20"/>
        </w:rPr>
      </w:pPr>
    </w:p>
    <w:p w14:paraId="1ECB3A71" w14:textId="77777777" w:rsidR="00432BE4" w:rsidRPr="00840008" w:rsidRDefault="00432BE4" w:rsidP="00432BE4">
      <w:pPr>
        <w:rPr>
          <w:rFonts w:ascii="Times New Roman" w:hAnsi="Times New Roman"/>
          <w:sz w:val="20"/>
        </w:rPr>
      </w:pPr>
      <w:r w:rsidRPr="00840008">
        <w:rPr>
          <w:rFonts w:ascii="Times New Roman" w:hAnsi="Times New Roman"/>
          <w:b/>
          <w:sz w:val="20"/>
        </w:rPr>
        <w:t>Część II: Komentarz</w:t>
      </w:r>
    </w:p>
    <w:p w14:paraId="758DBD97" w14:textId="77777777" w:rsidR="00432BE4" w:rsidRPr="00840008" w:rsidRDefault="00432BE4" w:rsidP="00432BE4">
      <w:pPr>
        <w:rPr>
          <w:rFonts w:ascii="Times New Roman" w:hAnsi="Times New Roman"/>
          <w:sz w:val="20"/>
        </w:rPr>
      </w:pPr>
    </w:p>
    <w:p w14:paraId="59AF4111" w14:textId="77777777" w:rsidR="00432BE4" w:rsidRPr="00840008" w:rsidRDefault="00432BE4" w:rsidP="00432BE4">
      <w:pPr>
        <w:rPr>
          <w:rFonts w:ascii="Times New Roman" w:hAnsi="Times New Roman"/>
          <w:b/>
          <w:bCs/>
          <w:sz w:val="20"/>
        </w:rPr>
      </w:pPr>
      <w:r w:rsidRPr="00840008">
        <w:rPr>
          <w:rFonts w:ascii="Times New Roman" w:hAnsi="Times New Roman"/>
          <w:b/>
          <w:bCs/>
          <w:sz w:val="20"/>
        </w:rPr>
        <w:t>Dlaczego Bóg dopuścił do istnienia grzechu i cierpienia?</w:t>
      </w:r>
    </w:p>
    <w:p w14:paraId="336002B7" w14:textId="1779952A" w:rsidR="00432BE4" w:rsidRPr="00840008" w:rsidRDefault="00432BE4" w:rsidP="00432BE4">
      <w:pPr>
        <w:rPr>
          <w:rFonts w:ascii="Times New Roman" w:hAnsi="Times New Roman"/>
          <w:bCs/>
          <w:sz w:val="20"/>
        </w:rPr>
      </w:pPr>
      <w:r w:rsidRPr="00840008">
        <w:rPr>
          <w:rFonts w:ascii="Times New Roman" w:hAnsi="Times New Roman"/>
          <w:bCs/>
          <w:sz w:val="20"/>
        </w:rPr>
        <w:t xml:space="preserve">Choć </w:t>
      </w:r>
      <w:r w:rsidRPr="00840008">
        <w:rPr>
          <w:rFonts w:ascii="Times New Roman" w:hAnsi="Times New Roman"/>
          <w:bCs/>
          <w:i/>
          <w:iCs/>
          <w:sz w:val="20"/>
        </w:rPr>
        <w:t>Księga Psalmów</w:t>
      </w:r>
      <w:r w:rsidRPr="00840008">
        <w:rPr>
          <w:rFonts w:ascii="Times New Roman" w:hAnsi="Times New Roman"/>
          <w:bCs/>
          <w:sz w:val="20"/>
        </w:rPr>
        <w:t xml:space="preserve"> nie odnosi się wprost do tej kwestii, </w:t>
      </w:r>
      <w:proofErr w:type="spellStart"/>
      <w:r w:rsidRPr="00840008">
        <w:rPr>
          <w:rFonts w:ascii="Times New Roman" w:hAnsi="Times New Roman"/>
          <w:bCs/>
          <w:sz w:val="20"/>
        </w:rPr>
        <w:t>Ps</w:t>
      </w:r>
      <w:proofErr w:type="spellEnd"/>
      <w:r w:rsidRPr="00840008">
        <w:rPr>
          <w:rFonts w:ascii="Times New Roman" w:hAnsi="Times New Roman"/>
          <w:bCs/>
          <w:sz w:val="20"/>
        </w:rPr>
        <w:t xml:space="preserve"> 74 i </w:t>
      </w:r>
      <w:proofErr w:type="spellStart"/>
      <w:r w:rsidRPr="00840008">
        <w:rPr>
          <w:rFonts w:ascii="Times New Roman" w:hAnsi="Times New Roman"/>
          <w:bCs/>
          <w:sz w:val="20"/>
        </w:rPr>
        <w:t>Ps</w:t>
      </w:r>
      <w:proofErr w:type="spellEnd"/>
      <w:r w:rsidRPr="00840008">
        <w:rPr>
          <w:rFonts w:ascii="Times New Roman" w:hAnsi="Times New Roman"/>
          <w:bCs/>
          <w:sz w:val="20"/>
        </w:rPr>
        <w:t> 79, dotyczące zniszczenia Jerozolimy, nawiązują do tego zagadnienia. Między tymi dwoma psalmami występują istotne podobieństwa związane z</w:t>
      </w:r>
      <w:r w:rsidR="0059428D">
        <w:rPr>
          <w:rFonts w:ascii="Times New Roman" w:hAnsi="Times New Roman"/>
          <w:bCs/>
          <w:sz w:val="20"/>
        </w:rPr>
        <w:t> </w:t>
      </w:r>
      <w:r w:rsidRPr="00840008">
        <w:rPr>
          <w:rFonts w:ascii="Times New Roman" w:hAnsi="Times New Roman"/>
          <w:bCs/>
          <w:sz w:val="20"/>
        </w:rPr>
        <w:t>zagadnieniem grzechu i cierpienia:</w:t>
      </w:r>
    </w:p>
    <w:p w14:paraId="055502A5" w14:textId="77777777" w:rsidR="00432BE4" w:rsidRPr="00840008" w:rsidRDefault="00432BE4" w:rsidP="00432BE4">
      <w:pPr>
        <w:rPr>
          <w:rFonts w:ascii="Times New Roman" w:hAnsi="Times New Roman"/>
          <w:bCs/>
          <w:sz w:val="20"/>
        </w:rPr>
      </w:pPr>
      <w:r w:rsidRPr="00840008">
        <w:rPr>
          <w:rFonts w:ascii="Times New Roman" w:hAnsi="Times New Roman"/>
          <w:bCs/>
          <w:sz w:val="20"/>
        </w:rPr>
        <w:t xml:space="preserve">1. Każdy z tych psalmów dotyczy zniszczenia umiłowanego miasta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74,3-9; 79,1-4)</w:t>
      </w:r>
      <w:r w:rsidRPr="00840008">
        <w:rPr>
          <w:rFonts w:ascii="Times New Roman" w:hAnsi="Times New Roman"/>
          <w:bCs/>
          <w:sz w:val="20"/>
        </w:rPr>
        <w:t>, wywołującego gorzki lament psalmisty.</w:t>
      </w:r>
    </w:p>
    <w:p w14:paraId="29533774" w14:textId="77777777" w:rsidR="00432BE4" w:rsidRPr="00840008" w:rsidRDefault="00432BE4" w:rsidP="00432BE4">
      <w:pPr>
        <w:rPr>
          <w:rFonts w:ascii="Times New Roman" w:hAnsi="Times New Roman"/>
          <w:bCs/>
          <w:sz w:val="20"/>
        </w:rPr>
      </w:pPr>
      <w:r w:rsidRPr="00840008">
        <w:rPr>
          <w:rFonts w:ascii="Times New Roman" w:hAnsi="Times New Roman"/>
          <w:bCs/>
          <w:sz w:val="20"/>
        </w:rPr>
        <w:t xml:space="preserve">2. W obu psalmach </w:t>
      </w:r>
      <w:proofErr w:type="spellStart"/>
      <w:r w:rsidRPr="00840008">
        <w:rPr>
          <w:rFonts w:ascii="Times New Roman" w:hAnsi="Times New Roman"/>
          <w:bCs/>
          <w:sz w:val="20"/>
        </w:rPr>
        <w:t>Asaf</w:t>
      </w:r>
      <w:proofErr w:type="spellEnd"/>
      <w:r w:rsidRPr="00840008">
        <w:rPr>
          <w:rFonts w:ascii="Times New Roman" w:hAnsi="Times New Roman"/>
          <w:bCs/>
          <w:sz w:val="20"/>
        </w:rPr>
        <w:t xml:space="preserve"> wyraża pragnienie, by Pan odwrócił zniszczenie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74,10-11; 79,5-7)</w:t>
      </w:r>
      <w:r w:rsidRPr="00840008">
        <w:rPr>
          <w:rFonts w:ascii="Times New Roman" w:hAnsi="Times New Roman"/>
          <w:bCs/>
          <w:sz w:val="20"/>
        </w:rPr>
        <w:t>. W związku z tym zapytuje Boga: „Dokądże?”.</w:t>
      </w:r>
    </w:p>
    <w:p w14:paraId="788329DD" w14:textId="77777777" w:rsidR="00432BE4" w:rsidRPr="00840008" w:rsidRDefault="00432BE4" w:rsidP="00432BE4">
      <w:pPr>
        <w:rPr>
          <w:rFonts w:ascii="Times New Roman" w:hAnsi="Times New Roman"/>
          <w:bCs/>
          <w:sz w:val="20"/>
        </w:rPr>
      </w:pPr>
      <w:r w:rsidRPr="00840008">
        <w:rPr>
          <w:rFonts w:ascii="Times New Roman" w:hAnsi="Times New Roman"/>
          <w:bCs/>
          <w:sz w:val="20"/>
        </w:rPr>
        <w:t xml:space="preserve">3. Powodem tragedii Jerozolimy są grzechy ludu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79,8-10)</w:t>
      </w:r>
      <w:r w:rsidRPr="00840008">
        <w:rPr>
          <w:rFonts w:ascii="Times New Roman" w:hAnsi="Times New Roman"/>
          <w:bCs/>
          <w:sz w:val="20"/>
        </w:rPr>
        <w:t xml:space="preserve">. Tylko </w:t>
      </w:r>
      <w:proofErr w:type="spellStart"/>
      <w:r w:rsidRPr="00840008">
        <w:rPr>
          <w:rFonts w:ascii="Times New Roman" w:hAnsi="Times New Roman"/>
          <w:bCs/>
          <w:sz w:val="20"/>
        </w:rPr>
        <w:t>Ps</w:t>
      </w:r>
      <w:proofErr w:type="spellEnd"/>
      <w:r w:rsidRPr="00840008">
        <w:rPr>
          <w:rFonts w:ascii="Times New Roman" w:hAnsi="Times New Roman"/>
          <w:bCs/>
          <w:sz w:val="20"/>
        </w:rPr>
        <w:t> 79 wymienia ten powód: Lud Boży zawiódł.</w:t>
      </w:r>
    </w:p>
    <w:p w14:paraId="5AEA037C" w14:textId="77777777" w:rsidR="00432BE4" w:rsidRPr="00840008" w:rsidRDefault="00432BE4" w:rsidP="00432BE4">
      <w:pPr>
        <w:rPr>
          <w:rFonts w:ascii="Times New Roman" w:hAnsi="Times New Roman"/>
          <w:bCs/>
          <w:sz w:val="20"/>
        </w:rPr>
      </w:pPr>
      <w:r w:rsidRPr="00840008">
        <w:rPr>
          <w:rFonts w:ascii="Times New Roman" w:hAnsi="Times New Roman"/>
          <w:bCs/>
          <w:sz w:val="20"/>
        </w:rPr>
        <w:t xml:space="preserve">4. W obu psalmach czytamy, że </w:t>
      </w:r>
      <w:proofErr w:type="spellStart"/>
      <w:r w:rsidRPr="00840008">
        <w:rPr>
          <w:rFonts w:ascii="Times New Roman" w:hAnsi="Times New Roman"/>
          <w:bCs/>
          <w:sz w:val="20"/>
        </w:rPr>
        <w:t>Asaf</w:t>
      </w:r>
      <w:proofErr w:type="spellEnd"/>
      <w:r w:rsidRPr="00840008">
        <w:rPr>
          <w:rFonts w:ascii="Times New Roman" w:hAnsi="Times New Roman"/>
          <w:bCs/>
          <w:sz w:val="20"/>
        </w:rPr>
        <w:t xml:space="preserve"> nie traci wiary w swego niebiańskiego Króla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xml:space="preserve"> 74,12-17) </w:t>
      </w:r>
      <w:r w:rsidRPr="00840008">
        <w:rPr>
          <w:rFonts w:ascii="Times New Roman" w:hAnsi="Times New Roman"/>
          <w:bCs/>
          <w:sz w:val="20"/>
        </w:rPr>
        <w:t xml:space="preserve">ani ufności w „moc Jego ramienia” </w:t>
      </w:r>
      <w:r w:rsidRPr="00840008">
        <w:rPr>
          <w:rFonts w:ascii="Times New Roman" w:hAnsi="Times New Roman"/>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79,11)</w:t>
      </w:r>
      <w:r w:rsidRPr="00840008">
        <w:rPr>
          <w:rFonts w:ascii="Times New Roman" w:hAnsi="Times New Roman"/>
          <w:bCs/>
          <w:sz w:val="20"/>
        </w:rPr>
        <w:t>.</w:t>
      </w:r>
    </w:p>
    <w:p w14:paraId="5E94A428" w14:textId="77777777" w:rsidR="00432BE4" w:rsidRPr="00840008" w:rsidRDefault="00432BE4" w:rsidP="00432BE4">
      <w:pPr>
        <w:rPr>
          <w:rFonts w:ascii="Times New Roman" w:hAnsi="Times New Roman"/>
          <w:bCs/>
          <w:sz w:val="20"/>
        </w:rPr>
      </w:pPr>
      <w:r w:rsidRPr="00840008">
        <w:rPr>
          <w:rFonts w:ascii="Times New Roman" w:hAnsi="Times New Roman"/>
          <w:bCs/>
          <w:sz w:val="20"/>
        </w:rPr>
        <w:t xml:space="preserve">Podobnie jak </w:t>
      </w:r>
      <w:proofErr w:type="spellStart"/>
      <w:r w:rsidRPr="00840008">
        <w:rPr>
          <w:rFonts w:ascii="Times New Roman" w:hAnsi="Times New Roman"/>
          <w:bCs/>
          <w:sz w:val="20"/>
        </w:rPr>
        <w:t>Asaf</w:t>
      </w:r>
      <w:proofErr w:type="spellEnd"/>
      <w:r w:rsidRPr="00840008">
        <w:rPr>
          <w:rFonts w:ascii="Times New Roman" w:hAnsi="Times New Roman"/>
          <w:bCs/>
          <w:sz w:val="20"/>
        </w:rPr>
        <w:t xml:space="preserve"> możemy zapytać, dlaczego musimy borykać się z grzechem, cierpieniem i śmiercią. Jest to pytanie, które myślący ludzie zadają niemal od zarania dziejów ludzkości. Odpowiedź jest zawsze ta sama: grzech. Grzech jest intruzem w Bożym stworzeniu. Od upadku szatana w Niebie po nasz obecny upadły stan przestępstwo prawa Bożego powodowało wszystkie cierpienia i śmierć. Oczywiście, możemy dyskutować nad powiązaniem wolnej woli danej ludziom przez Boga z grzechem i cierpieniem. Jednak pisarze biblijni nie wdają się w tę dyskusję. Tak więc jak </w:t>
      </w:r>
      <w:proofErr w:type="spellStart"/>
      <w:r w:rsidRPr="00840008">
        <w:rPr>
          <w:rFonts w:ascii="Times New Roman" w:hAnsi="Times New Roman"/>
          <w:bCs/>
          <w:sz w:val="20"/>
        </w:rPr>
        <w:t>Asaf</w:t>
      </w:r>
      <w:proofErr w:type="spellEnd"/>
      <w:r w:rsidRPr="00840008">
        <w:rPr>
          <w:rFonts w:ascii="Times New Roman" w:hAnsi="Times New Roman"/>
          <w:bCs/>
          <w:sz w:val="20"/>
        </w:rPr>
        <w:t xml:space="preserve"> zaufajmy mocy i mądrości naszego Stwórcy, który w swoim czasie rozwiąże problem grzechu i zła.</w:t>
      </w:r>
    </w:p>
    <w:p w14:paraId="076A72E5" w14:textId="77777777" w:rsidR="00432BE4" w:rsidRPr="00840008" w:rsidRDefault="00432BE4" w:rsidP="00432BE4">
      <w:pPr>
        <w:rPr>
          <w:rFonts w:ascii="Times New Roman" w:hAnsi="Times New Roman"/>
          <w:bCs/>
          <w:sz w:val="20"/>
        </w:rPr>
      </w:pPr>
    </w:p>
    <w:p w14:paraId="19C65EEF" w14:textId="77777777" w:rsidR="00432BE4" w:rsidRPr="00840008" w:rsidRDefault="00432BE4" w:rsidP="00432BE4">
      <w:pPr>
        <w:rPr>
          <w:rFonts w:ascii="Times New Roman" w:hAnsi="Times New Roman"/>
          <w:b/>
          <w:sz w:val="20"/>
        </w:rPr>
      </w:pPr>
      <w:r w:rsidRPr="00840008">
        <w:rPr>
          <w:rFonts w:ascii="Times New Roman" w:hAnsi="Times New Roman"/>
          <w:b/>
          <w:sz w:val="20"/>
        </w:rPr>
        <w:t>Dlaczego Bóg dopuszcza, by niewinni cierpieli?</w:t>
      </w:r>
    </w:p>
    <w:p w14:paraId="6A34C2F3" w14:textId="77777777" w:rsidR="00432BE4" w:rsidRPr="00840008" w:rsidRDefault="00432BE4" w:rsidP="00432BE4">
      <w:pPr>
        <w:rPr>
          <w:rFonts w:ascii="Times New Roman" w:hAnsi="Times New Roman"/>
          <w:sz w:val="20"/>
        </w:rPr>
      </w:pPr>
      <w:r w:rsidRPr="00840008">
        <w:rPr>
          <w:rFonts w:ascii="Times New Roman" w:hAnsi="Times New Roman"/>
          <w:sz w:val="20"/>
        </w:rPr>
        <w:t xml:space="preserve">Lekcja przypomina nam, że grzech może powodować chorobę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41,4-5)</w:t>
      </w:r>
      <w:r w:rsidRPr="00840008">
        <w:rPr>
          <w:rFonts w:ascii="Times New Roman" w:hAnsi="Times New Roman"/>
          <w:sz w:val="20"/>
        </w:rPr>
        <w:t xml:space="preserve">. Z tą myślą w świetle </w:t>
      </w:r>
      <w:proofErr w:type="spellStart"/>
      <w:r w:rsidRPr="00840008">
        <w:rPr>
          <w:rFonts w:ascii="Times New Roman" w:hAnsi="Times New Roman"/>
          <w:sz w:val="20"/>
        </w:rPr>
        <w:t>Ps</w:t>
      </w:r>
      <w:proofErr w:type="spellEnd"/>
      <w:r w:rsidRPr="00840008">
        <w:rPr>
          <w:rFonts w:ascii="Times New Roman" w:hAnsi="Times New Roman"/>
          <w:sz w:val="20"/>
        </w:rPr>
        <w:t> 6; 41; 88; 102 rozważmy następujące pytanie: „Dlaczego Bóg dopuszcza, by niewinni cierpieli?”</w:t>
      </w:r>
    </w:p>
    <w:p w14:paraId="0527D31A" w14:textId="77777777" w:rsidR="00432BE4" w:rsidRPr="00840008" w:rsidRDefault="00432BE4" w:rsidP="00432BE4">
      <w:pPr>
        <w:rPr>
          <w:rFonts w:ascii="Times New Roman" w:hAnsi="Times New Roman"/>
          <w:sz w:val="20"/>
        </w:rPr>
      </w:pPr>
      <w:r w:rsidRPr="00840008">
        <w:rPr>
          <w:rFonts w:ascii="Times New Roman" w:hAnsi="Times New Roman"/>
          <w:sz w:val="20"/>
        </w:rPr>
        <w:t xml:space="preserve">Po pierwsze, zauważamy, że te cztery pieśni opisują cierpienie, jakiego psalmiści doświadczają z powodu choroby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6,3.7-8; 41,4; 88,4-10; 102,4-8.10-12)</w:t>
      </w:r>
      <w:r w:rsidRPr="00840008">
        <w:rPr>
          <w:rFonts w:ascii="Times New Roman" w:hAnsi="Times New Roman"/>
          <w:sz w:val="20"/>
        </w:rPr>
        <w:t xml:space="preserve">. Po drugie, psalmiści proszą Pana o uzdrowienie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6,3.5; 41,2.5; 88,2-3.14-15; 102,2-3)</w:t>
      </w:r>
      <w:r w:rsidRPr="00840008">
        <w:rPr>
          <w:rFonts w:ascii="Times New Roman" w:hAnsi="Times New Roman"/>
          <w:sz w:val="20"/>
        </w:rPr>
        <w:t xml:space="preserve">. Traktują uzdrowienie jako uniewinnienie przez Boga w obecności ich wrogów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6,9-11; 41,6-13; 102,16-20)</w:t>
      </w:r>
      <w:r w:rsidRPr="00840008">
        <w:rPr>
          <w:rFonts w:ascii="Times New Roman" w:hAnsi="Times New Roman"/>
          <w:sz w:val="20"/>
        </w:rPr>
        <w:t xml:space="preserve">. Wreszcie przekonują, że gdyby umarli, nie mogliby oddawać chwały Bogu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6,6; 88,11-13)</w:t>
      </w:r>
      <w:r w:rsidRPr="00840008">
        <w:rPr>
          <w:rFonts w:ascii="Times New Roman" w:hAnsi="Times New Roman"/>
          <w:sz w:val="20"/>
        </w:rPr>
        <w:t>.</w:t>
      </w:r>
    </w:p>
    <w:p w14:paraId="63DA325B" w14:textId="77777777" w:rsidR="00432BE4" w:rsidRPr="00840008" w:rsidRDefault="00432BE4" w:rsidP="00432BE4">
      <w:pPr>
        <w:rPr>
          <w:rFonts w:ascii="Times New Roman" w:hAnsi="Times New Roman"/>
          <w:sz w:val="20"/>
        </w:rPr>
      </w:pPr>
      <w:r w:rsidRPr="00840008">
        <w:rPr>
          <w:rFonts w:ascii="Times New Roman" w:hAnsi="Times New Roman"/>
          <w:sz w:val="20"/>
        </w:rPr>
        <w:t xml:space="preserve">W tym punkcie naszej analizy powinniśmy zauważyć, że Hebrajczycy nie byli zainteresowani zadawaniem filozoficznych pytań dotyczących bólu i cierpienia. Skupiali uwagę raczej na Bogu i Jego chwale. Psalmiści uznają, że Pan dopuszcza, by doświadczyli smutków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6,1)</w:t>
      </w:r>
      <w:r w:rsidRPr="00840008">
        <w:rPr>
          <w:rFonts w:ascii="Times New Roman" w:hAnsi="Times New Roman"/>
          <w:sz w:val="20"/>
        </w:rPr>
        <w:t>. Uznają także, iż tylko On może im dać uzdrowienie. Uleczeni ze swoich boleści, pragną świadczyć o łaskawym Bożym uzdrowieniu.</w:t>
      </w:r>
    </w:p>
    <w:p w14:paraId="44CAC9D0" w14:textId="77777777" w:rsidR="00432BE4" w:rsidRPr="00840008" w:rsidRDefault="00432BE4" w:rsidP="00432BE4">
      <w:pPr>
        <w:rPr>
          <w:rFonts w:ascii="Times New Roman" w:hAnsi="Times New Roman"/>
          <w:sz w:val="20"/>
        </w:rPr>
      </w:pPr>
      <w:r w:rsidRPr="00840008">
        <w:rPr>
          <w:rFonts w:ascii="Times New Roman" w:hAnsi="Times New Roman"/>
          <w:sz w:val="20"/>
        </w:rPr>
        <w:lastRenderedPageBreak/>
        <w:t>Czy dotknięci chorobą przejawiamy podobną postawę? Zazwyczaj narzekamy: „Panie, dlaczego mnie to spotyka?”. Czy nie lepiej byłoby w takich trudnych chwilach ufać Bogu i czekać na uniewinnienie przez Niego, abyśmy mogli świadczyć o Jego chwale?</w:t>
      </w:r>
    </w:p>
    <w:p w14:paraId="32AD1AF6" w14:textId="77777777" w:rsidR="00432BE4" w:rsidRPr="00840008" w:rsidRDefault="00432BE4" w:rsidP="00432BE4">
      <w:pPr>
        <w:rPr>
          <w:rFonts w:ascii="Times New Roman" w:hAnsi="Times New Roman"/>
          <w:sz w:val="20"/>
        </w:rPr>
      </w:pPr>
    </w:p>
    <w:p w14:paraId="35F02682" w14:textId="77777777" w:rsidR="00432BE4" w:rsidRPr="00840008" w:rsidRDefault="00432BE4" w:rsidP="00432BE4">
      <w:pPr>
        <w:rPr>
          <w:rFonts w:ascii="Times New Roman" w:hAnsi="Times New Roman"/>
          <w:sz w:val="20"/>
        </w:rPr>
      </w:pPr>
      <w:r w:rsidRPr="00840008">
        <w:rPr>
          <w:rFonts w:ascii="Times New Roman" w:hAnsi="Times New Roman"/>
          <w:b/>
          <w:bCs/>
          <w:sz w:val="20"/>
        </w:rPr>
        <w:t>Dlaczego Bóg nie kładzie kresu naszemu obecnemu cierpieniu?</w:t>
      </w:r>
    </w:p>
    <w:p w14:paraId="59022C95" w14:textId="2E5C2248" w:rsidR="00432BE4" w:rsidRPr="00840008" w:rsidRDefault="00432BE4" w:rsidP="00432BE4">
      <w:pPr>
        <w:rPr>
          <w:rFonts w:ascii="Times New Roman" w:hAnsi="Times New Roman"/>
          <w:sz w:val="20"/>
        </w:rPr>
      </w:pPr>
      <w:r w:rsidRPr="00840008">
        <w:rPr>
          <w:rFonts w:ascii="Times New Roman" w:hAnsi="Times New Roman"/>
          <w:sz w:val="20"/>
        </w:rPr>
        <w:t>Kiedy doświadczamy cierpienia, często pytamy: „Gdzie jest Bóg?”. To pytanie zazwyczaj wypływa z</w:t>
      </w:r>
      <w:r w:rsidR="0059428D">
        <w:rPr>
          <w:rFonts w:ascii="Times New Roman" w:hAnsi="Times New Roman"/>
          <w:sz w:val="20"/>
        </w:rPr>
        <w:t> </w:t>
      </w:r>
      <w:r w:rsidRPr="00840008">
        <w:rPr>
          <w:rFonts w:ascii="Times New Roman" w:hAnsi="Times New Roman"/>
          <w:sz w:val="20"/>
        </w:rPr>
        <w:t xml:space="preserve"> naszego najgłębszego gniewu i rozpaczy. W takich chwilach naszą ludzką reakcją nie jest moralizowanie czy filozoficzne tłumaczenie naszego bólu i cierpienia. Domagamy się po prostu odpowiedzi i ulgi. W naszej rozpaczy, podobnie jak psalmiści, zwracamy się do Boga o pomoc.</w:t>
      </w:r>
    </w:p>
    <w:p w14:paraId="4375246C" w14:textId="77777777" w:rsidR="00432BE4" w:rsidRPr="00840008" w:rsidRDefault="00432BE4" w:rsidP="00432BE4">
      <w:pPr>
        <w:rPr>
          <w:rFonts w:ascii="Times New Roman" w:hAnsi="Times New Roman"/>
          <w:sz w:val="20"/>
        </w:rPr>
      </w:pPr>
      <w:r w:rsidRPr="00840008">
        <w:rPr>
          <w:rFonts w:ascii="Times New Roman" w:hAnsi="Times New Roman"/>
          <w:sz w:val="20"/>
        </w:rPr>
        <w:t>Zwróć uwagę, że choć wydaje się, że Stwórca jest nieobecny, psalmista prosi: „</w:t>
      </w:r>
      <w:r w:rsidRPr="00840008">
        <w:rPr>
          <w:rFonts w:ascii="Times New Roman" w:hAnsi="Times New Roman"/>
          <w:color w:val="000000"/>
          <w:sz w:val="20"/>
        </w:rPr>
        <w:t>Wysłuchaj, Panie, modlitwy mojej, I nastaw uszu na wołanie moje! Nie milcz na łzy moje!</w:t>
      </w:r>
      <w:r w:rsidRPr="00840008">
        <w:rPr>
          <w:rFonts w:ascii="Times New Roman" w:hAnsi="Times New Roman"/>
          <w:sz w:val="20"/>
        </w:rPr>
        <w:t>” (</w:t>
      </w:r>
      <w:proofErr w:type="spellStart"/>
      <w:r w:rsidRPr="00840008">
        <w:rPr>
          <w:rFonts w:ascii="Times New Roman" w:hAnsi="Times New Roman"/>
          <w:iCs/>
          <w:sz w:val="20"/>
        </w:rPr>
        <w:t>Ps</w:t>
      </w:r>
      <w:proofErr w:type="spellEnd"/>
      <w:r w:rsidRPr="00840008">
        <w:rPr>
          <w:rFonts w:ascii="Times New Roman" w:hAnsi="Times New Roman"/>
          <w:iCs/>
          <w:sz w:val="20"/>
        </w:rPr>
        <w:t> 39,12)</w:t>
      </w:r>
      <w:r w:rsidRPr="00840008">
        <w:rPr>
          <w:rFonts w:ascii="Times New Roman" w:hAnsi="Times New Roman"/>
          <w:sz w:val="20"/>
        </w:rPr>
        <w:t>. Psalmista wie, że Bóg jest z nim, nawet jeśli nie widzi zewnętrznych przejawów obecności Boga. Na tym polega wiara. Psalmista nie mówi: „Rezygnuję! Porzucam moją wiarę, bo Bóg nie odpowiada na moje wołania. Zapewne Bóg nie istnieje”. Zamiast tego psalmista ufa Bogu i czeka na Jego działanie w wybranym przez Niego czasie. „</w:t>
      </w:r>
      <w:r w:rsidRPr="00840008">
        <w:rPr>
          <w:rFonts w:ascii="Times New Roman" w:hAnsi="Times New Roman"/>
          <w:color w:val="000000"/>
          <w:sz w:val="20"/>
        </w:rPr>
        <w:t>Zdaj się w milczeniu na Pana i złóż w nim nadzieję</w:t>
      </w:r>
      <w:r w:rsidRPr="00840008">
        <w:rPr>
          <w:rFonts w:ascii="Times New Roman" w:hAnsi="Times New Roman"/>
          <w:sz w:val="20"/>
        </w:rPr>
        <w:t>” (</w:t>
      </w:r>
      <w:proofErr w:type="spellStart"/>
      <w:r w:rsidRPr="00840008">
        <w:rPr>
          <w:rFonts w:ascii="Times New Roman" w:hAnsi="Times New Roman"/>
          <w:iCs/>
          <w:sz w:val="20"/>
        </w:rPr>
        <w:t>Ps</w:t>
      </w:r>
      <w:proofErr w:type="spellEnd"/>
      <w:r w:rsidRPr="00840008">
        <w:rPr>
          <w:rFonts w:ascii="Times New Roman" w:hAnsi="Times New Roman"/>
          <w:iCs/>
          <w:sz w:val="20"/>
        </w:rPr>
        <w:t> 37,7)</w:t>
      </w:r>
      <w:r w:rsidRPr="00840008">
        <w:rPr>
          <w:rFonts w:ascii="Times New Roman" w:hAnsi="Times New Roman"/>
          <w:sz w:val="20"/>
        </w:rPr>
        <w:t>. Kiedy Bóg milczy, wówczas i dla nas przychodzi czas milczenia i czekania. Nie powinniśmy pytać: „Gdzie jest Bóg?”. Bóg jest z nami i troszczy się o nas. Powinniśmy zadać sobie pytanie: „Czy i my będziemy trwać przy Nim, czekając z wiarą na Jego działanie dla nas?”.</w:t>
      </w:r>
    </w:p>
    <w:p w14:paraId="00032A57" w14:textId="77777777" w:rsidR="00432BE4" w:rsidRPr="00840008" w:rsidRDefault="00432BE4" w:rsidP="00432BE4">
      <w:pPr>
        <w:rPr>
          <w:rFonts w:ascii="Times New Roman" w:hAnsi="Times New Roman"/>
          <w:sz w:val="20"/>
        </w:rPr>
      </w:pPr>
    </w:p>
    <w:p w14:paraId="147BFCB0" w14:textId="77777777" w:rsidR="00432BE4" w:rsidRPr="00840008" w:rsidRDefault="00432BE4" w:rsidP="00432BE4">
      <w:pPr>
        <w:rPr>
          <w:rFonts w:ascii="Times New Roman" w:hAnsi="Times New Roman"/>
          <w:sz w:val="20"/>
        </w:rPr>
      </w:pPr>
      <w:r w:rsidRPr="00840008">
        <w:rPr>
          <w:rFonts w:ascii="Times New Roman" w:hAnsi="Times New Roman"/>
          <w:b/>
          <w:bCs/>
          <w:sz w:val="20"/>
        </w:rPr>
        <w:t>Czy biblijne obietnice Boga zawiodły?</w:t>
      </w:r>
    </w:p>
    <w:p w14:paraId="73999E70" w14:textId="77777777" w:rsidR="00432BE4" w:rsidRPr="00840008" w:rsidRDefault="00432BE4" w:rsidP="00432BE4">
      <w:pPr>
        <w:rPr>
          <w:rFonts w:ascii="Times New Roman" w:hAnsi="Times New Roman"/>
          <w:sz w:val="20"/>
        </w:rPr>
      </w:pPr>
      <w:proofErr w:type="spellStart"/>
      <w:r w:rsidRPr="00840008">
        <w:rPr>
          <w:rFonts w:ascii="Times New Roman" w:hAnsi="Times New Roman"/>
          <w:sz w:val="20"/>
        </w:rPr>
        <w:t>Ps</w:t>
      </w:r>
      <w:proofErr w:type="spellEnd"/>
      <w:r w:rsidRPr="00840008">
        <w:rPr>
          <w:rFonts w:ascii="Times New Roman" w:hAnsi="Times New Roman"/>
          <w:sz w:val="20"/>
        </w:rPr>
        <w:t> 77 trafnie wyraża poczucie zwątpienia i rozczarowania, jakie często towarzyszy nam w chwilach nieszczęścia:</w:t>
      </w:r>
    </w:p>
    <w:p w14:paraId="676026AF" w14:textId="77777777" w:rsidR="00432BE4" w:rsidRPr="00840008" w:rsidRDefault="00432BE4" w:rsidP="00432BE4">
      <w:pPr>
        <w:rPr>
          <w:rFonts w:ascii="Times New Roman" w:hAnsi="Times New Roman"/>
          <w:sz w:val="20"/>
        </w:rPr>
      </w:pPr>
    </w:p>
    <w:p w14:paraId="6EB8F0B2" w14:textId="77777777" w:rsidR="00432BE4" w:rsidRPr="00840008" w:rsidRDefault="00432BE4" w:rsidP="00432BE4">
      <w:pPr>
        <w:rPr>
          <w:rFonts w:ascii="Times New Roman" w:hAnsi="Times New Roman"/>
          <w:sz w:val="20"/>
        </w:rPr>
      </w:pPr>
      <w:r w:rsidRPr="00840008">
        <w:rPr>
          <w:rFonts w:ascii="Times New Roman" w:hAnsi="Times New Roman"/>
          <w:color w:val="000000"/>
          <w:sz w:val="20"/>
        </w:rPr>
        <w:t>Czy Pan na wieki odrzuca i nigdy już nie okaże łaski?</w:t>
      </w:r>
    </w:p>
    <w:p w14:paraId="47F6D6CC" w14:textId="77777777" w:rsidR="00432BE4" w:rsidRPr="00840008" w:rsidRDefault="00432BE4" w:rsidP="00432BE4">
      <w:pPr>
        <w:rPr>
          <w:rFonts w:ascii="Times New Roman" w:hAnsi="Times New Roman"/>
          <w:color w:val="000000"/>
          <w:sz w:val="20"/>
        </w:rPr>
      </w:pPr>
      <w:r w:rsidRPr="00840008">
        <w:rPr>
          <w:rFonts w:ascii="Times New Roman" w:hAnsi="Times New Roman"/>
          <w:color w:val="000000"/>
          <w:sz w:val="20"/>
        </w:rPr>
        <w:t xml:space="preserve">Czy ustała na zawsze łaska jego? </w:t>
      </w:r>
    </w:p>
    <w:p w14:paraId="639B2CF2" w14:textId="77777777" w:rsidR="00432BE4" w:rsidRPr="00840008" w:rsidRDefault="00432BE4" w:rsidP="00432BE4">
      <w:pPr>
        <w:rPr>
          <w:rFonts w:ascii="Times New Roman" w:hAnsi="Times New Roman"/>
          <w:sz w:val="20"/>
        </w:rPr>
      </w:pPr>
      <w:r w:rsidRPr="00840008">
        <w:rPr>
          <w:rFonts w:ascii="Times New Roman" w:hAnsi="Times New Roman"/>
          <w:color w:val="000000"/>
          <w:sz w:val="20"/>
        </w:rPr>
        <w:t>Czy cofnięta została obietnica jego na wieki?</w:t>
      </w:r>
    </w:p>
    <w:p w14:paraId="53181BC6" w14:textId="77777777" w:rsidR="00432BE4" w:rsidRPr="00840008" w:rsidRDefault="00432BE4" w:rsidP="00432BE4">
      <w:pPr>
        <w:rPr>
          <w:rFonts w:ascii="Times New Roman" w:hAnsi="Times New Roman"/>
          <w:color w:val="000000"/>
          <w:sz w:val="20"/>
        </w:rPr>
      </w:pPr>
      <w:r w:rsidRPr="00840008">
        <w:rPr>
          <w:rFonts w:ascii="Times New Roman" w:hAnsi="Times New Roman"/>
          <w:color w:val="000000"/>
          <w:sz w:val="20"/>
        </w:rPr>
        <w:t xml:space="preserve">Czy Bóg zapomniał litości, czy w gniewie stłumił miłosierdzie swoje?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77,8-10)</w:t>
      </w:r>
      <w:r w:rsidRPr="00840008">
        <w:rPr>
          <w:rFonts w:ascii="Times New Roman" w:hAnsi="Times New Roman"/>
          <w:color w:val="000000"/>
          <w:sz w:val="20"/>
        </w:rPr>
        <w:t>.</w:t>
      </w:r>
    </w:p>
    <w:p w14:paraId="5EEE6F4B" w14:textId="77777777" w:rsidR="00432BE4" w:rsidRPr="00840008" w:rsidRDefault="00432BE4" w:rsidP="00432BE4">
      <w:pPr>
        <w:rPr>
          <w:rFonts w:ascii="Times New Roman" w:hAnsi="Times New Roman"/>
          <w:color w:val="000000"/>
          <w:sz w:val="20"/>
        </w:rPr>
      </w:pPr>
    </w:p>
    <w:p w14:paraId="7C306D74" w14:textId="1F9BFC93" w:rsidR="00432BE4" w:rsidRPr="00840008" w:rsidRDefault="00432BE4" w:rsidP="00432BE4">
      <w:pPr>
        <w:rPr>
          <w:rFonts w:ascii="Times New Roman" w:hAnsi="Times New Roman"/>
          <w:sz w:val="20"/>
        </w:rPr>
      </w:pPr>
      <w:r w:rsidRPr="00840008">
        <w:rPr>
          <w:rFonts w:ascii="Times New Roman" w:hAnsi="Times New Roman"/>
          <w:sz w:val="20"/>
        </w:rPr>
        <w:t xml:space="preserve">Odpowiedź, jakiej udziela psalmista, jest prosta, a jednocześnie trafna: Pamiętaj dzisiaj o cudach dokonanych przez Boga dla ciebie w przeszłości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77,12-21)</w:t>
      </w:r>
      <w:r w:rsidRPr="00840008">
        <w:rPr>
          <w:rFonts w:ascii="Times New Roman" w:hAnsi="Times New Roman"/>
          <w:sz w:val="20"/>
        </w:rPr>
        <w:t>. „</w:t>
      </w:r>
      <w:r w:rsidRPr="00840008">
        <w:rPr>
          <w:rFonts w:ascii="Times New Roman" w:hAnsi="Times New Roman"/>
          <w:color w:val="000000"/>
          <w:sz w:val="20"/>
        </w:rPr>
        <w:t>Wspominam dzieła Pańskie</w:t>
      </w:r>
      <w:r w:rsidRPr="00840008">
        <w:rPr>
          <w:rFonts w:ascii="Times New Roman" w:hAnsi="Times New Roman"/>
          <w:sz w:val="20"/>
        </w:rPr>
        <w:t>” (</w:t>
      </w:r>
      <w:proofErr w:type="spellStart"/>
      <w:r w:rsidRPr="00840008">
        <w:rPr>
          <w:rFonts w:ascii="Times New Roman" w:hAnsi="Times New Roman"/>
          <w:iCs/>
          <w:sz w:val="20"/>
        </w:rPr>
        <w:t>Ps</w:t>
      </w:r>
      <w:proofErr w:type="spellEnd"/>
      <w:r w:rsidRPr="00840008">
        <w:rPr>
          <w:rFonts w:ascii="Times New Roman" w:hAnsi="Times New Roman"/>
          <w:iCs/>
          <w:sz w:val="20"/>
        </w:rPr>
        <w:t> 77,12)</w:t>
      </w:r>
      <w:r w:rsidRPr="00840008">
        <w:rPr>
          <w:rFonts w:ascii="Times New Roman" w:hAnsi="Times New Roman"/>
          <w:sz w:val="20"/>
        </w:rPr>
        <w:t>. Następnie psalmista opisuje jedno z najbardziej pamiętnych dokonań Boga w dziejach Izraela: wyzwolenie z</w:t>
      </w:r>
      <w:r w:rsidR="0059428D">
        <w:rPr>
          <w:rFonts w:ascii="Times New Roman" w:hAnsi="Times New Roman"/>
          <w:sz w:val="20"/>
        </w:rPr>
        <w:t> </w:t>
      </w:r>
      <w:r w:rsidRPr="00840008">
        <w:rPr>
          <w:rFonts w:ascii="Times New Roman" w:hAnsi="Times New Roman"/>
          <w:sz w:val="20"/>
        </w:rPr>
        <w:t xml:space="preserve"> niewoli egipskiej. Psalmista wspomina cuda dokonane przez </w:t>
      </w:r>
      <w:proofErr w:type="spellStart"/>
      <w:r w:rsidRPr="00840008">
        <w:rPr>
          <w:rFonts w:ascii="Times New Roman" w:hAnsi="Times New Roman"/>
          <w:sz w:val="20"/>
        </w:rPr>
        <w:t>Jahwe</w:t>
      </w:r>
      <w:proofErr w:type="spellEnd"/>
      <w:r w:rsidRPr="00840008">
        <w:rPr>
          <w:rFonts w:ascii="Times New Roman" w:hAnsi="Times New Roman"/>
          <w:sz w:val="20"/>
        </w:rPr>
        <w:t xml:space="preserve"> podczas wyzwolenia Jego ludu z niewoli egipskiej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77,15-16)</w:t>
      </w:r>
      <w:r w:rsidRPr="00840008">
        <w:rPr>
          <w:rFonts w:ascii="Times New Roman" w:hAnsi="Times New Roman"/>
          <w:sz w:val="20"/>
        </w:rPr>
        <w:t xml:space="preserve">. Zwraca przy tym szczególną uwagę na cudowne rozstąpienie się Morza Czerwonego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77,16-19)</w:t>
      </w:r>
      <w:r w:rsidRPr="00840008">
        <w:rPr>
          <w:rFonts w:ascii="Times New Roman" w:hAnsi="Times New Roman"/>
          <w:sz w:val="20"/>
        </w:rPr>
        <w:t>: „</w:t>
      </w:r>
      <w:r w:rsidRPr="00840008">
        <w:rPr>
          <w:rFonts w:ascii="Times New Roman" w:hAnsi="Times New Roman"/>
          <w:color w:val="000000"/>
          <w:sz w:val="20"/>
        </w:rPr>
        <w:t>Droga twoja wiodła przez morze</w:t>
      </w:r>
      <w:r w:rsidRPr="00840008">
        <w:rPr>
          <w:rFonts w:ascii="Times New Roman" w:hAnsi="Times New Roman"/>
          <w:sz w:val="20"/>
        </w:rPr>
        <w:t>” (</w:t>
      </w:r>
      <w:proofErr w:type="spellStart"/>
      <w:r w:rsidRPr="00840008">
        <w:rPr>
          <w:rFonts w:ascii="Times New Roman" w:hAnsi="Times New Roman"/>
          <w:iCs/>
          <w:sz w:val="20"/>
        </w:rPr>
        <w:t>Ps</w:t>
      </w:r>
      <w:proofErr w:type="spellEnd"/>
      <w:r w:rsidRPr="00840008">
        <w:rPr>
          <w:rFonts w:ascii="Times New Roman" w:hAnsi="Times New Roman"/>
          <w:iCs/>
          <w:sz w:val="20"/>
        </w:rPr>
        <w:t> 77,20)</w:t>
      </w:r>
      <w:r w:rsidRPr="00840008">
        <w:rPr>
          <w:rFonts w:ascii="Times New Roman" w:hAnsi="Times New Roman"/>
          <w:sz w:val="20"/>
        </w:rPr>
        <w:t xml:space="preserve">. Psalmista wspomina także, jak Bóg kierował służbą Mojżesza i Aarona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77,21)</w:t>
      </w:r>
      <w:r w:rsidRPr="00840008">
        <w:rPr>
          <w:rFonts w:ascii="Times New Roman" w:hAnsi="Times New Roman"/>
          <w:sz w:val="20"/>
        </w:rPr>
        <w:t>.</w:t>
      </w:r>
    </w:p>
    <w:p w14:paraId="68E3F9D8" w14:textId="77777777" w:rsidR="00432BE4" w:rsidRPr="00840008" w:rsidRDefault="00432BE4" w:rsidP="00432BE4">
      <w:pPr>
        <w:rPr>
          <w:rFonts w:ascii="Times New Roman" w:hAnsi="Times New Roman"/>
          <w:sz w:val="20"/>
        </w:rPr>
      </w:pPr>
      <w:r w:rsidRPr="00840008">
        <w:rPr>
          <w:rFonts w:ascii="Times New Roman" w:hAnsi="Times New Roman"/>
          <w:sz w:val="20"/>
        </w:rPr>
        <w:t>Powinniśmy dobrze zapamiętać radę Ducha Proroctwa: „Nie mamy czego się lękać w przyszłości, chyba że zapomnimy drogę, którą Pan nas przeprowadził oraz Jego naukę w naszej dotychczasowej historii” (</w:t>
      </w:r>
      <w:proofErr w:type="spellStart"/>
      <w:r w:rsidRPr="00840008">
        <w:rPr>
          <w:rFonts w:ascii="Times New Roman" w:hAnsi="Times New Roman"/>
          <w:sz w:val="20"/>
        </w:rPr>
        <w:t>Ellen</w:t>
      </w:r>
      <w:proofErr w:type="spellEnd"/>
      <w:r w:rsidRPr="00840008">
        <w:rPr>
          <w:rFonts w:ascii="Times New Roman" w:hAnsi="Times New Roman"/>
          <w:sz w:val="20"/>
        </w:rPr>
        <w:t xml:space="preserve"> G. White, </w:t>
      </w:r>
      <w:r w:rsidRPr="00840008">
        <w:rPr>
          <w:rFonts w:ascii="Times New Roman" w:hAnsi="Times New Roman"/>
          <w:i/>
          <w:iCs/>
          <w:sz w:val="20"/>
        </w:rPr>
        <w:t>Moje życie</w:t>
      </w:r>
      <w:r w:rsidRPr="00840008">
        <w:rPr>
          <w:rFonts w:ascii="Times New Roman" w:hAnsi="Times New Roman"/>
          <w:iCs/>
          <w:sz w:val="20"/>
        </w:rPr>
        <w:t>, Warszawa 2018</w:t>
      </w:r>
      <w:r w:rsidRPr="00840008">
        <w:rPr>
          <w:rFonts w:ascii="Times New Roman" w:hAnsi="Times New Roman"/>
          <w:sz w:val="20"/>
        </w:rPr>
        <w:t>, s. 201).</w:t>
      </w:r>
    </w:p>
    <w:p w14:paraId="0CF4B34E" w14:textId="77777777" w:rsidR="00432BE4" w:rsidRPr="00840008" w:rsidRDefault="00432BE4" w:rsidP="00432BE4">
      <w:pPr>
        <w:rPr>
          <w:rFonts w:ascii="Times New Roman" w:hAnsi="Times New Roman"/>
          <w:sz w:val="20"/>
        </w:rPr>
      </w:pPr>
      <w:r w:rsidRPr="00840008">
        <w:rPr>
          <w:rFonts w:ascii="Times New Roman" w:hAnsi="Times New Roman"/>
          <w:sz w:val="20"/>
        </w:rPr>
        <w:t>Kiedy chorujemy albo doświadczamy ucisku, możemy w prosty sposób wzmacniać naszą wiarę, podkreślając w naszym dzienniku najcenniejsze błogosławieństwa dane nam przez Pana - od najprostszych po najbardziej istotne. To samo przecież robił psalmista.</w:t>
      </w:r>
    </w:p>
    <w:p w14:paraId="228F7707" w14:textId="77777777" w:rsidR="00432BE4" w:rsidRPr="00840008" w:rsidRDefault="00432BE4" w:rsidP="00432BE4">
      <w:pPr>
        <w:rPr>
          <w:rFonts w:ascii="Times New Roman" w:hAnsi="Times New Roman"/>
          <w:sz w:val="20"/>
        </w:rPr>
      </w:pPr>
    </w:p>
    <w:p w14:paraId="74D60A27" w14:textId="77777777" w:rsidR="00432BE4" w:rsidRPr="00840008" w:rsidRDefault="00432BE4" w:rsidP="00432BE4">
      <w:pPr>
        <w:rPr>
          <w:rFonts w:ascii="Times New Roman" w:hAnsi="Times New Roman"/>
          <w:sz w:val="20"/>
        </w:rPr>
      </w:pPr>
      <w:r w:rsidRPr="00840008">
        <w:rPr>
          <w:rFonts w:ascii="Times New Roman" w:hAnsi="Times New Roman"/>
          <w:b/>
          <w:bCs/>
          <w:sz w:val="20"/>
        </w:rPr>
        <w:t>Dlaczego bezbożni doświadczają powodzenia?</w:t>
      </w:r>
    </w:p>
    <w:p w14:paraId="5250665D" w14:textId="77777777" w:rsidR="00432BE4" w:rsidRPr="00840008" w:rsidRDefault="00432BE4" w:rsidP="00432BE4">
      <w:pPr>
        <w:rPr>
          <w:rFonts w:ascii="Times New Roman" w:hAnsi="Times New Roman"/>
          <w:sz w:val="20"/>
        </w:rPr>
      </w:pPr>
      <w:r w:rsidRPr="00840008">
        <w:rPr>
          <w:rFonts w:ascii="Times New Roman" w:hAnsi="Times New Roman"/>
          <w:sz w:val="20"/>
        </w:rPr>
        <w:t>Dawid wprowadza rozważany temat udzielając następującej rady: „</w:t>
      </w:r>
      <w:r w:rsidRPr="00840008">
        <w:rPr>
          <w:rFonts w:ascii="Times New Roman" w:hAnsi="Times New Roman"/>
          <w:color w:val="000000"/>
          <w:sz w:val="20"/>
        </w:rPr>
        <w:t>Nie gniewaj się na niegodziwych</w:t>
      </w:r>
      <w:r w:rsidRPr="00840008">
        <w:rPr>
          <w:rFonts w:ascii="Times New Roman" w:hAnsi="Times New Roman"/>
          <w:sz w:val="20"/>
        </w:rPr>
        <w:t>” (</w:t>
      </w:r>
      <w:proofErr w:type="spellStart"/>
      <w:r w:rsidRPr="00840008">
        <w:rPr>
          <w:rFonts w:ascii="Times New Roman" w:hAnsi="Times New Roman"/>
          <w:iCs/>
          <w:sz w:val="20"/>
        </w:rPr>
        <w:t>Ps</w:t>
      </w:r>
      <w:proofErr w:type="spellEnd"/>
      <w:r w:rsidRPr="00840008">
        <w:rPr>
          <w:rFonts w:ascii="Times New Roman" w:hAnsi="Times New Roman"/>
          <w:iCs/>
          <w:sz w:val="20"/>
        </w:rPr>
        <w:t> 37,1)</w:t>
      </w:r>
      <w:r w:rsidRPr="00840008">
        <w:rPr>
          <w:rFonts w:ascii="Times New Roman" w:hAnsi="Times New Roman"/>
          <w:sz w:val="20"/>
        </w:rPr>
        <w:t xml:space="preserve">. Uzasadnia swoją radę w bardzo prosty sposób - złoczyńcy zginą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xml:space="preserve"> 37,2) </w:t>
      </w:r>
      <w:r w:rsidRPr="00840008">
        <w:rPr>
          <w:rFonts w:ascii="Times New Roman" w:hAnsi="Times New Roman"/>
          <w:sz w:val="20"/>
        </w:rPr>
        <w:t xml:space="preserve">- a następnie przechodzi do sedna, czyli do wierzących. Dawid wzywa wierzących, by stosowali kilka zasad pobożnego życia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37,3-9)</w:t>
      </w:r>
      <w:r w:rsidRPr="00840008">
        <w:rPr>
          <w:rFonts w:ascii="Times New Roman" w:hAnsi="Times New Roman"/>
          <w:sz w:val="20"/>
        </w:rPr>
        <w:t>. Te moralne nakazy są podstawą zachowania zdrowia psychicznego i sprawności umysłowej w niesprawiedliwym świecie. W moralne nakazy Dawid wplata obietnice w następujący sposób:</w:t>
      </w:r>
    </w:p>
    <w:p w14:paraId="7173E2B6" w14:textId="77777777" w:rsidR="00432BE4" w:rsidRPr="00840008" w:rsidRDefault="00432BE4" w:rsidP="00432BE4">
      <w:pPr>
        <w:rPr>
          <w:rFonts w:ascii="Times New Roman" w:hAnsi="Times New Roman"/>
          <w:sz w:val="20"/>
        </w:rPr>
      </w:pPr>
      <w:r w:rsidRPr="00840008">
        <w:rPr>
          <w:rFonts w:ascii="Times New Roman" w:hAnsi="Times New Roman"/>
          <w:sz w:val="20"/>
        </w:rPr>
        <w:t>1. „</w:t>
      </w:r>
      <w:r w:rsidRPr="00840008">
        <w:rPr>
          <w:rFonts w:ascii="Times New Roman" w:hAnsi="Times New Roman"/>
          <w:color w:val="000000"/>
          <w:sz w:val="20"/>
        </w:rPr>
        <w:t>Zaufaj Panu</w:t>
      </w:r>
      <w:r w:rsidRPr="00840008">
        <w:rPr>
          <w:rFonts w:ascii="Times New Roman" w:hAnsi="Times New Roman"/>
          <w:sz w:val="20"/>
        </w:rPr>
        <w:t>”.</w:t>
      </w:r>
    </w:p>
    <w:p w14:paraId="05CD53A9" w14:textId="77777777" w:rsidR="00432BE4" w:rsidRPr="00840008" w:rsidRDefault="00432BE4" w:rsidP="00432BE4">
      <w:pPr>
        <w:rPr>
          <w:rFonts w:ascii="Times New Roman" w:hAnsi="Times New Roman"/>
          <w:sz w:val="20"/>
        </w:rPr>
      </w:pPr>
      <w:r w:rsidRPr="00840008">
        <w:rPr>
          <w:rFonts w:ascii="Times New Roman" w:hAnsi="Times New Roman"/>
          <w:sz w:val="20"/>
        </w:rPr>
        <w:t>2. „</w:t>
      </w:r>
      <w:r w:rsidRPr="00840008">
        <w:rPr>
          <w:rFonts w:ascii="Times New Roman" w:hAnsi="Times New Roman"/>
          <w:color w:val="000000"/>
          <w:sz w:val="20"/>
        </w:rPr>
        <w:t>Czyń dobrze</w:t>
      </w:r>
      <w:r w:rsidRPr="00840008">
        <w:rPr>
          <w:rFonts w:ascii="Times New Roman" w:hAnsi="Times New Roman"/>
          <w:sz w:val="20"/>
        </w:rPr>
        <w:t>”.</w:t>
      </w:r>
    </w:p>
    <w:p w14:paraId="310F3178" w14:textId="77777777" w:rsidR="00432BE4" w:rsidRPr="00840008" w:rsidRDefault="00432BE4" w:rsidP="00432BE4">
      <w:pPr>
        <w:rPr>
          <w:rFonts w:ascii="Times New Roman" w:hAnsi="Times New Roman"/>
          <w:sz w:val="20"/>
        </w:rPr>
      </w:pPr>
      <w:r w:rsidRPr="00840008">
        <w:rPr>
          <w:rFonts w:ascii="Times New Roman" w:hAnsi="Times New Roman"/>
          <w:i/>
          <w:iCs/>
          <w:sz w:val="20"/>
        </w:rPr>
        <w:t>Obietnica</w:t>
      </w:r>
      <w:r w:rsidRPr="00840008">
        <w:rPr>
          <w:rFonts w:ascii="Times New Roman" w:hAnsi="Times New Roman"/>
          <w:sz w:val="20"/>
        </w:rPr>
        <w:t>: „</w:t>
      </w:r>
      <w:r w:rsidRPr="00840008">
        <w:rPr>
          <w:rFonts w:ascii="Times New Roman" w:hAnsi="Times New Roman"/>
          <w:color w:val="000000"/>
          <w:sz w:val="20"/>
        </w:rPr>
        <w:t>Mieszkaj w kraju i dbaj o wierność!</w:t>
      </w:r>
      <w:r w:rsidRPr="00840008">
        <w:rPr>
          <w:rFonts w:ascii="Times New Roman" w:hAnsi="Times New Roman"/>
          <w:sz w:val="20"/>
        </w:rPr>
        <w:t>” (</w:t>
      </w:r>
      <w:proofErr w:type="spellStart"/>
      <w:r w:rsidRPr="00840008">
        <w:rPr>
          <w:rFonts w:ascii="Times New Roman" w:hAnsi="Times New Roman"/>
          <w:iCs/>
          <w:sz w:val="20"/>
        </w:rPr>
        <w:t>Ps</w:t>
      </w:r>
      <w:proofErr w:type="spellEnd"/>
      <w:r w:rsidRPr="00840008">
        <w:rPr>
          <w:rFonts w:ascii="Times New Roman" w:hAnsi="Times New Roman"/>
          <w:iCs/>
          <w:sz w:val="20"/>
        </w:rPr>
        <w:t> 37,3)</w:t>
      </w:r>
      <w:r w:rsidRPr="00840008">
        <w:rPr>
          <w:rFonts w:ascii="Times New Roman" w:hAnsi="Times New Roman"/>
          <w:sz w:val="20"/>
        </w:rPr>
        <w:t>.</w:t>
      </w:r>
    </w:p>
    <w:p w14:paraId="2EE98F7A" w14:textId="77777777" w:rsidR="00432BE4" w:rsidRPr="00840008" w:rsidRDefault="00432BE4" w:rsidP="00432BE4">
      <w:pPr>
        <w:rPr>
          <w:rFonts w:ascii="Times New Roman" w:hAnsi="Times New Roman"/>
          <w:sz w:val="20"/>
        </w:rPr>
      </w:pPr>
      <w:r w:rsidRPr="00840008">
        <w:rPr>
          <w:rFonts w:ascii="Times New Roman" w:hAnsi="Times New Roman"/>
          <w:sz w:val="20"/>
        </w:rPr>
        <w:t>3. „</w:t>
      </w:r>
      <w:r w:rsidRPr="00840008">
        <w:rPr>
          <w:rFonts w:ascii="Times New Roman" w:hAnsi="Times New Roman"/>
          <w:color w:val="000000"/>
          <w:sz w:val="20"/>
        </w:rPr>
        <w:t>Rozkoszuj się Panem</w:t>
      </w:r>
      <w:r w:rsidRPr="00840008">
        <w:rPr>
          <w:rFonts w:ascii="Times New Roman" w:hAnsi="Times New Roman"/>
          <w:sz w:val="20"/>
        </w:rPr>
        <w:t>”.</w:t>
      </w:r>
    </w:p>
    <w:p w14:paraId="51320EB7" w14:textId="77777777" w:rsidR="00432BE4" w:rsidRPr="00840008" w:rsidRDefault="00432BE4" w:rsidP="00432BE4">
      <w:pPr>
        <w:rPr>
          <w:rFonts w:ascii="Times New Roman" w:hAnsi="Times New Roman"/>
          <w:sz w:val="20"/>
        </w:rPr>
      </w:pPr>
      <w:r w:rsidRPr="00840008">
        <w:rPr>
          <w:rFonts w:ascii="Times New Roman" w:hAnsi="Times New Roman"/>
          <w:i/>
          <w:iCs/>
          <w:sz w:val="20"/>
        </w:rPr>
        <w:t>Obietnica</w:t>
      </w:r>
      <w:r w:rsidRPr="00840008">
        <w:rPr>
          <w:rFonts w:ascii="Times New Roman" w:hAnsi="Times New Roman"/>
          <w:sz w:val="20"/>
        </w:rPr>
        <w:t>: „</w:t>
      </w:r>
      <w:r w:rsidRPr="00840008">
        <w:rPr>
          <w:rFonts w:ascii="Times New Roman" w:hAnsi="Times New Roman"/>
          <w:color w:val="000000"/>
          <w:sz w:val="20"/>
        </w:rPr>
        <w:t>A da ci, czego życzy sobie serce twoje!</w:t>
      </w:r>
      <w:r w:rsidRPr="00840008">
        <w:rPr>
          <w:rFonts w:ascii="Times New Roman" w:hAnsi="Times New Roman"/>
          <w:sz w:val="20"/>
        </w:rPr>
        <w:t>”.</w:t>
      </w:r>
    </w:p>
    <w:p w14:paraId="086B62B1" w14:textId="77777777" w:rsidR="00432BE4" w:rsidRPr="00840008" w:rsidRDefault="00432BE4" w:rsidP="00432BE4">
      <w:pPr>
        <w:rPr>
          <w:rFonts w:ascii="Times New Roman" w:hAnsi="Times New Roman"/>
          <w:sz w:val="20"/>
        </w:rPr>
      </w:pPr>
      <w:r w:rsidRPr="00840008">
        <w:rPr>
          <w:rFonts w:ascii="Times New Roman" w:hAnsi="Times New Roman"/>
          <w:sz w:val="20"/>
        </w:rPr>
        <w:t>4. „</w:t>
      </w:r>
      <w:r w:rsidRPr="00840008">
        <w:rPr>
          <w:rFonts w:ascii="Times New Roman" w:hAnsi="Times New Roman"/>
          <w:color w:val="000000"/>
          <w:sz w:val="20"/>
        </w:rPr>
        <w:t>Powierz Panu drogę swoją</w:t>
      </w:r>
      <w:r w:rsidRPr="00840008">
        <w:rPr>
          <w:rFonts w:ascii="Times New Roman" w:hAnsi="Times New Roman"/>
          <w:sz w:val="20"/>
        </w:rPr>
        <w:t>”.</w:t>
      </w:r>
    </w:p>
    <w:p w14:paraId="1AB5DC79" w14:textId="77777777" w:rsidR="00432BE4" w:rsidRPr="00840008" w:rsidRDefault="00432BE4" w:rsidP="00432BE4">
      <w:pPr>
        <w:rPr>
          <w:rFonts w:ascii="Times New Roman" w:hAnsi="Times New Roman"/>
          <w:sz w:val="20"/>
        </w:rPr>
      </w:pPr>
      <w:r w:rsidRPr="00840008">
        <w:rPr>
          <w:rFonts w:ascii="Times New Roman" w:hAnsi="Times New Roman"/>
          <w:sz w:val="20"/>
        </w:rPr>
        <w:t>5. „</w:t>
      </w:r>
      <w:r w:rsidRPr="00840008">
        <w:rPr>
          <w:rFonts w:ascii="Times New Roman" w:hAnsi="Times New Roman"/>
          <w:color w:val="000000"/>
          <w:sz w:val="20"/>
        </w:rPr>
        <w:t>Zaufaj mu</w:t>
      </w:r>
      <w:r w:rsidRPr="00840008">
        <w:rPr>
          <w:rFonts w:ascii="Times New Roman" w:hAnsi="Times New Roman"/>
          <w:sz w:val="20"/>
        </w:rPr>
        <w:t>”.</w:t>
      </w:r>
    </w:p>
    <w:p w14:paraId="4DD7BBF6" w14:textId="77777777" w:rsidR="00432BE4" w:rsidRPr="00840008" w:rsidRDefault="00432BE4" w:rsidP="00432BE4">
      <w:pPr>
        <w:rPr>
          <w:rFonts w:ascii="Times New Roman" w:hAnsi="Times New Roman"/>
          <w:sz w:val="20"/>
        </w:rPr>
      </w:pPr>
      <w:r w:rsidRPr="00840008">
        <w:rPr>
          <w:rFonts w:ascii="Times New Roman" w:hAnsi="Times New Roman"/>
          <w:i/>
          <w:iCs/>
          <w:sz w:val="20"/>
        </w:rPr>
        <w:t>Obietnice</w:t>
      </w:r>
      <w:r w:rsidRPr="00840008">
        <w:rPr>
          <w:rFonts w:ascii="Times New Roman" w:hAnsi="Times New Roman"/>
          <w:sz w:val="20"/>
        </w:rPr>
        <w:t>: „</w:t>
      </w:r>
      <w:r w:rsidRPr="00840008">
        <w:rPr>
          <w:rFonts w:ascii="Times New Roman" w:hAnsi="Times New Roman"/>
          <w:color w:val="000000"/>
          <w:sz w:val="20"/>
        </w:rPr>
        <w:t>A On wszystko dobrze uczyni</w:t>
      </w:r>
      <w:r w:rsidRPr="00840008">
        <w:rPr>
          <w:rFonts w:ascii="Times New Roman" w:hAnsi="Times New Roman"/>
          <w:sz w:val="20"/>
        </w:rPr>
        <w:t>” (</w:t>
      </w:r>
      <w:proofErr w:type="spellStart"/>
      <w:r w:rsidRPr="00840008">
        <w:rPr>
          <w:rFonts w:ascii="Times New Roman" w:hAnsi="Times New Roman"/>
          <w:iCs/>
          <w:sz w:val="20"/>
        </w:rPr>
        <w:t>Ps</w:t>
      </w:r>
      <w:proofErr w:type="spellEnd"/>
      <w:r w:rsidRPr="00840008">
        <w:rPr>
          <w:rFonts w:ascii="Times New Roman" w:hAnsi="Times New Roman"/>
          <w:iCs/>
          <w:sz w:val="20"/>
        </w:rPr>
        <w:t> 37,5)</w:t>
      </w:r>
      <w:r w:rsidRPr="00840008">
        <w:rPr>
          <w:rFonts w:ascii="Times New Roman" w:hAnsi="Times New Roman"/>
          <w:sz w:val="20"/>
        </w:rPr>
        <w:t>. „</w:t>
      </w:r>
      <w:r w:rsidRPr="00840008">
        <w:rPr>
          <w:rFonts w:ascii="Times New Roman" w:hAnsi="Times New Roman"/>
          <w:color w:val="000000"/>
          <w:sz w:val="20"/>
        </w:rPr>
        <w:t>Wyniesie jak światło sprawiedliwość twoją, a prawo twoje jak słońce w południe</w:t>
      </w:r>
      <w:r w:rsidRPr="00840008">
        <w:rPr>
          <w:rFonts w:ascii="Times New Roman" w:hAnsi="Times New Roman"/>
          <w:sz w:val="20"/>
        </w:rPr>
        <w:t>” (</w:t>
      </w:r>
      <w:proofErr w:type="spellStart"/>
      <w:r w:rsidRPr="00840008">
        <w:rPr>
          <w:rFonts w:ascii="Times New Roman" w:hAnsi="Times New Roman"/>
          <w:iCs/>
          <w:sz w:val="20"/>
        </w:rPr>
        <w:t>Ps</w:t>
      </w:r>
      <w:proofErr w:type="spellEnd"/>
      <w:r w:rsidRPr="00840008">
        <w:rPr>
          <w:rFonts w:ascii="Times New Roman" w:hAnsi="Times New Roman"/>
          <w:iCs/>
          <w:sz w:val="20"/>
        </w:rPr>
        <w:t> 37,6)</w:t>
      </w:r>
      <w:r w:rsidRPr="00840008">
        <w:rPr>
          <w:rFonts w:ascii="Times New Roman" w:hAnsi="Times New Roman"/>
          <w:sz w:val="20"/>
        </w:rPr>
        <w:t>.</w:t>
      </w:r>
    </w:p>
    <w:p w14:paraId="6852BA6F" w14:textId="77777777" w:rsidR="00432BE4" w:rsidRPr="00840008" w:rsidRDefault="00432BE4" w:rsidP="00432BE4">
      <w:pPr>
        <w:rPr>
          <w:rFonts w:ascii="Times New Roman" w:hAnsi="Times New Roman"/>
          <w:sz w:val="20"/>
        </w:rPr>
      </w:pPr>
      <w:r w:rsidRPr="00840008">
        <w:rPr>
          <w:rFonts w:ascii="Times New Roman" w:hAnsi="Times New Roman"/>
          <w:sz w:val="20"/>
        </w:rPr>
        <w:t>6. „</w:t>
      </w:r>
      <w:r w:rsidRPr="00840008">
        <w:rPr>
          <w:rFonts w:ascii="Times New Roman" w:hAnsi="Times New Roman"/>
          <w:color w:val="000000"/>
          <w:sz w:val="20"/>
        </w:rPr>
        <w:t>Zdaj się w milczeniu na Pana</w:t>
      </w:r>
      <w:r w:rsidRPr="00840008">
        <w:rPr>
          <w:rFonts w:ascii="Times New Roman" w:hAnsi="Times New Roman"/>
          <w:sz w:val="20"/>
        </w:rPr>
        <w:t>”.</w:t>
      </w:r>
    </w:p>
    <w:p w14:paraId="48C72E02" w14:textId="77777777" w:rsidR="00432BE4" w:rsidRPr="00840008" w:rsidRDefault="00432BE4" w:rsidP="00432BE4">
      <w:pPr>
        <w:rPr>
          <w:rFonts w:ascii="Times New Roman" w:hAnsi="Times New Roman"/>
          <w:sz w:val="20"/>
        </w:rPr>
      </w:pPr>
      <w:r w:rsidRPr="00840008">
        <w:rPr>
          <w:rFonts w:ascii="Times New Roman" w:hAnsi="Times New Roman"/>
          <w:sz w:val="20"/>
        </w:rPr>
        <w:t>7. „Z</w:t>
      </w:r>
      <w:r w:rsidRPr="00840008">
        <w:rPr>
          <w:rFonts w:ascii="Times New Roman" w:hAnsi="Times New Roman"/>
          <w:color w:val="000000"/>
          <w:sz w:val="20"/>
        </w:rPr>
        <w:t>łóż w nim nadzieję</w:t>
      </w:r>
      <w:r w:rsidRPr="00840008">
        <w:rPr>
          <w:rFonts w:ascii="Times New Roman" w:hAnsi="Times New Roman"/>
          <w:sz w:val="20"/>
        </w:rPr>
        <w:t>”.</w:t>
      </w:r>
    </w:p>
    <w:p w14:paraId="1C3CDBF8" w14:textId="77777777" w:rsidR="00432BE4" w:rsidRPr="00840008" w:rsidRDefault="00432BE4" w:rsidP="00432BE4">
      <w:pPr>
        <w:rPr>
          <w:rFonts w:ascii="Times New Roman" w:hAnsi="Times New Roman"/>
          <w:sz w:val="20"/>
        </w:rPr>
      </w:pPr>
      <w:r w:rsidRPr="00840008">
        <w:rPr>
          <w:rFonts w:ascii="Times New Roman" w:hAnsi="Times New Roman"/>
          <w:sz w:val="20"/>
        </w:rPr>
        <w:t>8. „</w:t>
      </w:r>
      <w:r w:rsidRPr="00840008">
        <w:rPr>
          <w:rFonts w:ascii="Times New Roman" w:hAnsi="Times New Roman"/>
          <w:color w:val="000000"/>
          <w:sz w:val="20"/>
        </w:rPr>
        <w:t>Nie gniewaj się na tego, któremu się szczęści, na człowieka, który knuje złe zamiary!</w:t>
      </w:r>
      <w:r w:rsidRPr="00840008">
        <w:rPr>
          <w:rFonts w:ascii="Times New Roman" w:hAnsi="Times New Roman"/>
          <w:sz w:val="20"/>
        </w:rPr>
        <w:t>” (</w:t>
      </w:r>
      <w:proofErr w:type="spellStart"/>
      <w:r w:rsidRPr="00840008">
        <w:rPr>
          <w:rFonts w:ascii="Times New Roman" w:hAnsi="Times New Roman"/>
          <w:iCs/>
          <w:sz w:val="20"/>
        </w:rPr>
        <w:t>Ps</w:t>
      </w:r>
      <w:proofErr w:type="spellEnd"/>
      <w:r w:rsidRPr="00840008">
        <w:rPr>
          <w:rFonts w:ascii="Times New Roman" w:hAnsi="Times New Roman"/>
          <w:iCs/>
          <w:sz w:val="20"/>
        </w:rPr>
        <w:t> 37,7)</w:t>
      </w:r>
      <w:r w:rsidRPr="00840008">
        <w:rPr>
          <w:rFonts w:ascii="Times New Roman" w:hAnsi="Times New Roman"/>
          <w:sz w:val="20"/>
        </w:rPr>
        <w:t>.</w:t>
      </w:r>
    </w:p>
    <w:p w14:paraId="65CF7961" w14:textId="77777777" w:rsidR="00432BE4" w:rsidRPr="00840008" w:rsidRDefault="00432BE4" w:rsidP="00432BE4">
      <w:pPr>
        <w:rPr>
          <w:rFonts w:ascii="Times New Roman" w:hAnsi="Times New Roman"/>
          <w:sz w:val="20"/>
        </w:rPr>
      </w:pPr>
      <w:r w:rsidRPr="00840008">
        <w:rPr>
          <w:rFonts w:ascii="Times New Roman" w:hAnsi="Times New Roman"/>
          <w:sz w:val="20"/>
        </w:rPr>
        <w:t>9. „</w:t>
      </w:r>
      <w:r w:rsidRPr="00840008">
        <w:rPr>
          <w:rFonts w:ascii="Times New Roman" w:hAnsi="Times New Roman"/>
          <w:color w:val="000000"/>
          <w:sz w:val="20"/>
        </w:rPr>
        <w:t>Zaprzestań gniewu</w:t>
      </w:r>
      <w:r w:rsidRPr="00840008">
        <w:rPr>
          <w:rFonts w:ascii="Times New Roman" w:hAnsi="Times New Roman"/>
          <w:sz w:val="20"/>
        </w:rPr>
        <w:t>”.</w:t>
      </w:r>
    </w:p>
    <w:p w14:paraId="63707898" w14:textId="77777777" w:rsidR="00432BE4" w:rsidRPr="00840008" w:rsidRDefault="00432BE4" w:rsidP="00432BE4">
      <w:pPr>
        <w:rPr>
          <w:rFonts w:ascii="Times New Roman" w:hAnsi="Times New Roman"/>
          <w:sz w:val="20"/>
        </w:rPr>
      </w:pPr>
      <w:r w:rsidRPr="00840008">
        <w:rPr>
          <w:rFonts w:ascii="Times New Roman" w:hAnsi="Times New Roman"/>
          <w:sz w:val="20"/>
        </w:rPr>
        <w:t>10. „Z</w:t>
      </w:r>
      <w:r w:rsidRPr="00840008">
        <w:rPr>
          <w:rFonts w:ascii="Times New Roman" w:hAnsi="Times New Roman"/>
          <w:color w:val="000000"/>
          <w:sz w:val="20"/>
        </w:rPr>
        <w:t>aniechaj zapalczywości</w:t>
      </w:r>
      <w:r w:rsidRPr="00840008">
        <w:rPr>
          <w:rFonts w:ascii="Times New Roman" w:hAnsi="Times New Roman"/>
          <w:sz w:val="20"/>
        </w:rPr>
        <w:t>”.</w:t>
      </w:r>
    </w:p>
    <w:p w14:paraId="6CCF50CF" w14:textId="77777777" w:rsidR="00432BE4" w:rsidRPr="00840008" w:rsidRDefault="00432BE4" w:rsidP="00432BE4">
      <w:pPr>
        <w:rPr>
          <w:rFonts w:ascii="Times New Roman" w:hAnsi="Times New Roman"/>
          <w:sz w:val="20"/>
        </w:rPr>
      </w:pPr>
      <w:r w:rsidRPr="00840008">
        <w:rPr>
          <w:rFonts w:ascii="Times New Roman" w:hAnsi="Times New Roman"/>
          <w:sz w:val="20"/>
        </w:rPr>
        <w:lastRenderedPageBreak/>
        <w:t>11. „</w:t>
      </w:r>
      <w:r w:rsidRPr="00840008">
        <w:rPr>
          <w:rFonts w:ascii="Times New Roman" w:hAnsi="Times New Roman"/>
          <w:color w:val="000000"/>
          <w:sz w:val="20"/>
        </w:rPr>
        <w:t>Nie gniewaj się, gdyż to wiedzie do złego</w:t>
      </w:r>
      <w:r w:rsidRPr="00840008">
        <w:rPr>
          <w:rFonts w:ascii="Times New Roman" w:hAnsi="Times New Roman"/>
          <w:sz w:val="20"/>
        </w:rPr>
        <w:t>” (</w:t>
      </w:r>
      <w:proofErr w:type="spellStart"/>
      <w:r w:rsidRPr="00840008">
        <w:rPr>
          <w:rFonts w:ascii="Times New Roman" w:hAnsi="Times New Roman"/>
          <w:iCs/>
          <w:sz w:val="20"/>
        </w:rPr>
        <w:t>Ps</w:t>
      </w:r>
      <w:proofErr w:type="spellEnd"/>
      <w:r w:rsidRPr="00840008">
        <w:rPr>
          <w:rFonts w:ascii="Times New Roman" w:hAnsi="Times New Roman"/>
          <w:iCs/>
          <w:sz w:val="20"/>
        </w:rPr>
        <w:t> 37,8)</w:t>
      </w:r>
      <w:r w:rsidRPr="00840008">
        <w:rPr>
          <w:rFonts w:ascii="Times New Roman" w:hAnsi="Times New Roman"/>
          <w:sz w:val="20"/>
        </w:rPr>
        <w:t>.</w:t>
      </w:r>
    </w:p>
    <w:p w14:paraId="685BFD1F" w14:textId="77777777" w:rsidR="00432BE4" w:rsidRPr="00840008" w:rsidRDefault="00432BE4" w:rsidP="00432BE4">
      <w:pPr>
        <w:rPr>
          <w:rFonts w:ascii="Times New Roman" w:hAnsi="Times New Roman"/>
          <w:sz w:val="20"/>
        </w:rPr>
      </w:pPr>
      <w:r w:rsidRPr="00840008">
        <w:rPr>
          <w:rFonts w:ascii="Times New Roman" w:hAnsi="Times New Roman"/>
          <w:i/>
          <w:iCs/>
          <w:sz w:val="20"/>
        </w:rPr>
        <w:t>Obietnica</w:t>
      </w:r>
      <w:r w:rsidRPr="00840008">
        <w:rPr>
          <w:rFonts w:ascii="Times New Roman" w:hAnsi="Times New Roman"/>
          <w:sz w:val="20"/>
        </w:rPr>
        <w:t>: „</w:t>
      </w:r>
      <w:r w:rsidRPr="00840008">
        <w:rPr>
          <w:rFonts w:ascii="Times New Roman" w:hAnsi="Times New Roman"/>
          <w:color w:val="000000"/>
          <w:sz w:val="20"/>
        </w:rPr>
        <w:t>Bo niegodziwcy będą wytępieni, ci zaś, którzy pokładają nadzieję w Panu, odziedziczą ziemię</w:t>
      </w:r>
      <w:r w:rsidRPr="00840008">
        <w:rPr>
          <w:rFonts w:ascii="Times New Roman" w:hAnsi="Times New Roman"/>
          <w:sz w:val="20"/>
        </w:rPr>
        <w:t>” (</w:t>
      </w:r>
      <w:proofErr w:type="spellStart"/>
      <w:r w:rsidRPr="00840008">
        <w:rPr>
          <w:rFonts w:ascii="Times New Roman" w:hAnsi="Times New Roman"/>
          <w:iCs/>
          <w:sz w:val="20"/>
        </w:rPr>
        <w:t>Ps</w:t>
      </w:r>
      <w:proofErr w:type="spellEnd"/>
      <w:r w:rsidRPr="00840008">
        <w:rPr>
          <w:rFonts w:ascii="Times New Roman" w:hAnsi="Times New Roman"/>
          <w:iCs/>
          <w:sz w:val="20"/>
        </w:rPr>
        <w:t> 37,9)</w:t>
      </w:r>
      <w:r w:rsidRPr="00840008">
        <w:rPr>
          <w:rFonts w:ascii="Times New Roman" w:hAnsi="Times New Roman"/>
          <w:sz w:val="20"/>
        </w:rPr>
        <w:t>.</w:t>
      </w:r>
    </w:p>
    <w:p w14:paraId="2C0A8C11" w14:textId="77777777" w:rsidR="00432BE4" w:rsidRPr="00840008" w:rsidRDefault="00432BE4" w:rsidP="00432BE4">
      <w:pPr>
        <w:rPr>
          <w:rFonts w:ascii="Times New Roman" w:hAnsi="Times New Roman"/>
          <w:sz w:val="20"/>
        </w:rPr>
      </w:pPr>
      <w:r w:rsidRPr="00840008">
        <w:rPr>
          <w:rFonts w:ascii="Times New Roman" w:hAnsi="Times New Roman"/>
          <w:sz w:val="20"/>
        </w:rPr>
        <w:t>Psalm ten jest arcydziełem literackiej formy i treści. Gdybyśmy gorliwie stosowali wskazówki w nim zawarte, uniknęlibyśmy większości rozczarowań i goryczy. Jako specjalny dodatek tekst psalmu daje nam budujące obietnice, które motywują nas do stosowania wyłożonych zasad.</w:t>
      </w:r>
    </w:p>
    <w:p w14:paraId="2BAC410B" w14:textId="77777777" w:rsidR="00432BE4" w:rsidRPr="00840008" w:rsidRDefault="00432BE4" w:rsidP="00432BE4">
      <w:pPr>
        <w:rPr>
          <w:rFonts w:ascii="Times New Roman" w:hAnsi="Times New Roman"/>
          <w:sz w:val="20"/>
        </w:rPr>
      </w:pPr>
      <w:r w:rsidRPr="00840008">
        <w:rPr>
          <w:rFonts w:ascii="Times New Roman" w:hAnsi="Times New Roman"/>
          <w:sz w:val="20"/>
        </w:rPr>
        <w:t xml:space="preserve">Psalmista analizuje te same koncepcje w dalszej treści pieśni: (a) powodzenie bezbożnych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37,12.14)</w:t>
      </w:r>
      <w:r w:rsidRPr="00840008">
        <w:rPr>
          <w:rFonts w:ascii="Times New Roman" w:hAnsi="Times New Roman"/>
          <w:sz w:val="20"/>
        </w:rPr>
        <w:t xml:space="preserve">; (b) nakaz ufania </w:t>
      </w:r>
      <w:proofErr w:type="spellStart"/>
      <w:r w:rsidRPr="00840008">
        <w:rPr>
          <w:rFonts w:ascii="Times New Roman" w:hAnsi="Times New Roman"/>
          <w:sz w:val="20"/>
        </w:rPr>
        <w:t>Jahwe</w:t>
      </w:r>
      <w:proofErr w:type="spellEnd"/>
      <w:r w:rsidRPr="00840008">
        <w:rPr>
          <w:rFonts w:ascii="Times New Roman" w:hAnsi="Times New Roman"/>
          <w:sz w:val="20"/>
        </w:rPr>
        <w:t xml:space="preserve">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37,27.34.37)</w:t>
      </w:r>
      <w:r w:rsidRPr="00840008">
        <w:rPr>
          <w:rFonts w:ascii="Times New Roman" w:hAnsi="Times New Roman"/>
          <w:sz w:val="20"/>
        </w:rPr>
        <w:t xml:space="preserve">; (c) postępowanie sprawiedliwych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37,21.26.30.31)</w:t>
      </w:r>
      <w:r w:rsidRPr="00840008">
        <w:rPr>
          <w:rFonts w:ascii="Times New Roman" w:hAnsi="Times New Roman"/>
          <w:sz w:val="20"/>
        </w:rPr>
        <w:t xml:space="preserve">; (d) unicestwienie złoczyńców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37,10.13.15.22.35-36.38)</w:t>
      </w:r>
      <w:r w:rsidRPr="00840008">
        <w:rPr>
          <w:rFonts w:ascii="Times New Roman" w:hAnsi="Times New Roman"/>
          <w:sz w:val="20"/>
        </w:rPr>
        <w:t xml:space="preserve">; (e) obietnice dla wiernych </w:t>
      </w:r>
      <w:r w:rsidRPr="00840008">
        <w:rPr>
          <w:rFonts w:ascii="Times New Roman" w:hAnsi="Times New Roman"/>
          <w:iCs/>
          <w:sz w:val="20"/>
        </w:rPr>
        <w:t>(</w:t>
      </w:r>
      <w:proofErr w:type="spellStart"/>
      <w:r w:rsidRPr="00840008">
        <w:rPr>
          <w:rFonts w:ascii="Times New Roman" w:hAnsi="Times New Roman"/>
          <w:iCs/>
          <w:sz w:val="20"/>
        </w:rPr>
        <w:t>Ps</w:t>
      </w:r>
      <w:proofErr w:type="spellEnd"/>
      <w:r w:rsidRPr="00840008">
        <w:rPr>
          <w:rFonts w:ascii="Times New Roman" w:hAnsi="Times New Roman"/>
          <w:iCs/>
          <w:sz w:val="20"/>
        </w:rPr>
        <w:t> 37,11.16-20.22-25.28-29.32-33.39-40)</w:t>
      </w:r>
      <w:r w:rsidRPr="00840008">
        <w:rPr>
          <w:rFonts w:ascii="Times New Roman" w:hAnsi="Times New Roman"/>
          <w:sz w:val="20"/>
        </w:rPr>
        <w:t>. Koncepcje wyrażone w tym psalmie czynią go wartym najgłębszego studium.</w:t>
      </w:r>
    </w:p>
    <w:p w14:paraId="0A4806CF" w14:textId="77777777" w:rsidR="00432BE4" w:rsidRPr="00840008" w:rsidRDefault="00432BE4" w:rsidP="00432BE4">
      <w:pPr>
        <w:rPr>
          <w:rFonts w:ascii="Times New Roman" w:hAnsi="Times New Roman"/>
          <w:sz w:val="20"/>
        </w:rPr>
      </w:pPr>
    </w:p>
    <w:p w14:paraId="0839F571" w14:textId="77777777" w:rsidR="00432BE4" w:rsidRPr="00840008" w:rsidRDefault="00432BE4" w:rsidP="00432BE4">
      <w:pPr>
        <w:rPr>
          <w:rFonts w:ascii="Times New Roman" w:hAnsi="Times New Roman"/>
          <w:sz w:val="20"/>
        </w:rPr>
      </w:pPr>
      <w:r w:rsidRPr="00840008">
        <w:rPr>
          <w:rFonts w:ascii="Times New Roman" w:hAnsi="Times New Roman"/>
          <w:b/>
          <w:sz w:val="20"/>
        </w:rPr>
        <w:t>Część III: Zastosowanie</w:t>
      </w:r>
    </w:p>
    <w:p w14:paraId="3289930B" w14:textId="77777777" w:rsidR="00432BE4" w:rsidRPr="00840008" w:rsidRDefault="00432BE4" w:rsidP="00432BE4">
      <w:pPr>
        <w:rPr>
          <w:rFonts w:ascii="Times New Roman" w:hAnsi="Times New Roman"/>
          <w:sz w:val="20"/>
        </w:rPr>
      </w:pPr>
      <w:r w:rsidRPr="00840008">
        <w:rPr>
          <w:rFonts w:ascii="Times New Roman" w:hAnsi="Times New Roman"/>
          <w:sz w:val="20"/>
        </w:rPr>
        <w:t>Psalmista zaprasza nas, byśmy ufali Bogu pośród cierpienia i trudnych doświadczeń. Po tej stronie wieczności najczęściej nie otrzymamy wyraźnych odpowiedzi na trudne pytania. Czasami możemy nie czuć obecności naszego niebiańskiego Obrońcy. Możemy mieć wrażenie, iż Boże obietnice zawodzą. Jednak musimy pamiętać o moralnych nakazach podanych przez psalmistów - zaufaniu do Boga bez względu na okoliczności, pamiętaniu o Jego nadzwyczajnych dokonaniach dla nas, uważnemu studiowaniu Słowa Bożego, trzymaniu się Bożych obietnic i trwaniu w więzi z Panem. „</w:t>
      </w:r>
      <w:r w:rsidRPr="00840008">
        <w:rPr>
          <w:rFonts w:ascii="Times New Roman" w:hAnsi="Times New Roman"/>
          <w:color w:val="000000"/>
          <w:sz w:val="20"/>
        </w:rPr>
        <w:t>Zbawienie sprawiedliwych przychodzi od Pana, On jest ich obroną w czasie niedoli. Pan wspomaga ich i ratuje; Ratuje ich od bezbożnych i wybawia, Bo w nim szukali schronienia</w:t>
      </w:r>
      <w:r w:rsidRPr="00840008">
        <w:rPr>
          <w:rFonts w:ascii="Times New Roman" w:hAnsi="Times New Roman"/>
          <w:sz w:val="20"/>
        </w:rPr>
        <w:t>” (</w:t>
      </w:r>
      <w:proofErr w:type="spellStart"/>
      <w:r w:rsidRPr="00840008">
        <w:rPr>
          <w:rFonts w:ascii="Times New Roman" w:hAnsi="Times New Roman"/>
          <w:iCs/>
          <w:sz w:val="20"/>
        </w:rPr>
        <w:t>Ps</w:t>
      </w:r>
      <w:proofErr w:type="spellEnd"/>
      <w:r w:rsidRPr="00840008">
        <w:rPr>
          <w:rFonts w:ascii="Times New Roman" w:hAnsi="Times New Roman"/>
          <w:iCs/>
          <w:sz w:val="20"/>
        </w:rPr>
        <w:t> 37,39-40)</w:t>
      </w:r>
      <w:r w:rsidRPr="00840008">
        <w:rPr>
          <w:rFonts w:ascii="Times New Roman" w:hAnsi="Times New Roman"/>
          <w:sz w:val="20"/>
        </w:rPr>
        <w:t>.</w:t>
      </w:r>
    </w:p>
    <w:p w14:paraId="62DAE02A" w14:textId="77777777" w:rsidR="00432BE4" w:rsidRPr="00840008" w:rsidRDefault="00432BE4" w:rsidP="00432BE4">
      <w:pPr>
        <w:rPr>
          <w:rFonts w:ascii="Times New Roman" w:hAnsi="Times New Roman"/>
          <w:sz w:val="20"/>
        </w:rPr>
      </w:pPr>
    </w:p>
    <w:p w14:paraId="25FA607D" w14:textId="50FEDB14" w:rsidR="006A2EC2" w:rsidRPr="00840008" w:rsidRDefault="006A2EC2" w:rsidP="00432BE4">
      <w:pPr>
        <w:rPr>
          <w:rFonts w:ascii="Times New Roman" w:hAnsi="Times New Roman"/>
          <w:bCs/>
          <w:sz w:val="20"/>
        </w:rPr>
      </w:pPr>
    </w:p>
    <w:sectPr w:rsidR="006A2EC2" w:rsidRPr="00840008" w:rsidSect="00DC7051">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17DDC" w14:textId="77777777" w:rsidR="00DC7051" w:rsidRDefault="00DC7051" w:rsidP="00A820C9">
      <w:r>
        <w:separator/>
      </w:r>
    </w:p>
  </w:endnote>
  <w:endnote w:type="continuationSeparator" w:id="0">
    <w:p w14:paraId="1863376A" w14:textId="77777777" w:rsidR="00DC7051" w:rsidRDefault="00DC7051"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159B4" w14:textId="77777777" w:rsidR="00DC7051" w:rsidRDefault="00DC7051" w:rsidP="00A820C9">
      <w:r>
        <w:separator/>
      </w:r>
    </w:p>
  </w:footnote>
  <w:footnote w:type="continuationSeparator" w:id="0">
    <w:p w14:paraId="18D1EDA2" w14:textId="77777777" w:rsidR="00DC7051" w:rsidRDefault="00DC7051"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DA48C" w14:textId="68C05928" w:rsidR="0059400D" w:rsidRPr="00A3675B" w:rsidRDefault="00B2361E" w:rsidP="002263D7">
    <w:pPr>
      <w:ind w:firstLine="0"/>
      <w:jc w:val="center"/>
      <w:rPr>
        <w:rFonts w:ascii="Times New Roman" w:hAnsi="Times New Roman"/>
        <w:b/>
        <w:bCs/>
        <w:i/>
        <w:iCs/>
        <w:sz w:val="20"/>
      </w:rPr>
    </w:pPr>
    <w:r w:rsidRPr="00B2361E">
      <w:rPr>
        <w:rFonts w:ascii="Times New Roman" w:eastAsia="MS PMincho" w:hAnsi="Times New Roman"/>
        <w:sz w:val="16"/>
        <w:szCs w:val="16"/>
      </w:rPr>
      <w:t xml:space="preserve">Lekcje Biblijne </w:t>
    </w:r>
    <w:r w:rsidR="00432B5F">
      <w:rPr>
        <w:rFonts w:ascii="Times New Roman" w:eastAsia="MS PMincho" w:hAnsi="Times New Roman"/>
        <w:sz w:val="16"/>
        <w:szCs w:val="16"/>
      </w:rPr>
      <w:t>1</w:t>
    </w:r>
    <w:r w:rsidR="00617CBE">
      <w:rPr>
        <w:rFonts w:ascii="Times New Roman" w:eastAsia="MS PMincho" w:hAnsi="Times New Roman"/>
        <w:sz w:val="16"/>
        <w:szCs w:val="16"/>
      </w:rPr>
      <w:t>/2</w:t>
    </w:r>
    <w:r w:rsidRPr="00B2361E">
      <w:rPr>
        <w:rFonts w:ascii="Times New Roman" w:eastAsia="MS PMincho" w:hAnsi="Times New Roman"/>
        <w:sz w:val="16"/>
        <w:szCs w:val="16"/>
      </w:rPr>
      <w:t>0</w:t>
    </w:r>
    <w:r w:rsidR="002263D7">
      <w:rPr>
        <w:rFonts w:ascii="Times New Roman" w:eastAsia="MS PMincho" w:hAnsi="Times New Roman"/>
        <w:sz w:val="16"/>
        <w:szCs w:val="16"/>
      </w:rPr>
      <w:t>24</w:t>
    </w:r>
    <w:r w:rsidRPr="00B2361E">
      <w:rPr>
        <w:rFonts w:ascii="Times New Roman" w:eastAsia="MS PMincho" w:hAnsi="Times New Roman"/>
        <w:sz w:val="16"/>
        <w:szCs w:val="16"/>
      </w:rPr>
      <w:t xml:space="preserve">, </w:t>
    </w:r>
    <w:proofErr w:type="spellStart"/>
    <w:r w:rsidR="00432B5F">
      <w:rPr>
        <w:rFonts w:ascii="Times New Roman" w:hAnsi="Times New Roman"/>
        <w:sz w:val="16"/>
        <w:szCs w:val="16"/>
      </w:rPr>
      <w:t>Dragoslava</w:t>
    </w:r>
    <w:proofErr w:type="spellEnd"/>
    <w:r w:rsidR="00432B5F">
      <w:rPr>
        <w:rFonts w:ascii="Times New Roman" w:hAnsi="Times New Roman"/>
        <w:sz w:val="16"/>
        <w:szCs w:val="16"/>
      </w:rPr>
      <w:t xml:space="preserve"> </w:t>
    </w:r>
    <w:proofErr w:type="spellStart"/>
    <w:r w:rsidR="00432B5F">
      <w:rPr>
        <w:rFonts w:ascii="Times New Roman" w:hAnsi="Times New Roman"/>
        <w:sz w:val="16"/>
        <w:szCs w:val="16"/>
      </w:rPr>
      <w:t>Santrac</w:t>
    </w:r>
    <w:proofErr w:type="spellEnd"/>
    <w:r w:rsidR="00203AFA" w:rsidRPr="00203AFA">
      <w:rPr>
        <w:rFonts w:ascii="Times New Roman" w:hAnsi="Times New Roman"/>
        <w:sz w:val="16"/>
        <w:szCs w:val="16"/>
      </w:rPr>
      <w:t xml:space="preserve">, </w:t>
    </w:r>
    <w:r w:rsidR="00432B5F">
      <w:rPr>
        <w:rFonts w:ascii="Times New Roman" w:hAnsi="Times New Roman"/>
        <w:i/>
        <w:iCs/>
        <w:sz w:val="16"/>
        <w:szCs w:val="16"/>
      </w:rPr>
      <w:t>Księga Psalmów</w:t>
    </w:r>
    <w:r w:rsidR="0020180D">
      <w:rPr>
        <w:rFonts w:ascii="Times New Roman" w:hAnsi="Times New Roman"/>
        <w:i/>
        <w:iCs/>
        <w:sz w:val="16"/>
        <w:szCs w:val="16"/>
      </w:rPr>
      <w:t xml:space="preserve">, </w:t>
    </w: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E56261">
      <w:rPr>
        <w:rFonts w:ascii="Times New Roman" w:hAnsi="Times New Roman"/>
        <w:sz w:val="16"/>
        <w:szCs w:val="16"/>
      </w:rPr>
      <w:t>5</w:t>
    </w:r>
    <w:r w:rsidR="00D07327">
      <w:rPr>
        <w:rFonts w:ascii="Times New Roman" w:hAnsi="Times New Roman"/>
        <w:sz w:val="16"/>
        <w:szCs w:val="16"/>
      </w:rPr>
      <w:t xml:space="preserve">- </w:t>
    </w:r>
    <w:r w:rsidR="00E56261">
      <w:rPr>
        <w:rFonts w:ascii="Times New Roman" w:hAnsi="Times New Roman"/>
        <w:i/>
        <w:iCs/>
        <w:sz w:val="16"/>
        <w:szCs w:val="16"/>
      </w:rPr>
      <w:t>Śpiewanie pieśni Pana w obcej ziemi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7016"/>
    <w:rsid w:val="00057F7D"/>
    <w:rsid w:val="000601FC"/>
    <w:rsid w:val="00060442"/>
    <w:rsid w:val="0006177B"/>
    <w:rsid w:val="000626C5"/>
    <w:rsid w:val="00062C8F"/>
    <w:rsid w:val="00063209"/>
    <w:rsid w:val="00066332"/>
    <w:rsid w:val="00070989"/>
    <w:rsid w:val="00071A8E"/>
    <w:rsid w:val="00071DD3"/>
    <w:rsid w:val="00073013"/>
    <w:rsid w:val="000803E0"/>
    <w:rsid w:val="0008053E"/>
    <w:rsid w:val="00080D7F"/>
    <w:rsid w:val="00082EEE"/>
    <w:rsid w:val="0008492B"/>
    <w:rsid w:val="00084D07"/>
    <w:rsid w:val="0009014F"/>
    <w:rsid w:val="000936B8"/>
    <w:rsid w:val="00093EE9"/>
    <w:rsid w:val="000943C0"/>
    <w:rsid w:val="00095BF6"/>
    <w:rsid w:val="00097610"/>
    <w:rsid w:val="000A1890"/>
    <w:rsid w:val="000A5E76"/>
    <w:rsid w:val="000A7CAE"/>
    <w:rsid w:val="000B2210"/>
    <w:rsid w:val="000B373C"/>
    <w:rsid w:val="000B41D4"/>
    <w:rsid w:val="000B4665"/>
    <w:rsid w:val="000B6242"/>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5625"/>
    <w:rsid w:val="00125D50"/>
    <w:rsid w:val="00125E33"/>
    <w:rsid w:val="00127D5E"/>
    <w:rsid w:val="00130250"/>
    <w:rsid w:val="00130B84"/>
    <w:rsid w:val="00131D4E"/>
    <w:rsid w:val="001344DC"/>
    <w:rsid w:val="00135593"/>
    <w:rsid w:val="001407C0"/>
    <w:rsid w:val="00140C94"/>
    <w:rsid w:val="001512CF"/>
    <w:rsid w:val="0015413F"/>
    <w:rsid w:val="00157F73"/>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488C"/>
    <w:rsid w:val="001A64A1"/>
    <w:rsid w:val="001A762A"/>
    <w:rsid w:val="001B38DA"/>
    <w:rsid w:val="001B3A79"/>
    <w:rsid w:val="001B6CB1"/>
    <w:rsid w:val="001C241A"/>
    <w:rsid w:val="001C3DCA"/>
    <w:rsid w:val="001C7A31"/>
    <w:rsid w:val="001C7F11"/>
    <w:rsid w:val="001D207D"/>
    <w:rsid w:val="001D521C"/>
    <w:rsid w:val="001E27C7"/>
    <w:rsid w:val="001E3960"/>
    <w:rsid w:val="001F0836"/>
    <w:rsid w:val="001F3AB8"/>
    <w:rsid w:val="001F5154"/>
    <w:rsid w:val="00200A4A"/>
    <w:rsid w:val="0020180D"/>
    <w:rsid w:val="00202B4E"/>
    <w:rsid w:val="00202D86"/>
    <w:rsid w:val="00203AFA"/>
    <w:rsid w:val="0020447E"/>
    <w:rsid w:val="002066CC"/>
    <w:rsid w:val="00207A60"/>
    <w:rsid w:val="00211923"/>
    <w:rsid w:val="00212D47"/>
    <w:rsid w:val="002148B5"/>
    <w:rsid w:val="002215B7"/>
    <w:rsid w:val="002263D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9EF"/>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3EDC"/>
    <w:rsid w:val="002E6154"/>
    <w:rsid w:val="002F38CF"/>
    <w:rsid w:val="002F6A89"/>
    <w:rsid w:val="002F7A06"/>
    <w:rsid w:val="00300F15"/>
    <w:rsid w:val="003015E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30F7"/>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404868"/>
    <w:rsid w:val="00411F03"/>
    <w:rsid w:val="00416C57"/>
    <w:rsid w:val="00422C48"/>
    <w:rsid w:val="00426967"/>
    <w:rsid w:val="00430F8E"/>
    <w:rsid w:val="00432700"/>
    <w:rsid w:val="004329D1"/>
    <w:rsid w:val="00432B5F"/>
    <w:rsid w:val="00432BE4"/>
    <w:rsid w:val="0043366A"/>
    <w:rsid w:val="004356BE"/>
    <w:rsid w:val="0044128C"/>
    <w:rsid w:val="0044786C"/>
    <w:rsid w:val="004518E4"/>
    <w:rsid w:val="00455840"/>
    <w:rsid w:val="0045585B"/>
    <w:rsid w:val="00457757"/>
    <w:rsid w:val="004622A1"/>
    <w:rsid w:val="00463645"/>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62AA"/>
    <w:rsid w:val="00547F5F"/>
    <w:rsid w:val="00551C03"/>
    <w:rsid w:val="005537F3"/>
    <w:rsid w:val="005538E5"/>
    <w:rsid w:val="005548FA"/>
    <w:rsid w:val="0055562E"/>
    <w:rsid w:val="00565F2E"/>
    <w:rsid w:val="005675D2"/>
    <w:rsid w:val="00570DDD"/>
    <w:rsid w:val="005731EA"/>
    <w:rsid w:val="0058262E"/>
    <w:rsid w:val="0058291A"/>
    <w:rsid w:val="0058625A"/>
    <w:rsid w:val="005939F5"/>
    <w:rsid w:val="0059400D"/>
    <w:rsid w:val="0059428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314FC"/>
    <w:rsid w:val="00632A41"/>
    <w:rsid w:val="0063445E"/>
    <w:rsid w:val="00636326"/>
    <w:rsid w:val="00637276"/>
    <w:rsid w:val="00640B98"/>
    <w:rsid w:val="00642983"/>
    <w:rsid w:val="00645D50"/>
    <w:rsid w:val="00646C71"/>
    <w:rsid w:val="006538E0"/>
    <w:rsid w:val="006579C5"/>
    <w:rsid w:val="0066123D"/>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2EC"/>
    <w:rsid w:val="006A0507"/>
    <w:rsid w:val="006A2A98"/>
    <w:rsid w:val="006A2EC2"/>
    <w:rsid w:val="006A77D5"/>
    <w:rsid w:val="006B4286"/>
    <w:rsid w:val="006B4503"/>
    <w:rsid w:val="006C1AD2"/>
    <w:rsid w:val="006C1B4A"/>
    <w:rsid w:val="006C3510"/>
    <w:rsid w:val="006C357F"/>
    <w:rsid w:val="006C423D"/>
    <w:rsid w:val="006D05BE"/>
    <w:rsid w:val="006D2FC5"/>
    <w:rsid w:val="006E44CF"/>
    <w:rsid w:val="006E4779"/>
    <w:rsid w:val="006E5C3B"/>
    <w:rsid w:val="006E7492"/>
    <w:rsid w:val="006E7DE4"/>
    <w:rsid w:val="006F1566"/>
    <w:rsid w:val="006F2FFB"/>
    <w:rsid w:val="006F3FE7"/>
    <w:rsid w:val="0071208E"/>
    <w:rsid w:val="00725650"/>
    <w:rsid w:val="00726F3A"/>
    <w:rsid w:val="00727749"/>
    <w:rsid w:val="00727F26"/>
    <w:rsid w:val="00731504"/>
    <w:rsid w:val="007328A5"/>
    <w:rsid w:val="00732E5D"/>
    <w:rsid w:val="007346EB"/>
    <w:rsid w:val="0074017C"/>
    <w:rsid w:val="00741A2F"/>
    <w:rsid w:val="00752127"/>
    <w:rsid w:val="007535C3"/>
    <w:rsid w:val="007608BA"/>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7055"/>
    <w:rsid w:val="007B180A"/>
    <w:rsid w:val="007B67F4"/>
    <w:rsid w:val="007C0F83"/>
    <w:rsid w:val="007C5FE7"/>
    <w:rsid w:val="007C6037"/>
    <w:rsid w:val="007C7311"/>
    <w:rsid w:val="007D0F98"/>
    <w:rsid w:val="007D1A5D"/>
    <w:rsid w:val="007D22FA"/>
    <w:rsid w:val="007D757B"/>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50A7"/>
    <w:rsid w:val="008572DB"/>
    <w:rsid w:val="0086228C"/>
    <w:rsid w:val="00870FEF"/>
    <w:rsid w:val="00871275"/>
    <w:rsid w:val="0087312A"/>
    <w:rsid w:val="00881CF1"/>
    <w:rsid w:val="00883CE6"/>
    <w:rsid w:val="008863B7"/>
    <w:rsid w:val="008944D9"/>
    <w:rsid w:val="00897134"/>
    <w:rsid w:val="008A4A07"/>
    <w:rsid w:val="008A4CC9"/>
    <w:rsid w:val="008A5882"/>
    <w:rsid w:val="008B1E4D"/>
    <w:rsid w:val="008B44EC"/>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61B3"/>
    <w:rsid w:val="008E63CB"/>
    <w:rsid w:val="008F086D"/>
    <w:rsid w:val="009006D3"/>
    <w:rsid w:val="009039D9"/>
    <w:rsid w:val="00903AB3"/>
    <w:rsid w:val="00904615"/>
    <w:rsid w:val="00910645"/>
    <w:rsid w:val="009124E5"/>
    <w:rsid w:val="0091425C"/>
    <w:rsid w:val="0091548D"/>
    <w:rsid w:val="00916609"/>
    <w:rsid w:val="00916DCA"/>
    <w:rsid w:val="00924C53"/>
    <w:rsid w:val="00926046"/>
    <w:rsid w:val="00933C8E"/>
    <w:rsid w:val="00934141"/>
    <w:rsid w:val="00935E1F"/>
    <w:rsid w:val="009367F5"/>
    <w:rsid w:val="009378A8"/>
    <w:rsid w:val="00947D49"/>
    <w:rsid w:val="00957870"/>
    <w:rsid w:val="00962B8E"/>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C7F0F"/>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1507"/>
    <w:rsid w:val="00A72851"/>
    <w:rsid w:val="00A7315F"/>
    <w:rsid w:val="00A736F6"/>
    <w:rsid w:val="00A74F83"/>
    <w:rsid w:val="00A80A2C"/>
    <w:rsid w:val="00A81F1D"/>
    <w:rsid w:val="00A820C9"/>
    <w:rsid w:val="00A8302C"/>
    <w:rsid w:val="00A83170"/>
    <w:rsid w:val="00A85D90"/>
    <w:rsid w:val="00A87292"/>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361E"/>
    <w:rsid w:val="00B244DF"/>
    <w:rsid w:val="00B27439"/>
    <w:rsid w:val="00B306C0"/>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7F05"/>
    <w:rsid w:val="00B83DE4"/>
    <w:rsid w:val="00B85649"/>
    <w:rsid w:val="00B90038"/>
    <w:rsid w:val="00B9066D"/>
    <w:rsid w:val="00B90CB9"/>
    <w:rsid w:val="00B91A58"/>
    <w:rsid w:val="00B9294A"/>
    <w:rsid w:val="00B92FEE"/>
    <w:rsid w:val="00B9361C"/>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695B"/>
    <w:rsid w:val="00BF3321"/>
    <w:rsid w:val="00BF6B76"/>
    <w:rsid w:val="00C00C63"/>
    <w:rsid w:val="00C01278"/>
    <w:rsid w:val="00C02E27"/>
    <w:rsid w:val="00C045AF"/>
    <w:rsid w:val="00C10CE6"/>
    <w:rsid w:val="00C12966"/>
    <w:rsid w:val="00C14432"/>
    <w:rsid w:val="00C16A0D"/>
    <w:rsid w:val="00C1793D"/>
    <w:rsid w:val="00C22C76"/>
    <w:rsid w:val="00C2619A"/>
    <w:rsid w:val="00C26707"/>
    <w:rsid w:val="00C2757B"/>
    <w:rsid w:val="00C30958"/>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29EE"/>
    <w:rsid w:val="00CB571A"/>
    <w:rsid w:val="00CB5ACE"/>
    <w:rsid w:val="00CC3DFB"/>
    <w:rsid w:val="00CD0148"/>
    <w:rsid w:val="00CD0686"/>
    <w:rsid w:val="00CD39F3"/>
    <w:rsid w:val="00CD55B6"/>
    <w:rsid w:val="00CD6B02"/>
    <w:rsid w:val="00CE18DC"/>
    <w:rsid w:val="00CE3EC7"/>
    <w:rsid w:val="00CE4997"/>
    <w:rsid w:val="00CE5BF7"/>
    <w:rsid w:val="00CE667A"/>
    <w:rsid w:val="00CE7AE1"/>
    <w:rsid w:val="00CE7CCE"/>
    <w:rsid w:val="00CF2F3B"/>
    <w:rsid w:val="00CF3783"/>
    <w:rsid w:val="00D010E2"/>
    <w:rsid w:val="00D0110D"/>
    <w:rsid w:val="00D0120F"/>
    <w:rsid w:val="00D0482E"/>
    <w:rsid w:val="00D07327"/>
    <w:rsid w:val="00D1365B"/>
    <w:rsid w:val="00D143E6"/>
    <w:rsid w:val="00D17CAF"/>
    <w:rsid w:val="00D21548"/>
    <w:rsid w:val="00D23376"/>
    <w:rsid w:val="00D2777F"/>
    <w:rsid w:val="00D3080D"/>
    <w:rsid w:val="00D34B1B"/>
    <w:rsid w:val="00D43042"/>
    <w:rsid w:val="00D43CA9"/>
    <w:rsid w:val="00D447CB"/>
    <w:rsid w:val="00D459E9"/>
    <w:rsid w:val="00D45D54"/>
    <w:rsid w:val="00D460C5"/>
    <w:rsid w:val="00D5040D"/>
    <w:rsid w:val="00D5746C"/>
    <w:rsid w:val="00D57745"/>
    <w:rsid w:val="00D645D1"/>
    <w:rsid w:val="00D649BF"/>
    <w:rsid w:val="00D67231"/>
    <w:rsid w:val="00D72103"/>
    <w:rsid w:val="00D7222D"/>
    <w:rsid w:val="00D746F4"/>
    <w:rsid w:val="00D75431"/>
    <w:rsid w:val="00D806C5"/>
    <w:rsid w:val="00D856A0"/>
    <w:rsid w:val="00D90902"/>
    <w:rsid w:val="00D92CA4"/>
    <w:rsid w:val="00D97864"/>
    <w:rsid w:val="00DA06CF"/>
    <w:rsid w:val="00DA421C"/>
    <w:rsid w:val="00DB2CB9"/>
    <w:rsid w:val="00DB4758"/>
    <w:rsid w:val="00DB73AA"/>
    <w:rsid w:val="00DB7651"/>
    <w:rsid w:val="00DC19CF"/>
    <w:rsid w:val="00DC26F2"/>
    <w:rsid w:val="00DC7051"/>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6261"/>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C9D"/>
    <w:rsid w:val="00EA72BC"/>
    <w:rsid w:val="00EA7962"/>
    <w:rsid w:val="00EB1D9E"/>
    <w:rsid w:val="00EB1FDE"/>
    <w:rsid w:val="00EB2135"/>
    <w:rsid w:val="00EB34DD"/>
    <w:rsid w:val="00EC1ADB"/>
    <w:rsid w:val="00EC2C82"/>
    <w:rsid w:val="00ED244C"/>
    <w:rsid w:val="00EE38FA"/>
    <w:rsid w:val="00EF226A"/>
    <w:rsid w:val="00EF3E9E"/>
    <w:rsid w:val="00EF502C"/>
    <w:rsid w:val="00EF5B66"/>
    <w:rsid w:val="00F04AE2"/>
    <w:rsid w:val="00F1471B"/>
    <w:rsid w:val="00F16117"/>
    <w:rsid w:val="00F16358"/>
    <w:rsid w:val="00F20160"/>
    <w:rsid w:val="00F21416"/>
    <w:rsid w:val="00F21967"/>
    <w:rsid w:val="00F2397B"/>
    <w:rsid w:val="00F23DBA"/>
    <w:rsid w:val="00F34F5E"/>
    <w:rsid w:val="00F40405"/>
    <w:rsid w:val="00F40C65"/>
    <w:rsid w:val="00F42A78"/>
    <w:rsid w:val="00F42B0D"/>
    <w:rsid w:val="00F4579C"/>
    <w:rsid w:val="00F47047"/>
    <w:rsid w:val="00F47192"/>
    <w:rsid w:val="00F47D2D"/>
    <w:rsid w:val="00F5322D"/>
    <w:rsid w:val="00F542EB"/>
    <w:rsid w:val="00F57B39"/>
    <w:rsid w:val="00F614DB"/>
    <w:rsid w:val="00F644F8"/>
    <w:rsid w:val="00F711C9"/>
    <w:rsid w:val="00F757EC"/>
    <w:rsid w:val="00F8023F"/>
    <w:rsid w:val="00F85EB2"/>
    <w:rsid w:val="00F861EF"/>
    <w:rsid w:val="00F86EBE"/>
    <w:rsid w:val="00F90FAD"/>
    <w:rsid w:val="00F923D0"/>
    <w:rsid w:val="00F952C7"/>
    <w:rsid w:val="00F96322"/>
    <w:rsid w:val="00FA07DB"/>
    <w:rsid w:val="00FA2519"/>
    <w:rsid w:val="00FA32A9"/>
    <w:rsid w:val="00FB0002"/>
    <w:rsid w:val="00FB046C"/>
    <w:rsid w:val="00FB2430"/>
    <w:rsid w:val="00FB4892"/>
    <w:rsid w:val="00FB5DE0"/>
    <w:rsid w:val="00FB5F4B"/>
    <w:rsid w:val="00FB76D0"/>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3.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4.xml><?xml version="1.0" encoding="utf-8"?>
<ds:datastoreItem xmlns:ds="http://schemas.openxmlformats.org/officeDocument/2006/customXml" ds:itemID="{C5E50F64-C002-4E1D-97E1-64C9EAE7FD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1426</Words>
  <Characters>8562</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3</cp:revision>
  <cp:lastPrinted>2023-06-19T12:47:00Z</cp:lastPrinted>
  <dcterms:created xsi:type="dcterms:W3CDTF">2024-01-25T15:22:00Z</dcterms:created>
  <dcterms:modified xsi:type="dcterms:W3CDTF">2024-01-25T15:26:00Z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