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35" w:rsidRPr="00C87F6C" w:rsidRDefault="005E4935" w:rsidP="00D81199">
      <w:pPr>
        <w:ind w:firstLine="0"/>
        <w:rPr>
          <w:rFonts w:ascii="Times New Roman" w:hAnsi="Times New Roman"/>
          <w:sz w:val="24"/>
          <w:szCs w:val="24"/>
        </w:rPr>
      </w:pPr>
      <w:r w:rsidRPr="00C87F6C">
        <w:rPr>
          <w:rFonts w:ascii="Times New Roman" w:hAnsi="Times New Roman"/>
          <w:sz w:val="24"/>
          <w:szCs w:val="24"/>
        </w:rPr>
        <w:t xml:space="preserve">Lekcja </w:t>
      </w:r>
      <w:r w:rsidR="00C87F6C" w:rsidRPr="00C87F6C">
        <w:rPr>
          <w:rFonts w:ascii="Times New Roman" w:hAnsi="Times New Roman"/>
          <w:sz w:val="24"/>
          <w:szCs w:val="24"/>
        </w:rPr>
        <w:t>10</w:t>
      </w:r>
      <w:r w:rsidRPr="00C87F6C">
        <w:rPr>
          <w:rFonts w:ascii="Times New Roman" w:hAnsi="Times New Roman"/>
          <w:sz w:val="24"/>
          <w:szCs w:val="24"/>
        </w:rPr>
        <w:tab/>
      </w:r>
      <w:r w:rsidRPr="00C87F6C">
        <w:rPr>
          <w:rFonts w:ascii="Times New Roman" w:hAnsi="Times New Roman"/>
          <w:sz w:val="24"/>
          <w:szCs w:val="24"/>
        </w:rPr>
        <w:tab/>
      </w:r>
      <w:r w:rsidRPr="00C87F6C">
        <w:rPr>
          <w:rFonts w:ascii="Times New Roman" w:hAnsi="Times New Roman"/>
          <w:sz w:val="24"/>
          <w:szCs w:val="24"/>
        </w:rPr>
        <w:tab/>
      </w:r>
      <w:r w:rsidRPr="00C87F6C">
        <w:rPr>
          <w:rFonts w:ascii="Times New Roman" w:hAnsi="Times New Roman"/>
          <w:sz w:val="24"/>
          <w:szCs w:val="24"/>
        </w:rPr>
        <w:tab/>
      </w:r>
      <w:r w:rsidRPr="00C87F6C">
        <w:rPr>
          <w:rFonts w:ascii="Times New Roman" w:hAnsi="Times New Roman"/>
          <w:sz w:val="24"/>
          <w:szCs w:val="24"/>
        </w:rPr>
        <w:tab/>
      </w:r>
      <w:r w:rsidRPr="00C87F6C">
        <w:rPr>
          <w:rFonts w:ascii="Times New Roman" w:hAnsi="Times New Roman"/>
          <w:sz w:val="24"/>
          <w:szCs w:val="24"/>
        </w:rPr>
        <w:tab/>
      </w:r>
      <w:r w:rsidRPr="00C87F6C">
        <w:rPr>
          <w:rFonts w:ascii="Times New Roman" w:hAnsi="Times New Roman"/>
          <w:sz w:val="24"/>
          <w:szCs w:val="24"/>
        </w:rPr>
        <w:tab/>
      </w:r>
      <w:r w:rsidRPr="00C87F6C">
        <w:rPr>
          <w:rFonts w:ascii="Times New Roman" w:hAnsi="Times New Roman"/>
          <w:sz w:val="24"/>
          <w:szCs w:val="24"/>
        </w:rPr>
        <w:tab/>
      </w:r>
      <w:r w:rsidRPr="00C87F6C">
        <w:rPr>
          <w:rFonts w:ascii="Times New Roman" w:hAnsi="Times New Roman"/>
          <w:sz w:val="24"/>
          <w:szCs w:val="24"/>
        </w:rPr>
        <w:tab/>
      </w:r>
      <w:r w:rsidRPr="00C87F6C">
        <w:rPr>
          <w:rFonts w:ascii="Times New Roman" w:hAnsi="Times New Roman"/>
          <w:sz w:val="24"/>
          <w:szCs w:val="24"/>
        </w:rPr>
        <w:tab/>
      </w:r>
      <w:r w:rsidR="00C87F6C" w:rsidRPr="00C87F6C">
        <w:rPr>
          <w:rFonts w:ascii="Times New Roman" w:hAnsi="Times New Roman"/>
          <w:sz w:val="24"/>
          <w:szCs w:val="24"/>
        </w:rPr>
        <w:t>2 września</w:t>
      </w:r>
    </w:p>
    <w:p w:rsidR="005E4935" w:rsidRPr="00C87F6C" w:rsidRDefault="005E4935" w:rsidP="00D81199">
      <w:pPr>
        <w:rPr>
          <w:rFonts w:ascii="Times New Roman" w:hAnsi="Times New Roman"/>
          <w:sz w:val="24"/>
          <w:szCs w:val="24"/>
        </w:rPr>
      </w:pPr>
    </w:p>
    <w:p w:rsidR="00CD1DB7" w:rsidRPr="00C87F6C" w:rsidRDefault="00C87F6C" w:rsidP="00CD1DB7">
      <w:pPr>
        <w:jc w:val="center"/>
        <w:rPr>
          <w:rFonts w:ascii="Times New Roman" w:hAnsi="Times New Roman"/>
          <w:b/>
          <w:bCs/>
          <w:sz w:val="44"/>
          <w:szCs w:val="44"/>
        </w:rPr>
      </w:pPr>
      <w:r w:rsidRPr="00C87F6C">
        <w:rPr>
          <w:rFonts w:ascii="Times New Roman" w:hAnsi="Times New Roman"/>
          <w:b/>
          <w:bCs/>
          <w:sz w:val="44"/>
          <w:szCs w:val="44"/>
        </w:rPr>
        <w:t>DWA PRZYMIERZA</w:t>
      </w:r>
    </w:p>
    <w:p w:rsidR="00CD1DB7" w:rsidRPr="00C87F6C" w:rsidRDefault="00CD1DB7" w:rsidP="00CD1DB7">
      <w:pPr>
        <w:rPr>
          <w:rFonts w:ascii="Times New Roman" w:hAnsi="Times New Roman"/>
          <w:sz w:val="24"/>
          <w:szCs w:val="24"/>
        </w:rPr>
      </w:pPr>
    </w:p>
    <w:p w:rsidR="00C87F6C" w:rsidRPr="00C87F6C" w:rsidRDefault="00C87F6C" w:rsidP="00C87F6C">
      <w:pPr>
        <w:rPr>
          <w:rFonts w:ascii="Times New Roman" w:hAnsi="Times New Roman"/>
          <w:i/>
          <w:iCs/>
          <w:sz w:val="24"/>
          <w:szCs w:val="24"/>
        </w:rPr>
      </w:pPr>
      <w:r w:rsidRPr="00C87F6C">
        <w:rPr>
          <w:rFonts w:ascii="Times New Roman" w:hAnsi="Times New Roman"/>
          <w:b/>
          <w:bCs/>
          <w:sz w:val="24"/>
          <w:szCs w:val="24"/>
        </w:rPr>
        <w:t xml:space="preserve">Tekst biblijny: </w:t>
      </w:r>
      <w:r w:rsidRPr="00C87F6C">
        <w:rPr>
          <w:rFonts w:ascii="Times New Roman" w:hAnsi="Times New Roman"/>
          <w:iCs/>
          <w:sz w:val="24"/>
          <w:szCs w:val="24"/>
        </w:rPr>
        <w:t>Ga 4,26.</w:t>
      </w:r>
    </w:p>
    <w:p w:rsidR="00C87F6C" w:rsidRPr="00C87F6C" w:rsidRDefault="00C87F6C" w:rsidP="00C87F6C">
      <w:pPr>
        <w:rPr>
          <w:rFonts w:ascii="Times New Roman" w:hAnsi="Times New Roman"/>
          <w:sz w:val="24"/>
          <w:szCs w:val="24"/>
        </w:rPr>
      </w:pPr>
    </w:p>
    <w:p w:rsidR="00C87F6C" w:rsidRPr="00C87F6C" w:rsidRDefault="00C87F6C" w:rsidP="00C87F6C">
      <w:pPr>
        <w:rPr>
          <w:rFonts w:ascii="Times New Roman" w:hAnsi="Times New Roman"/>
          <w:sz w:val="24"/>
          <w:szCs w:val="24"/>
        </w:rPr>
      </w:pPr>
      <w:r w:rsidRPr="00C87F6C">
        <w:rPr>
          <w:rFonts w:ascii="Times New Roman" w:hAnsi="Times New Roman"/>
          <w:b/>
          <w:bCs/>
          <w:sz w:val="24"/>
          <w:szCs w:val="24"/>
        </w:rPr>
        <w:t xml:space="preserve">Cel lekcji </w:t>
      </w:r>
    </w:p>
    <w:p w:rsidR="00C87F6C" w:rsidRPr="00C87F6C" w:rsidRDefault="00C87F6C" w:rsidP="00954AAA">
      <w:pPr>
        <w:ind w:left="567" w:firstLine="0"/>
        <w:rPr>
          <w:rFonts w:ascii="Times New Roman" w:hAnsi="Times New Roman"/>
          <w:sz w:val="24"/>
          <w:szCs w:val="24"/>
        </w:rPr>
      </w:pPr>
      <w:r w:rsidRPr="00C87F6C">
        <w:rPr>
          <w:rFonts w:ascii="Times New Roman" w:hAnsi="Times New Roman"/>
          <w:b/>
          <w:bCs/>
          <w:sz w:val="24"/>
          <w:szCs w:val="24"/>
        </w:rPr>
        <w:t xml:space="preserve">Poznanie: </w:t>
      </w:r>
      <w:r w:rsidRPr="00C87F6C">
        <w:rPr>
          <w:rFonts w:ascii="Times New Roman" w:hAnsi="Times New Roman"/>
          <w:sz w:val="24"/>
          <w:szCs w:val="24"/>
        </w:rPr>
        <w:t>Porównanie starego i nowego przymierza z dziećmi Hagar i Sary oraz ich relacją z Abrahamem.</w:t>
      </w:r>
    </w:p>
    <w:p w:rsidR="00C87F6C" w:rsidRPr="00C87F6C" w:rsidRDefault="00C87F6C" w:rsidP="00954AAA">
      <w:pPr>
        <w:ind w:left="567" w:firstLine="0"/>
        <w:rPr>
          <w:rFonts w:ascii="Times New Roman" w:hAnsi="Times New Roman"/>
          <w:sz w:val="24"/>
          <w:szCs w:val="24"/>
        </w:rPr>
      </w:pPr>
      <w:r w:rsidRPr="00C87F6C">
        <w:rPr>
          <w:rFonts w:ascii="Times New Roman" w:hAnsi="Times New Roman"/>
          <w:b/>
          <w:bCs/>
          <w:sz w:val="24"/>
          <w:szCs w:val="24"/>
        </w:rPr>
        <w:t xml:space="preserve">Odczucie: </w:t>
      </w:r>
      <w:r w:rsidRPr="00C87F6C">
        <w:rPr>
          <w:rFonts w:ascii="Times New Roman" w:hAnsi="Times New Roman"/>
          <w:sz w:val="24"/>
          <w:szCs w:val="24"/>
        </w:rPr>
        <w:t>Pielęgnowanie postawy docenienia, wiary i miłości do Boga za nasze wyzwolenie z grzechu.</w:t>
      </w:r>
    </w:p>
    <w:p w:rsidR="00C87F6C" w:rsidRPr="00C87F6C" w:rsidRDefault="00C87F6C" w:rsidP="00C87F6C">
      <w:pPr>
        <w:rPr>
          <w:rFonts w:ascii="Times New Roman" w:hAnsi="Times New Roman"/>
          <w:sz w:val="24"/>
          <w:szCs w:val="24"/>
        </w:rPr>
      </w:pPr>
      <w:r w:rsidRPr="00C87F6C">
        <w:rPr>
          <w:rFonts w:ascii="Times New Roman" w:hAnsi="Times New Roman"/>
          <w:b/>
          <w:bCs/>
          <w:sz w:val="24"/>
          <w:szCs w:val="24"/>
        </w:rPr>
        <w:t xml:space="preserve">Działanie: </w:t>
      </w:r>
      <w:r w:rsidRPr="00C87F6C">
        <w:rPr>
          <w:rFonts w:ascii="Times New Roman" w:hAnsi="Times New Roman"/>
          <w:sz w:val="24"/>
          <w:szCs w:val="24"/>
        </w:rPr>
        <w:t>Poleganie na Bożych obietnicach przymierza.</w:t>
      </w:r>
    </w:p>
    <w:p w:rsidR="00C87F6C" w:rsidRPr="00C87F6C" w:rsidRDefault="00C87F6C" w:rsidP="00C87F6C">
      <w:pPr>
        <w:rPr>
          <w:rFonts w:ascii="Times New Roman" w:hAnsi="Times New Roman"/>
          <w:sz w:val="24"/>
          <w:szCs w:val="24"/>
        </w:rPr>
      </w:pPr>
    </w:p>
    <w:p w:rsidR="00C87F6C" w:rsidRPr="00C87F6C" w:rsidRDefault="00C87F6C" w:rsidP="00C87F6C">
      <w:pPr>
        <w:rPr>
          <w:rFonts w:ascii="Times New Roman" w:hAnsi="Times New Roman"/>
          <w:b/>
          <w:sz w:val="24"/>
          <w:szCs w:val="24"/>
        </w:rPr>
      </w:pPr>
      <w:r w:rsidRPr="00C87F6C">
        <w:rPr>
          <w:rFonts w:ascii="Times New Roman" w:hAnsi="Times New Roman"/>
          <w:b/>
          <w:bCs/>
          <w:sz w:val="24"/>
          <w:szCs w:val="24"/>
        </w:rPr>
        <w:t>Plan nauczania</w:t>
      </w:r>
      <w:r>
        <w:rPr>
          <w:rFonts w:ascii="Times New Roman" w:hAnsi="Times New Roman"/>
          <w:b/>
          <w:bCs/>
          <w:sz w:val="24"/>
          <w:szCs w:val="24"/>
        </w:rPr>
        <w:t>:</w:t>
      </w:r>
      <w:bookmarkStart w:id="0" w:name="_GoBack"/>
      <w:bookmarkEnd w:id="0"/>
    </w:p>
    <w:p w:rsidR="00C87F6C" w:rsidRPr="00C87F6C" w:rsidRDefault="00C87F6C" w:rsidP="00C87F6C">
      <w:pPr>
        <w:rPr>
          <w:rFonts w:ascii="Times New Roman" w:hAnsi="Times New Roman"/>
          <w:bCs/>
          <w:sz w:val="24"/>
          <w:szCs w:val="24"/>
        </w:rPr>
      </w:pPr>
      <w:r w:rsidRPr="00C87F6C">
        <w:rPr>
          <w:rFonts w:ascii="Times New Roman" w:hAnsi="Times New Roman"/>
          <w:b/>
          <w:sz w:val="24"/>
          <w:szCs w:val="24"/>
        </w:rPr>
        <w:t xml:space="preserve">I. </w:t>
      </w:r>
      <w:r w:rsidRPr="00C87F6C">
        <w:rPr>
          <w:rFonts w:ascii="Times New Roman" w:hAnsi="Times New Roman"/>
          <w:b/>
          <w:bCs/>
          <w:sz w:val="24"/>
          <w:szCs w:val="24"/>
        </w:rPr>
        <w:t>Poznanie:</w:t>
      </w:r>
      <w:r w:rsidRPr="00C87F6C">
        <w:rPr>
          <w:rFonts w:ascii="Times New Roman" w:hAnsi="Times New Roman"/>
          <w:b/>
          <w:sz w:val="24"/>
          <w:szCs w:val="24"/>
        </w:rPr>
        <w:t xml:space="preserve"> </w:t>
      </w:r>
      <w:proofErr w:type="spellStart"/>
      <w:r w:rsidRPr="00C87F6C">
        <w:rPr>
          <w:rFonts w:ascii="Times New Roman" w:hAnsi="Times New Roman"/>
          <w:b/>
          <w:sz w:val="24"/>
          <w:szCs w:val="24"/>
        </w:rPr>
        <w:t>Ismael</w:t>
      </w:r>
      <w:proofErr w:type="spellEnd"/>
      <w:r w:rsidRPr="00C87F6C">
        <w:rPr>
          <w:rFonts w:ascii="Times New Roman" w:hAnsi="Times New Roman"/>
          <w:b/>
          <w:sz w:val="24"/>
          <w:szCs w:val="24"/>
        </w:rPr>
        <w:t xml:space="preserve"> i Izaak.</w:t>
      </w:r>
    </w:p>
    <w:p w:rsidR="00C87F6C" w:rsidRPr="00C87F6C" w:rsidRDefault="00C87F6C" w:rsidP="00C87F6C">
      <w:pPr>
        <w:ind w:left="567" w:firstLine="0"/>
        <w:rPr>
          <w:rFonts w:ascii="Times New Roman" w:hAnsi="Times New Roman"/>
          <w:bCs/>
          <w:sz w:val="24"/>
          <w:szCs w:val="24"/>
        </w:rPr>
      </w:pPr>
      <w:r w:rsidRPr="00C87F6C">
        <w:rPr>
          <w:rFonts w:ascii="Times New Roman" w:hAnsi="Times New Roman"/>
          <w:bCs/>
          <w:sz w:val="24"/>
          <w:szCs w:val="24"/>
        </w:rPr>
        <w:t xml:space="preserve">A. Jak ci, którzy nalegali na obrzezanie, stawiali się w obozie naturalnie urodzonego </w:t>
      </w:r>
      <w:proofErr w:type="spellStart"/>
      <w:r w:rsidRPr="00C87F6C">
        <w:rPr>
          <w:rFonts w:ascii="Times New Roman" w:hAnsi="Times New Roman"/>
          <w:bCs/>
          <w:sz w:val="24"/>
          <w:szCs w:val="24"/>
        </w:rPr>
        <w:t>Ismaela</w:t>
      </w:r>
      <w:proofErr w:type="spellEnd"/>
      <w:r w:rsidRPr="00C87F6C">
        <w:rPr>
          <w:rFonts w:ascii="Times New Roman" w:hAnsi="Times New Roman"/>
          <w:bCs/>
          <w:sz w:val="24"/>
          <w:szCs w:val="24"/>
        </w:rPr>
        <w:t xml:space="preserve"> zamiast cudownie urodzonego Izaaka?</w:t>
      </w:r>
    </w:p>
    <w:p w:rsidR="00C87F6C" w:rsidRPr="00C87F6C" w:rsidRDefault="00C87F6C" w:rsidP="00C87F6C">
      <w:pPr>
        <w:ind w:left="567" w:firstLine="0"/>
        <w:rPr>
          <w:rFonts w:ascii="Times New Roman" w:hAnsi="Times New Roman"/>
          <w:bCs/>
          <w:sz w:val="24"/>
          <w:szCs w:val="24"/>
        </w:rPr>
      </w:pPr>
      <w:r w:rsidRPr="00C87F6C">
        <w:rPr>
          <w:rFonts w:ascii="Times New Roman" w:hAnsi="Times New Roman"/>
          <w:bCs/>
          <w:sz w:val="24"/>
          <w:szCs w:val="24"/>
        </w:rPr>
        <w:t>B. Jakie inne biblijne przykłady ilustrują nasze próby rozwiązywania problemów własnymi metodami?</w:t>
      </w:r>
    </w:p>
    <w:p w:rsidR="00C87F6C" w:rsidRPr="00C87F6C" w:rsidRDefault="00C87F6C" w:rsidP="00C87F6C">
      <w:pPr>
        <w:ind w:left="567" w:firstLine="0"/>
        <w:rPr>
          <w:rFonts w:ascii="Times New Roman" w:hAnsi="Times New Roman"/>
          <w:bCs/>
          <w:sz w:val="24"/>
          <w:szCs w:val="24"/>
        </w:rPr>
      </w:pPr>
      <w:r w:rsidRPr="00C87F6C">
        <w:rPr>
          <w:rFonts w:ascii="Times New Roman" w:hAnsi="Times New Roman"/>
          <w:bCs/>
          <w:sz w:val="24"/>
          <w:szCs w:val="24"/>
        </w:rPr>
        <w:t>C. Jak Abraham w tej historii ilustruje naszą skłonność do polegania na starym przymierzu zamiast na nowym?</w:t>
      </w:r>
    </w:p>
    <w:p w:rsidR="00C87F6C" w:rsidRPr="00C87F6C" w:rsidRDefault="00C87F6C" w:rsidP="00C87F6C">
      <w:pPr>
        <w:ind w:left="567" w:firstLine="0"/>
        <w:rPr>
          <w:rFonts w:ascii="Times New Roman" w:hAnsi="Times New Roman"/>
          <w:bCs/>
          <w:sz w:val="24"/>
          <w:szCs w:val="24"/>
        </w:rPr>
      </w:pPr>
      <w:r w:rsidRPr="00C87F6C">
        <w:rPr>
          <w:rFonts w:ascii="Times New Roman" w:hAnsi="Times New Roman"/>
          <w:b/>
          <w:sz w:val="24"/>
          <w:szCs w:val="24"/>
        </w:rPr>
        <w:t xml:space="preserve">II. </w:t>
      </w:r>
      <w:r w:rsidRPr="00C87F6C">
        <w:rPr>
          <w:rFonts w:ascii="Times New Roman" w:hAnsi="Times New Roman"/>
          <w:b/>
          <w:bCs/>
          <w:sz w:val="24"/>
          <w:szCs w:val="24"/>
        </w:rPr>
        <w:t>Odczucie:</w:t>
      </w:r>
      <w:r w:rsidRPr="00C87F6C">
        <w:rPr>
          <w:rFonts w:ascii="Times New Roman" w:hAnsi="Times New Roman"/>
          <w:b/>
          <w:sz w:val="24"/>
          <w:szCs w:val="24"/>
        </w:rPr>
        <w:t xml:space="preserve"> Docenienie nowego przymierza.</w:t>
      </w:r>
    </w:p>
    <w:p w:rsidR="00C87F6C" w:rsidRPr="00C87F6C" w:rsidRDefault="00C87F6C" w:rsidP="00C87F6C">
      <w:pPr>
        <w:ind w:left="567" w:firstLine="0"/>
        <w:rPr>
          <w:rFonts w:ascii="Times New Roman" w:hAnsi="Times New Roman"/>
          <w:bCs/>
          <w:sz w:val="24"/>
          <w:szCs w:val="24"/>
        </w:rPr>
      </w:pPr>
      <w:r w:rsidRPr="00C87F6C">
        <w:rPr>
          <w:rFonts w:ascii="Times New Roman" w:hAnsi="Times New Roman"/>
          <w:bCs/>
          <w:sz w:val="24"/>
          <w:szCs w:val="24"/>
        </w:rPr>
        <w:t>A. Jak niedotrzymanie przez Izraelitów ich obietnicy pod Górą Synaj uświadomiło im potrzebę polegania na mocy Bożej?</w:t>
      </w:r>
    </w:p>
    <w:p w:rsidR="00C87F6C" w:rsidRPr="00C87F6C" w:rsidRDefault="00C87F6C" w:rsidP="00C87F6C">
      <w:pPr>
        <w:ind w:left="567" w:firstLine="0"/>
        <w:rPr>
          <w:rFonts w:ascii="Times New Roman" w:hAnsi="Times New Roman"/>
          <w:bCs/>
          <w:sz w:val="24"/>
          <w:szCs w:val="24"/>
        </w:rPr>
      </w:pPr>
      <w:r w:rsidRPr="00C87F6C">
        <w:rPr>
          <w:rFonts w:ascii="Times New Roman" w:hAnsi="Times New Roman"/>
          <w:bCs/>
          <w:sz w:val="24"/>
          <w:szCs w:val="24"/>
        </w:rPr>
        <w:t>B. Jak odczucie naszej wielkiej potrzeby Bożej pomocy budzi w nas ufność i miłość do Boga?</w:t>
      </w:r>
    </w:p>
    <w:p w:rsidR="00C87F6C" w:rsidRPr="00C87F6C" w:rsidRDefault="00C87F6C" w:rsidP="00C87F6C">
      <w:pPr>
        <w:ind w:left="567" w:firstLine="0"/>
        <w:rPr>
          <w:rFonts w:ascii="Times New Roman" w:hAnsi="Times New Roman"/>
          <w:bCs/>
          <w:sz w:val="24"/>
          <w:szCs w:val="24"/>
        </w:rPr>
      </w:pPr>
      <w:r w:rsidRPr="00C87F6C">
        <w:rPr>
          <w:rFonts w:ascii="Times New Roman" w:hAnsi="Times New Roman"/>
          <w:b/>
          <w:sz w:val="24"/>
          <w:szCs w:val="24"/>
        </w:rPr>
        <w:t xml:space="preserve">III. </w:t>
      </w:r>
      <w:r w:rsidRPr="00C87F6C">
        <w:rPr>
          <w:rFonts w:ascii="Times New Roman" w:hAnsi="Times New Roman"/>
          <w:b/>
          <w:bCs/>
          <w:sz w:val="24"/>
          <w:szCs w:val="24"/>
        </w:rPr>
        <w:t>Działanie:</w:t>
      </w:r>
      <w:r w:rsidRPr="00C87F6C">
        <w:rPr>
          <w:rFonts w:ascii="Times New Roman" w:hAnsi="Times New Roman"/>
          <w:b/>
          <w:sz w:val="24"/>
          <w:szCs w:val="24"/>
        </w:rPr>
        <w:t xml:space="preserve"> Dzieci obietnicy.</w:t>
      </w:r>
    </w:p>
    <w:p w:rsidR="00C87F6C" w:rsidRPr="00C87F6C" w:rsidRDefault="00C87F6C" w:rsidP="00C87F6C">
      <w:pPr>
        <w:ind w:left="567" w:firstLine="0"/>
        <w:rPr>
          <w:rFonts w:ascii="Times New Roman" w:hAnsi="Times New Roman"/>
          <w:bCs/>
          <w:sz w:val="24"/>
          <w:szCs w:val="24"/>
        </w:rPr>
      </w:pPr>
      <w:r w:rsidRPr="00C87F6C">
        <w:rPr>
          <w:rFonts w:ascii="Times New Roman" w:hAnsi="Times New Roman"/>
          <w:bCs/>
          <w:sz w:val="24"/>
          <w:szCs w:val="24"/>
        </w:rPr>
        <w:t>A. Jak jesteśmy kuszeni, by usiłować o własnych siłach stać się dziećmi Bożymi, podobnie jak Abraham był kuszony, by jakimś sposobem powołać na świat potomka, zamiast pozwolić, by Bóg w swej mocy działał dla niego?</w:t>
      </w:r>
    </w:p>
    <w:p w:rsidR="00C87F6C" w:rsidRPr="00C87F6C" w:rsidRDefault="00C87F6C" w:rsidP="00C87F6C">
      <w:pPr>
        <w:ind w:left="567" w:firstLine="0"/>
        <w:rPr>
          <w:rFonts w:ascii="Times New Roman" w:hAnsi="Times New Roman"/>
          <w:bCs/>
          <w:sz w:val="24"/>
          <w:szCs w:val="24"/>
        </w:rPr>
      </w:pPr>
      <w:r w:rsidRPr="00C87F6C">
        <w:rPr>
          <w:rFonts w:ascii="Times New Roman" w:hAnsi="Times New Roman"/>
          <w:bCs/>
          <w:sz w:val="24"/>
          <w:szCs w:val="24"/>
        </w:rPr>
        <w:t>B. Jaka opozycja spotyka nas, gdy jesteśmy dziećmi nowego a nie starego przymierza?</w:t>
      </w:r>
    </w:p>
    <w:p w:rsidR="00C87F6C" w:rsidRPr="00C87F6C" w:rsidRDefault="00C87F6C" w:rsidP="00C87F6C">
      <w:pPr>
        <w:ind w:left="567" w:firstLine="0"/>
        <w:rPr>
          <w:rFonts w:ascii="Times New Roman" w:hAnsi="Times New Roman"/>
          <w:sz w:val="24"/>
          <w:szCs w:val="24"/>
        </w:rPr>
      </w:pPr>
      <w:r w:rsidRPr="00C87F6C">
        <w:rPr>
          <w:rFonts w:ascii="Times New Roman" w:hAnsi="Times New Roman"/>
          <w:b/>
          <w:bCs/>
          <w:sz w:val="24"/>
          <w:szCs w:val="24"/>
        </w:rPr>
        <w:t>Podsumowanie:</w:t>
      </w:r>
      <w:r w:rsidRPr="00C87F6C">
        <w:rPr>
          <w:rFonts w:ascii="Times New Roman" w:hAnsi="Times New Roman"/>
          <w:sz w:val="24"/>
          <w:szCs w:val="24"/>
        </w:rPr>
        <w:t xml:space="preserve"> Podobnie jak </w:t>
      </w:r>
      <w:proofErr w:type="spellStart"/>
      <w:r w:rsidRPr="00C87F6C">
        <w:rPr>
          <w:rFonts w:ascii="Times New Roman" w:hAnsi="Times New Roman"/>
          <w:sz w:val="24"/>
          <w:szCs w:val="24"/>
        </w:rPr>
        <w:t>Ahraham</w:t>
      </w:r>
      <w:proofErr w:type="spellEnd"/>
      <w:r w:rsidRPr="00C87F6C">
        <w:rPr>
          <w:rFonts w:ascii="Times New Roman" w:hAnsi="Times New Roman"/>
          <w:sz w:val="24"/>
          <w:szCs w:val="24"/>
        </w:rPr>
        <w:t xml:space="preserve"> i Hagar oraz Izraelici pod Górą Synaj, jesteśmy kuszeni, by na swój sposób wypełnić Słowo Boże. Jednak nasze wysiłki nie tylko są płonne, ale często prowadzą do tragedii. Natomiast łaska Boża przynosi błogosławieństwo, a nie tragedie.</w:t>
      </w:r>
    </w:p>
    <w:p w:rsidR="00C87F6C" w:rsidRDefault="00C87F6C">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C87F6C" w:rsidRPr="00C87F6C" w:rsidRDefault="00C87F6C" w:rsidP="00C87F6C">
      <w:pPr>
        <w:ind w:left="567" w:firstLine="0"/>
        <w:rPr>
          <w:rFonts w:ascii="Times New Roman" w:hAnsi="Times New Roman"/>
          <w:sz w:val="24"/>
          <w:szCs w:val="24"/>
        </w:rPr>
      </w:pPr>
    </w:p>
    <w:p w:rsidR="00C87F6C" w:rsidRPr="00C87F6C" w:rsidRDefault="00C87F6C" w:rsidP="00C87F6C">
      <w:pPr>
        <w:rPr>
          <w:rFonts w:ascii="Times New Roman" w:hAnsi="Times New Roman"/>
          <w:b/>
          <w:sz w:val="24"/>
          <w:szCs w:val="24"/>
        </w:rPr>
      </w:pPr>
      <w:r w:rsidRPr="00C87F6C">
        <w:rPr>
          <w:rFonts w:ascii="Times New Roman" w:hAnsi="Times New Roman"/>
          <w:b/>
          <w:sz w:val="24"/>
          <w:szCs w:val="24"/>
        </w:rPr>
        <w:t>Cykl nauczania</w:t>
      </w:r>
    </w:p>
    <w:p w:rsidR="00C87F6C" w:rsidRPr="00C87F6C" w:rsidRDefault="00C87F6C" w:rsidP="00C87F6C">
      <w:pPr>
        <w:rPr>
          <w:rFonts w:ascii="Times New Roman" w:hAnsi="Times New Roman"/>
          <w:sz w:val="24"/>
          <w:szCs w:val="24"/>
        </w:rPr>
      </w:pPr>
    </w:p>
    <w:p w:rsidR="00C87F6C" w:rsidRPr="00C87F6C" w:rsidRDefault="00C87F6C" w:rsidP="00C87F6C">
      <w:pPr>
        <w:rPr>
          <w:rFonts w:ascii="Times New Roman" w:hAnsi="Times New Roman"/>
          <w:sz w:val="24"/>
          <w:szCs w:val="24"/>
        </w:rPr>
      </w:pPr>
      <w:r w:rsidRPr="00C87F6C">
        <w:rPr>
          <w:rFonts w:ascii="Times New Roman" w:hAnsi="Times New Roman"/>
          <w:b/>
          <w:bCs/>
          <w:sz w:val="24"/>
          <w:szCs w:val="24"/>
        </w:rPr>
        <w:t>Etap 1 - Motywowanie</w:t>
      </w:r>
      <w:r w:rsidRPr="00C87F6C">
        <w:rPr>
          <w:rFonts w:ascii="Times New Roman" w:hAnsi="Times New Roman"/>
          <w:sz w:val="24"/>
          <w:szCs w:val="24"/>
        </w:rPr>
        <w:t xml:space="preserve"> </w:t>
      </w:r>
    </w:p>
    <w:p w:rsidR="00C87F6C" w:rsidRPr="00C87F6C" w:rsidRDefault="00C87F6C" w:rsidP="00C87F6C">
      <w:pPr>
        <w:rPr>
          <w:rFonts w:ascii="Times New Roman" w:hAnsi="Times New Roman"/>
          <w:sz w:val="24"/>
          <w:szCs w:val="24"/>
        </w:rPr>
      </w:pPr>
    </w:p>
    <w:p w:rsidR="00C87F6C" w:rsidRPr="00C87F6C" w:rsidRDefault="00C87F6C" w:rsidP="00C87F6C">
      <w:pPr>
        <w:rPr>
          <w:rFonts w:ascii="Times New Roman" w:hAnsi="Times New Roman"/>
          <w:sz w:val="24"/>
          <w:szCs w:val="24"/>
        </w:rPr>
      </w:pPr>
      <w:r w:rsidRPr="00C87F6C">
        <w:rPr>
          <w:rFonts w:ascii="Times New Roman" w:hAnsi="Times New Roman"/>
          <w:b/>
          <w:bCs/>
          <w:sz w:val="24"/>
          <w:szCs w:val="24"/>
        </w:rPr>
        <w:t>Kluczowa koncepcja duchowego rozwoju:</w:t>
      </w:r>
      <w:r w:rsidRPr="00C87F6C">
        <w:rPr>
          <w:rFonts w:ascii="Times New Roman" w:hAnsi="Times New Roman"/>
          <w:sz w:val="24"/>
          <w:szCs w:val="24"/>
        </w:rPr>
        <w:t xml:space="preserve"> Postawą starego przymierza jest dążenie do samodzielnej realizacji, podczas gdy postawą nowego przymierza jest zaufanie Bogu, iż spełni On to, co obiecał.</w:t>
      </w:r>
    </w:p>
    <w:p w:rsidR="00C87F6C" w:rsidRPr="00C87F6C" w:rsidRDefault="00C87F6C" w:rsidP="00C87F6C">
      <w:pPr>
        <w:rPr>
          <w:rFonts w:ascii="Times New Roman" w:hAnsi="Times New Roman"/>
          <w:sz w:val="24"/>
          <w:szCs w:val="24"/>
        </w:rPr>
      </w:pPr>
    </w:p>
    <w:p w:rsidR="00C87F6C" w:rsidRPr="00C87F6C" w:rsidRDefault="00C87F6C" w:rsidP="00C87F6C">
      <w:pPr>
        <w:rPr>
          <w:rFonts w:ascii="Times New Roman" w:hAnsi="Times New Roman"/>
          <w:sz w:val="24"/>
          <w:szCs w:val="24"/>
        </w:rPr>
      </w:pPr>
      <w:r w:rsidRPr="00C87F6C">
        <w:rPr>
          <w:rFonts w:ascii="Times New Roman" w:hAnsi="Times New Roman"/>
          <w:sz w:val="24"/>
          <w:szCs w:val="24"/>
        </w:rPr>
        <w:t>Sportowcy różnie podchodzą do uprawianych dyscyplin. Są tacy, którzy pragną sukcesu za wszelką cenę, tak iż wspomagają się w niedozwolony sposób.</w:t>
      </w:r>
    </w:p>
    <w:p w:rsidR="00C87F6C" w:rsidRPr="00C87F6C" w:rsidRDefault="00C87F6C" w:rsidP="00C87F6C">
      <w:pPr>
        <w:rPr>
          <w:rFonts w:ascii="Times New Roman" w:hAnsi="Times New Roman"/>
          <w:sz w:val="24"/>
          <w:szCs w:val="24"/>
        </w:rPr>
      </w:pPr>
      <w:r w:rsidRPr="00C87F6C">
        <w:rPr>
          <w:rFonts w:ascii="Times New Roman" w:hAnsi="Times New Roman"/>
          <w:sz w:val="24"/>
          <w:szCs w:val="24"/>
        </w:rPr>
        <w:t>Ale są też inni, którzy inaczej podchodzą do sportu. Traktują swoją dyscyplinę z szacunkiem i postępują zgodnie z zasadami. Zdają się na ustalony system, przestrzegają reżimu treningowego i starają się jak najlepiej wykonać swoją pracę. Tacy sportowcy odnoszą autentyczne sukcesy nie dlatego, że „dopomogli naturze” czy „przyspieszyli efekty”, ale dlatego, że zaufali mądrości i doświadczeniu trenerów, akceptując wyznaczone zadania i wypełniając swoją rolę. Takie podejście wymaga zaufania do trenera i gotowości do realizowania jego planu stosownie do posiadanych możliwości.</w:t>
      </w:r>
    </w:p>
    <w:p w:rsidR="00C87F6C" w:rsidRPr="00C87F6C" w:rsidRDefault="00C87F6C" w:rsidP="00C87F6C">
      <w:pPr>
        <w:rPr>
          <w:rFonts w:ascii="Times New Roman" w:hAnsi="Times New Roman"/>
          <w:sz w:val="24"/>
          <w:szCs w:val="24"/>
        </w:rPr>
      </w:pPr>
      <w:r w:rsidRPr="00C87F6C">
        <w:rPr>
          <w:rFonts w:ascii="Times New Roman" w:hAnsi="Times New Roman"/>
          <w:sz w:val="24"/>
          <w:szCs w:val="24"/>
        </w:rPr>
        <w:t>Wyznawcy Boga na przestrzeni dziejów przejawiali oba te podejścia. Starożytni Izraelici, pewni swoich sił, oświadczyli, iż bezbłędnie wypełnią całą wolę Boga. Abraham przeraził się na myśl, że czas spełnienia  Bożej obietnicy upłynął, więc zamiast cierpliwie czekać, aż Bóg zrealizuje swój plan, postanowił wydać na świat potomka po swojemu. Przysporzyło to problemów nie tylko jemu. Jednak dojrzały duchowo Abraham doświadczył zupełnej przemiany, tak iż był gotów nawet złożyć Izaaka w ofierze. Lekcja tego tygodnia żywo przeciwstawia te sprzeczne postawy wobec duchowości.</w:t>
      </w:r>
    </w:p>
    <w:p w:rsidR="00C87F6C" w:rsidRPr="00C87F6C" w:rsidRDefault="00C87F6C" w:rsidP="00C87F6C">
      <w:pPr>
        <w:rPr>
          <w:rFonts w:ascii="Times New Roman" w:hAnsi="Times New Roman"/>
          <w:sz w:val="24"/>
          <w:szCs w:val="24"/>
        </w:rPr>
      </w:pPr>
    </w:p>
    <w:p w:rsidR="00C87F6C" w:rsidRPr="00C87F6C" w:rsidRDefault="00C87F6C" w:rsidP="00C87F6C">
      <w:pPr>
        <w:rPr>
          <w:rFonts w:ascii="Times New Roman" w:hAnsi="Times New Roman"/>
          <w:sz w:val="24"/>
          <w:szCs w:val="24"/>
        </w:rPr>
      </w:pPr>
      <w:r w:rsidRPr="00C87F6C">
        <w:rPr>
          <w:rFonts w:ascii="Times New Roman" w:hAnsi="Times New Roman"/>
          <w:b/>
          <w:bCs/>
          <w:sz w:val="24"/>
          <w:szCs w:val="24"/>
        </w:rPr>
        <w:t xml:space="preserve">Do przemyślenia: </w:t>
      </w:r>
      <w:r w:rsidRPr="00C87F6C">
        <w:rPr>
          <w:rFonts w:ascii="Times New Roman" w:hAnsi="Times New Roman"/>
          <w:sz w:val="24"/>
          <w:szCs w:val="24"/>
        </w:rPr>
        <w:t>Na czym polega różnica między postawą starego przymierza a postawa nowego przymierza? Jak możemy zachować postawę właściwą nowemu przymierzu?</w:t>
      </w:r>
    </w:p>
    <w:p w:rsidR="00C87F6C" w:rsidRPr="00C87F6C" w:rsidRDefault="00C87F6C" w:rsidP="00C87F6C">
      <w:pPr>
        <w:rPr>
          <w:rFonts w:ascii="Times New Roman" w:hAnsi="Times New Roman"/>
          <w:sz w:val="24"/>
          <w:szCs w:val="24"/>
        </w:rPr>
      </w:pPr>
    </w:p>
    <w:p w:rsidR="00C87F6C" w:rsidRPr="00C87F6C" w:rsidRDefault="00C87F6C" w:rsidP="00C87F6C">
      <w:pPr>
        <w:rPr>
          <w:rFonts w:ascii="Times New Roman" w:hAnsi="Times New Roman"/>
          <w:sz w:val="24"/>
          <w:szCs w:val="24"/>
        </w:rPr>
      </w:pPr>
      <w:r w:rsidRPr="00C87F6C">
        <w:rPr>
          <w:rFonts w:ascii="Times New Roman" w:hAnsi="Times New Roman"/>
          <w:b/>
          <w:bCs/>
          <w:sz w:val="24"/>
          <w:szCs w:val="24"/>
        </w:rPr>
        <w:t>Etap 2 - Badanie</w:t>
      </w:r>
    </w:p>
    <w:p w:rsidR="00C87F6C" w:rsidRPr="00C87F6C" w:rsidRDefault="00C87F6C" w:rsidP="00C87F6C">
      <w:pPr>
        <w:rPr>
          <w:rFonts w:ascii="Times New Roman" w:hAnsi="Times New Roman"/>
          <w:sz w:val="24"/>
          <w:szCs w:val="24"/>
        </w:rPr>
      </w:pPr>
    </w:p>
    <w:p w:rsidR="00C87F6C" w:rsidRPr="00C87F6C" w:rsidRDefault="00C87F6C" w:rsidP="00C87F6C">
      <w:pPr>
        <w:rPr>
          <w:rFonts w:ascii="Times New Roman" w:hAnsi="Times New Roman"/>
          <w:sz w:val="24"/>
          <w:szCs w:val="24"/>
        </w:rPr>
      </w:pPr>
      <w:r w:rsidRPr="00C87F6C">
        <w:rPr>
          <w:rFonts w:ascii="Times New Roman" w:hAnsi="Times New Roman"/>
          <w:b/>
          <w:bCs/>
          <w:sz w:val="24"/>
          <w:szCs w:val="24"/>
        </w:rPr>
        <w:t>Tylko dla nauczyciela:</w:t>
      </w:r>
      <w:r w:rsidRPr="00C87F6C">
        <w:rPr>
          <w:rFonts w:ascii="Times New Roman" w:hAnsi="Times New Roman"/>
          <w:sz w:val="24"/>
          <w:szCs w:val="24"/>
        </w:rPr>
        <w:t xml:space="preserve"> Abraham jest przekonującym przykładem obu postaw wobec przymierza. Wcześniej przejawiał poleganie na sobie, kiedy wziął na siebie odpowiedzialność za wypełnienie Bożej obietnicy. Iluż szczerych chrześcijan powtarza ten błąd? Szczerze żałując swojej grzesznej przeszłości, ufni we własne siły oświadczają, że już nigdy nie wrócą do dawnego postępowania, co w gruncie rzeczy oznacza, że ich siła woli wystarcza, by wypełnić Bożą obietnicę zmiany życia. Samowola Abrahama doprowadziła do narodzenie </w:t>
      </w:r>
      <w:proofErr w:type="spellStart"/>
      <w:r w:rsidRPr="00C87F6C">
        <w:rPr>
          <w:rFonts w:ascii="Times New Roman" w:hAnsi="Times New Roman"/>
          <w:sz w:val="24"/>
          <w:szCs w:val="24"/>
        </w:rPr>
        <w:t>Ismaela</w:t>
      </w:r>
      <w:proofErr w:type="spellEnd"/>
      <w:r w:rsidRPr="00C87F6C">
        <w:rPr>
          <w:rFonts w:ascii="Times New Roman" w:hAnsi="Times New Roman"/>
          <w:sz w:val="24"/>
          <w:szCs w:val="24"/>
        </w:rPr>
        <w:t xml:space="preserve"> i rozłamu w jego domu. Niestety, wierzący polegający na własnych siłach powodują podobne rezultaty i dzielą dom Boży. Z czasem Abraham nauczył się, że poddanie się, a nie poleganie na samym sobie jest kluczem do skarbca Bożych błogosławieństw.</w:t>
      </w:r>
    </w:p>
    <w:p w:rsidR="00C87F6C" w:rsidRPr="00C87F6C" w:rsidRDefault="00C87F6C" w:rsidP="00C87F6C">
      <w:pPr>
        <w:rPr>
          <w:rFonts w:ascii="Times New Roman" w:hAnsi="Times New Roman"/>
          <w:sz w:val="24"/>
          <w:szCs w:val="24"/>
        </w:rPr>
      </w:pPr>
      <w:r w:rsidRPr="00C87F6C">
        <w:rPr>
          <w:rFonts w:ascii="Times New Roman" w:hAnsi="Times New Roman"/>
          <w:sz w:val="24"/>
          <w:szCs w:val="24"/>
        </w:rPr>
        <w:t>Na szczycie Góry Moria Abraham złożył swego syna w ofierze, tym samym składając w ofierze samego siebie, nie bacząc na skutki tego czynu w postaci udaremnienia jego marzeń. Zupełnie poddany Bogu Abraham mógł teraz doświadczyć niezmiernej łaski Bożej. Syn Boży przedstawiony w symbolu baranka miał wypełnić obietnicę, oddając siebie za Izaaka i całą ludzkość. Moc odnowienia pochodzi od Chrystusa a nie od ludzi.</w:t>
      </w:r>
    </w:p>
    <w:p w:rsidR="00C87F6C" w:rsidRPr="00C87F6C" w:rsidRDefault="00C87F6C" w:rsidP="00C87F6C">
      <w:pPr>
        <w:rPr>
          <w:rFonts w:ascii="Times New Roman" w:hAnsi="Times New Roman"/>
          <w:sz w:val="24"/>
          <w:szCs w:val="24"/>
        </w:rPr>
      </w:pPr>
      <w:r w:rsidRPr="00C87F6C">
        <w:rPr>
          <w:rFonts w:ascii="Times New Roman" w:hAnsi="Times New Roman"/>
          <w:sz w:val="24"/>
          <w:szCs w:val="24"/>
        </w:rPr>
        <w:t xml:space="preserve">Dzisiaj także istnieją nowonarodzeni Abrahamowie - wierzący, którzy szczerze żałują za popełnione grzechy, ale rozumieją także, iż sprawiedliwość nie może zostać osiągnięta przez ludzkie wysiłki mające na celu pokonanie pokusy, a jedynie przez ciągłe poddanie się Bożemu prowadzeniu i całkowitą ufność pokładaną w ofierze Chrystusa. Odrodzony Kościół to każda </w:t>
      </w:r>
      <w:r w:rsidRPr="00C87F6C">
        <w:rPr>
          <w:rFonts w:ascii="Times New Roman" w:hAnsi="Times New Roman"/>
          <w:sz w:val="24"/>
          <w:szCs w:val="24"/>
        </w:rPr>
        <w:lastRenderedPageBreak/>
        <w:t xml:space="preserve">grupa wierzących, którzy zastąpili stare przymierze posłuszeństwa opartego na pewności siebie nowym przymierzem pełnej ufności i uległości wobec Boga. Potrzeba posłuszeństwa nie ulega kwestii - zawsze komuś będziemy posłuszni - albo własnemu wyobrażeniu sprawiedliwości, albo Chrystusowi objawionemu w </w:t>
      </w:r>
      <w:r w:rsidRPr="00C87F6C">
        <w:rPr>
          <w:rFonts w:ascii="Times New Roman" w:hAnsi="Times New Roman"/>
          <w:i/>
          <w:iCs/>
          <w:sz w:val="24"/>
          <w:szCs w:val="24"/>
        </w:rPr>
        <w:t>Piśmie Świętym</w:t>
      </w:r>
      <w:r w:rsidRPr="00C87F6C">
        <w:rPr>
          <w:rFonts w:ascii="Times New Roman" w:hAnsi="Times New Roman"/>
          <w:sz w:val="24"/>
          <w:szCs w:val="24"/>
        </w:rPr>
        <w:t>.</w:t>
      </w:r>
    </w:p>
    <w:p w:rsidR="00C87F6C" w:rsidRPr="00C87F6C" w:rsidRDefault="00C87F6C" w:rsidP="00C87F6C">
      <w:pPr>
        <w:rPr>
          <w:rFonts w:ascii="Times New Roman" w:hAnsi="Times New Roman"/>
          <w:sz w:val="24"/>
          <w:szCs w:val="24"/>
        </w:rPr>
      </w:pPr>
    </w:p>
    <w:p w:rsidR="00C87F6C" w:rsidRPr="00C87F6C" w:rsidRDefault="00C87F6C" w:rsidP="00C87F6C">
      <w:pPr>
        <w:rPr>
          <w:rFonts w:ascii="Times New Roman" w:hAnsi="Times New Roman"/>
          <w:sz w:val="24"/>
          <w:szCs w:val="24"/>
        </w:rPr>
      </w:pPr>
      <w:r w:rsidRPr="00C87F6C">
        <w:rPr>
          <w:rFonts w:ascii="Times New Roman" w:hAnsi="Times New Roman"/>
          <w:b/>
          <w:bCs/>
          <w:sz w:val="24"/>
          <w:szCs w:val="24"/>
        </w:rPr>
        <w:t>Komentarz biblijny</w:t>
      </w:r>
    </w:p>
    <w:p w:rsidR="00C87F6C" w:rsidRPr="00C87F6C" w:rsidRDefault="00C87F6C" w:rsidP="00C87F6C">
      <w:pPr>
        <w:rPr>
          <w:rFonts w:ascii="Times New Roman" w:hAnsi="Times New Roman"/>
          <w:sz w:val="24"/>
          <w:szCs w:val="24"/>
        </w:rPr>
      </w:pPr>
    </w:p>
    <w:p w:rsidR="00C87F6C" w:rsidRPr="00C87F6C" w:rsidRDefault="00C87F6C" w:rsidP="00C87F6C">
      <w:pPr>
        <w:rPr>
          <w:rFonts w:ascii="Times New Roman" w:hAnsi="Times New Roman"/>
          <w:sz w:val="24"/>
          <w:szCs w:val="24"/>
        </w:rPr>
      </w:pPr>
      <w:r w:rsidRPr="00C87F6C">
        <w:rPr>
          <w:rFonts w:ascii="Times New Roman" w:hAnsi="Times New Roman"/>
          <w:b/>
          <w:bCs/>
          <w:sz w:val="24"/>
          <w:szCs w:val="24"/>
        </w:rPr>
        <w:t>I. Abraham, Sara i Hagar</w:t>
      </w:r>
      <w:r w:rsidRPr="00C87F6C">
        <w:rPr>
          <w:rFonts w:ascii="Times New Roman" w:hAnsi="Times New Roman"/>
          <w:sz w:val="24"/>
          <w:szCs w:val="24"/>
        </w:rPr>
        <w:t xml:space="preserve"> (przeczytaj Ga 4,21-31; Rdz 16).</w:t>
      </w:r>
    </w:p>
    <w:p w:rsidR="00C87F6C" w:rsidRPr="00C87F6C" w:rsidRDefault="00C87F6C" w:rsidP="00C87F6C">
      <w:pPr>
        <w:rPr>
          <w:rFonts w:ascii="Times New Roman" w:hAnsi="Times New Roman"/>
          <w:sz w:val="24"/>
          <w:szCs w:val="24"/>
        </w:rPr>
      </w:pPr>
      <w:r w:rsidRPr="00C87F6C">
        <w:rPr>
          <w:rFonts w:ascii="Times New Roman" w:hAnsi="Times New Roman"/>
          <w:sz w:val="24"/>
          <w:szCs w:val="24"/>
        </w:rPr>
        <w:t xml:space="preserve">Ci z nas, którzy kierują się współczesną wrażliwością, mogą czuć się skonsternowani </w:t>
      </w:r>
      <w:proofErr w:type="spellStart"/>
      <w:r w:rsidRPr="00C87F6C">
        <w:rPr>
          <w:rFonts w:ascii="Times New Roman" w:hAnsi="Times New Roman"/>
          <w:sz w:val="24"/>
          <w:szCs w:val="24"/>
        </w:rPr>
        <w:t>Pawłową</w:t>
      </w:r>
      <w:proofErr w:type="spellEnd"/>
      <w:r w:rsidRPr="00C87F6C">
        <w:rPr>
          <w:rFonts w:ascii="Times New Roman" w:hAnsi="Times New Roman"/>
          <w:sz w:val="24"/>
          <w:szCs w:val="24"/>
        </w:rPr>
        <w:t xml:space="preserve"> ilustracją związaną z Hagar, jako że apostoł najwyraźniej obwinia ją i </w:t>
      </w:r>
      <w:proofErr w:type="spellStart"/>
      <w:r w:rsidRPr="00C87F6C">
        <w:rPr>
          <w:rFonts w:ascii="Times New Roman" w:hAnsi="Times New Roman"/>
          <w:sz w:val="24"/>
          <w:szCs w:val="24"/>
        </w:rPr>
        <w:t>Ismaela</w:t>
      </w:r>
      <w:proofErr w:type="spellEnd"/>
      <w:r w:rsidRPr="00C87F6C">
        <w:rPr>
          <w:rFonts w:ascii="Times New Roman" w:hAnsi="Times New Roman"/>
          <w:sz w:val="24"/>
          <w:szCs w:val="24"/>
        </w:rPr>
        <w:t>, czyniąc ich typem czy przykładem legalistycznej religii. Co to za sprawiedliwość, która zrzuca winę na bezsilną niewolnicę, która nie miała wyboru co do tego, czy urodzić dziecko swojemu zamożnemu panu? Co gorsza, Paweł wywyższa związek Abrahama i Sary (czyli tych, którzy spowodowali problem) jako przykład prawdziwej sprawiedliwości! Jednak Paweł nie miał tu na celu ani obwinianie porzuconej Hagar, ani wybielanie błądzącej Sary. Smutna sytuacja tej rodziny ilustruje jedynie dwie fazy duchowej wędrówki Abrahama - fazę religii „zrób to sam” oraz późniejszą fazę całkowitego zaufania Bogu.</w:t>
      </w:r>
    </w:p>
    <w:p w:rsidR="00C87F6C" w:rsidRPr="00C87F6C" w:rsidRDefault="00C87F6C" w:rsidP="00C87F6C">
      <w:pPr>
        <w:rPr>
          <w:rFonts w:ascii="Times New Roman" w:hAnsi="Times New Roman"/>
          <w:sz w:val="24"/>
          <w:szCs w:val="24"/>
        </w:rPr>
      </w:pPr>
      <w:r w:rsidRPr="00C87F6C">
        <w:rPr>
          <w:rFonts w:ascii="Times New Roman" w:hAnsi="Times New Roman"/>
          <w:sz w:val="24"/>
          <w:szCs w:val="24"/>
        </w:rPr>
        <w:t xml:space="preserve">Niestety, złe decyzje Abrahama bezpowrotnie zerwały jego więź z pierworodnym synem i spowodowały napięcia w jego domu. Powinniśmy pamiętać, że nie sam </w:t>
      </w:r>
      <w:proofErr w:type="spellStart"/>
      <w:r w:rsidRPr="00C87F6C">
        <w:rPr>
          <w:rFonts w:ascii="Times New Roman" w:hAnsi="Times New Roman"/>
          <w:sz w:val="24"/>
          <w:szCs w:val="24"/>
        </w:rPr>
        <w:t>Ismael</w:t>
      </w:r>
      <w:proofErr w:type="spellEnd"/>
      <w:r w:rsidRPr="00C87F6C">
        <w:rPr>
          <w:rFonts w:ascii="Times New Roman" w:hAnsi="Times New Roman"/>
          <w:sz w:val="24"/>
          <w:szCs w:val="24"/>
        </w:rPr>
        <w:t xml:space="preserve">, ale związek, który doprowadził do jego przyjścia na świat symbolizował samousprawiedliwienie. To samowystarczalność Abrahama narzucona bezsilnej Hagar jest typem samousprawiedliwienia. Hagar i </w:t>
      </w:r>
      <w:proofErr w:type="spellStart"/>
      <w:r w:rsidRPr="00C87F6C">
        <w:rPr>
          <w:rFonts w:ascii="Times New Roman" w:hAnsi="Times New Roman"/>
          <w:sz w:val="24"/>
          <w:szCs w:val="24"/>
        </w:rPr>
        <w:t>Ismael</w:t>
      </w:r>
      <w:proofErr w:type="spellEnd"/>
      <w:r w:rsidRPr="00C87F6C">
        <w:rPr>
          <w:rFonts w:ascii="Times New Roman" w:hAnsi="Times New Roman"/>
          <w:sz w:val="24"/>
          <w:szCs w:val="24"/>
        </w:rPr>
        <w:t xml:space="preserve"> stali się niejako ofiarami eksperymentu Abrahama z religią „zrób to sam”.</w:t>
      </w:r>
    </w:p>
    <w:p w:rsidR="00C87F6C" w:rsidRPr="00C87F6C" w:rsidRDefault="00C87F6C" w:rsidP="00C87F6C">
      <w:pPr>
        <w:rPr>
          <w:rFonts w:ascii="Times New Roman" w:hAnsi="Times New Roman"/>
          <w:sz w:val="24"/>
          <w:szCs w:val="24"/>
        </w:rPr>
      </w:pPr>
    </w:p>
    <w:p w:rsidR="00C87F6C" w:rsidRPr="00C87F6C" w:rsidRDefault="00C87F6C" w:rsidP="00C87F6C">
      <w:pPr>
        <w:rPr>
          <w:rFonts w:ascii="Times New Roman" w:hAnsi="Times New Roman"/>
          <w:sz w:val="24"/>
          <w:szCs w:val="24"/>
        </w:rPr>
      </w:pPr>
      <w:r w:rsidRPr="00C87F6C">
        <w:rPr>
          <w:rFonts w:ascii="Times New Roman" w:hAnsi="Times New Roman"/>
          <w:b/>
          <w:bCs/>
          <w:sz w:val="24"/>
          <w:szCs w:val="24"/>
        </w:rPr>
        <w:t>Do przemyślenia:</w:t>
      </w:r>
      <w:r w:rsidRPr="00C87F6C">
        <w:rPr>
          <w:rFonts w:ascii="Times New Roman" w:hAnsi="Times New Roman"/>
          <w:sz w:val="24"/>
          <w:szCs w:val="24"/>
        </w:rPr>
        <w:t xml:space="preserve"> W kościelnych dyskusjach w kwestii natury sprawiedliwości osoby o legalistycznych poglądach czasami stają się obiektami ataków. Być może ci, którzy doświadczyli zbawiennej łaski Chrystusa powinni być łaskawsi dla tych, którzy jej nie doświadczyli. Czy autentyczni wierzący, zamiast piętnować legalistów, nie powinni być bardziej współczujący wobec ofiar tej fałszywej, choć popularnej filozofii religijnej? Jak autentyczni chrześcijanie powinni odpierać legalizm filozofii religijnej opartej na pewności siebie, a jednocześnie okazywać współczucie samym legalistom? Czego możemy się nauczyć z przemiany Abrahama z pewnego siebie wyznawcy religii „zrób to sam” w człowieka całkowicie uległego i ufnego wobec Boga?</w:t>
      </w:r>
    </w:p>
    <w:p w:rsidR="00C87F6C" w:rsidRPr="00C87F6C" w:rsidRDefault="00C87F6C" w:rsidP="00C87F6C">
      <w:pPr>
        <w:rPr>
          <w:rFonts w:ascii="Times New Roman" w:hAnsi="Times New Roman"/>
          <w:sz w:val="24"/>
          <w:szCs w:val="24"/>
        </w:rPr>
      </w:pPr>
    </w:p>
    <w:p w:rsidR="00C87F6C" w:rsidRPr="00C87F6C" w:rsidRDefault="00C87F6C" w:rsidP="00C87F6C">
      <w:pPr>
        <w:rPr>
          <w:rFonts w:ascii="Times New Roman" w:hAnsi="Times New Roman"/>
          <w:sz w:val="24"/>
          <w:szCs w:val="24"/>
        </w:rPr>
      </w:pPr>
      <w:r w:rsidRPr="00C87F6C">
        <w:rPr>
          <w:rFonts w:ascii="Times New Roman" w:hAnsi="Times New Roman"/>
          <w:b/>
          <w:bCs/>
          <w:sz w:val="24"/>
          <w:szCs w:val="24"/>
        </w:rPr>
        <w:t>Etap 3 - Zastosowanie</w:t>
      </w:r>
    </w:p>
    <w:p w:rsidR="00C87F6C" w:rsidRPr="00C87F6C" w:rsidRDefault="00C87F6C" w:rsidP="00C87F6C">
      <w:pPr>
        <w:rPr>
          <w:rFonts w:ascii="Times New Roman" w:hAnsi="Times New Roman"/>
          <w:sz w:val="24"/>
          <w:szCs w:val="24"/>
        </w:rPr>
      </w:pPr>
    </w:p>
    <w:p w:rsidR="00C87F6C" w:rsidRPr="00C87F6C" w:rsidRDefault="00C87F6C" w:rsidP="00C87F6C">
      <w:pPr>
        <w:rPr>
          <w:rFonts w:ascii="Times New Roman" w:hAnsi="Times New Roman"/>
          <w:sz w:val="24"/>
          <w:szCs w:val="24"/>
        </w:rPr>
      </w:pPr>
      <w:r w:rsidRPr="00C87F6C">
        <w:rPr>
          <w:rFonts w:ascii="Times New Roman" w:hAnsi="Times New Roman"/>
          <w:b/>
          <w:bCs/>
          <w:sz w:val="24"/>
          <w:szCs w:val="24"/>
        </w:rPr>
        <w:t>Pytania do przemyślenia</w:t>
      </w:r>
    </w:p>
    <w:p w:rsidR="00C87F6C" w:rsidRPr="00C87F6C" w:rsidRDefault="00C87F6C" w:rsidP="00C87F6C">
      <w:pPr>
        <w:rPr>
          <w:rFonts w:ascii="Times New Roman" w:hAnsi="Times New Roman"/>
          <w:sz w:val="24"/>
          <w:szCs w:val="24"/>
        </w:rPr>
      </w:pPr>
      <w:r w:rsidRPr="00C87F6C">
        <w:rPr>
          <w:rFonts w:ascii="Times New Roman" w:hAnsi="Times New Roman"/>
          <w:sz w:val="24"/>
          <w:szCs w:val="24"/>
        </w:rPr>
        <w:t>1. Jakie postawy wobec przestrzegania przymierza odróżniają stare przymierze od nowego przymierza?</w:t>
      </w:r>
    </w:p>
    <w:p w:rsidR="00C87F6C" w:rsidRPr="00C87F6C" w:rsidRDefault="00C87F6C" w:rsidP="00C87F6C">
      <w:pPr>
        <w:rPr>
          <w:rFonts w:ascii="Times New Roman" w:hAnsi="Times New Roman"/>
          <w:sz w:val="24"/>
          <w:szCs w:val="24"/>
        </w:rPr>
      </w:pPr>
      <w:r w:rsidRPr="00C87F6C">
        <w:rPr>
          <w:rFonts w:ascii="Times New Roman" w:hAnsi="Times New Roman"/>
          <w:sz w:val="24"/>
          <w:szCs w:val="24"/>
        </w:rPr>
        <w:t xml:space="preserve">2. Etyczne wymagania starego przymierza pozostają niezmienne. Cudzołóstwo pozostaje cudzołóstwem. Morderstwo nadal jest morderstwem. Grzech jest wciąż złem. </w:t>
      </w:r>
      <w:r w:rsidRPr="00C87F6C">
        <w:rPr>
          <w:rFonts w:ascii="Times New Roman" w:hAnsi="Times New Roman"/>
          <w:i/>
          <w:iCs/>
          <w:sz w:val="24"/>
          <w:szCs w:val="24"/>
        </w:rPr>
        <w:t>Pismo Święte</w:t>
      </w:r>
      <w:r w:rsidRPr="00C87F6C">
        <w:rPr>
          <w:rFonts w:ascii="Times New Roman" w:hAnsi="Times New Roman"/>
          <w:sz w:val="24"/>
          <w:szCs w:val="24"/>
        </w:rPr>
        <w:t xml:space="preserve"> nigdzie nie sugeruje, że łamanie przykazań Bożych nagle stało się akceptowalne. Jednak zmieniła się </w:t>
      </w:r>
      <w:r w:rsidRPr="00C87F6C">
        <w:rPr>
          <w:rFonts w:ascii="Times New Roman" w:hAnsi="Times New Roman"/>
          <w:i/>
          <w:iCs/>
          <w:sz w:val="24"/>
          <w:szCs w:val="24"/>
        </w:rPr>
        <w:t>orientacja</w:t>
      </w:r>
      <w:r w:rsidRPr="00C87F6C">
        <w:rPr>
          <w:rFonts w:ascii="Times New Roman" w:hAnsi="Times New Roman"/>
          <w:sz w:val="24"/>
          <w:szCs w:val="24"/>
        </w:rPr>
        <w:t xml:space="preserve"> przymierza. Wcześniej Izraelici postrzegali Boże przymierze jako ciężki obowiązek. Dlaczego w nowym przymierzu dochowywanie przymierza jest postrzegane jako radosnym przywilej?</w:t>
      </w:r>
    </w:p>
    <w:p w:rsidR="00C87F6C" w:rsidRPr="00C87F6C" w:rsidRDefault="00C87F6C" w:rsidP="00C87F6C">
      <w:pPr>
        <w:rPr>
          <w:rFonts w:ascii="Times New Roman" w:hAnsi="Times New Roman"/>
          <w:sz w:val="24"/>
          <w:szCs w:val="24"/>
        </w:rPr>
      </w:pPr>
    </w:p>
    <w:p w:rsidR="00C87F6C" w:rsidRPr="00C87F6C" w:rsidRDefault="00C87F6C" w:rsidP="00C87F6C">
      <w:pPr>
        <w:rPr>
          <w:rFonts w:ascii="Times New Roman" w:hAnsi="Times New Roman"/>
          <w:sz w:val="24"/>
          <w:szCs w:val="24"/>
        </w:rPr>
      </w:pPr>
      <w:r w:rsidRPr="00C87F6C">
        <w:rPr>
          <w:rFonts w:ascii="Times New Roman" w:hAnsi="Times New Roman"/>
          <w:b/>
          <w:bCs/>
          <w:sz w:val="24"/>
          <w:szCs w:val="24"/>
        </w:rPr>
        <w:t>Pytania do zastosowania</w:t>
      </w:r>
    </w:p>
    <w:p w:rsidR="00C87F6C" w:rsidRPr="00C87F6C" w:rsidRDefault="00C87F6C" w:rsidP="00C87F6C">
      <w:pPr>
        <w:rPr>
          <w:rFonts w:ascii="Times New Roman" w:hAnsi="Times New Roman"/>
          <w:sz w:val="24"/>
          <w:szCs w:val="24"/>
        </w:rPr>
      </w:pPr>
      <w:r w:rsidRPr="00C87F6C">
        <w:rPr>
          <w:rFonts w:ascii="Times New Roman" w:hAnsi="Times New Roman"/>
          <w:sz w:val="24"/>
          <w:szCs w:val="24"/>
        </w:rPr>
        <w:t>1. Jak podziały w Kościele można zażegnać bez kompromisu z religijnością nakierowaną na uczynki?</w:t>
      </w:r>
    </w:p>
    <w:p w:rsidR="00C87F6C" w:rsidRPr="00C87F6C" w:rsidRDefault="00C87F6C" w:rsidP="00C87F6C">
      <w:pPr>
        <w:rPr>
          <w:rFonts w:ascii="Times New Roman" w:hAnsi="Times New Roman"/>
          <w:sz w:val="24"/>
          <w:szCs w:val="24"/>
        </w:rPr>
      </w:pPr>
      <w:r w:rsidRPr="00C87F6C">
        <w:rPr>
          <w:rFonts w:ascii="Times New Roman" w:hAnsi="Times New Roman"/>
          <w:sz w:val="24"/>
          <w:szCs w:val="24"/>
        </w:rPr>
        <w:lastRenderedPageBreak/>
        <w:t>2. Jak ludzie religijni polegający na własnych siłach mogą zostać poprowadzeni ku więzi z Bogiem opartej na wierze?</w:t>
      </w:r>
    </w:p>
    <w:p w:rsidR="00C87F6C" w:rsidRPr="00C87F6C" w:rsidRDefault="00C87F6C" w:rsidP="00C87F6C">
      <w:pPr>
        <w:rPr>
          <w:rFonts w:ascii="Times New Roman" w:hAnsi="Times New Roman"/>
          <w:sz w:val="24"/>
          <w:szCs w:val="24"/>
        </w:rPr>
      </w:pPr>
    </w:p>
    <w:p w:rsidR="00C87F6C" w:rsidRPr="00C87F6C" w:rsidRDefault="00C87F6C" w:rsidP="00C87F6C">
      <w:pPr>
        <w:rPr>
          <w:rFonts w:ascii="Times New Roman" w:hAnsi="Times New Roman"/>
          <w:sz w:val="24"/>
          <w:szCs w:val="24"/>
        </w:rPr>
      </w:pPr>
      <w:r w:rsidRPr="00C87F6C">
        <w:rPr>
          <w:rFonts w:ascii="Times New Roman" w:hAnsi="Times New Roman"/>
          <w:b/>
          <w:bCs/>
          <w:sz w:val="24"/>
          <w:szCs w:val="24"/>
        </w:rPr>
        <w:t>Etap 4 - Tworzenie</w:t>
      </w:r>
    </w:p>
    <w:p w:rsidR="00C87F6C" w:rsidRPr="00C87F6C" w:rsidRDefault="00C87F6C" w:rsidP="00C87F6C">
      <w:pPr>
        <w:rPr>
          <w:rFonts w:ascii="Times New Roman" w:hAnsi="Times New Roman"/>
          <w:sz w:val="24"/>
          <w:szCs w:val="24"/>
        </w:rPr>
      </w:pPr>
    </w:p>
    <w:p w:rsidR="00C87F6C" w:rsidRPr="00C87F6C" w:rsidRDefault="00C87F6C" w:rsidP="00C87F6C">
      <w:pPr>
        <w:rPr>
          <w:rFonts w:ascii="Times New Roman" w:hAnsi="Times New Roman"/>
          <w:sz w:val="24"/>
          <w:szCs w:val="24"/>
        </w:rPr>
      </w:pPr>
      <w:r w:rsidRPr="00C87F6C">
        <w:rPr>
          <w:rFonts w:ascii="Times New Roman" w:hAnsi="Times New Roman"/>
          <w:b/>
          <w:bCs/>
          <w:sz w:val="24"/>
          <w:szCs w:val="24"/>
        </w:rPr>
        <w:t xml:space="preserve">Zadanie: </w:t>
      </w:r>
      <w:r w:rsidRPr="00C87F6C">
        <w:rPr>
          <w:rFonts w:ascii="Times New Roman" w:hAnsi="Times New Roman"/>
          <w:sz w:val="24"/>
          <w:szCs w:val="24"/>
        </w:rPr>
        <w:t xml:space="preserve">Przejrzyjcie w śpiewniku </w:t>
      </w:r>
      <w:r w:rsidRPr="00C87F6C">
        <w:rPr>
          <w:rFonts w:ascii="Times New Roman" w:hAnsi="Times New Roman"/>
          <w:i/>
          <w:iCs/>
          <w:sz w:val="24"/>
          <w:szCs w:val="24"/>
        </w:rPr>
        <w:t>Śpiewajmy Panu</w:t>
      </w:r>
      <w:r w:rsidRPr="00C87F6C">
        <w:rPr>
          <w:rFonts w:ascii="Times New Roman" w:hAnsi="Times New Roman"/>
          <w:sz w:val="24"/>
          <w:szCs w:val="24"/>
        </w:rPr>
        <w:t xml:space="preserve"> pieśni mówiące o narodzeniu Jezusa i nawiązujące do więzi nowego przymierza z Bogiem. Poproś uczestników lekcji, by podzielili się z innymi tym, co znaleźli. Poproś, by przedstawili, co fragmenty tych pieśni mówią o więzi przymierza z Bogiem.</w:t>
      </w:r>
    </w:p>
    <w:p w:rsidR="00E316B8" w:rsidRPr="00C87F6C" w:rsidRDefault="00E316B8" w:rsidP="00CD1DB7">
      <w:pPr>
        <w:jc w:val="center"/>
        <w:rPr>
          <w:rFonts w:ascii="Times New Roman" w:hAnsi="Times New Roman"/>
          <w:sz w:val="24"/>
          <w:szCs w:val="24"/>
        </w:rPr>
      </w:pPr>
    </w:p>
    <w:sectPr w:rsidR="00E316B8" w:rsidRPr="00C87F6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352" w:rsidRDefault="008C5352" w:rsidP="00E42D55">
      <w:r>
        <w:separator/>
      </w:r>
    </w:p>
  </w:endnote>
  <w:endnote w:type="continuationSeparator" w:id="0">
    <w:p w:rsidR="008C5352" w:rsidRDefault="008C5352"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3627C5" w:rsidRPr="00767531" w:rsidRDefault="003627C5">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954AAA">
          <w:rPr>
            <w:rFonts w:ascii="Times New Roman" w:hAnsi="Times New Roman"/>
            <w:noProof/>
            <w:sz w:val="18"/>
            <w:szCs w:val="18"/>
          </w:rPr>
          <w:t>4</w:t>
        </w:r>
        <w:r w:rsidRPr="00767531">
          <w:rPr>
            <w:rFonts w:ascii="Times New Roman" w:hAnsi="Times New Roman"/>
            <w:sz w:val="18"/>
            <w:szCs w:val="18"/>
          </w:rPr>
          <w:fldChar w:fldCharType="end"/>
        </w:r>
      </w:p>
    </w:sdtContent>
  </w:sdt>
  <w:p w:rsidR="003627C5" w:rsidRDefault="003627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352" w:rsidRDefault="008C5352" w:rsidP="00E42D55">
      <w:r>
        <w:separator/>
      </w:r>
    </w:p>
  </w:footnote>
  <w:footnote w:type="continuationSeparator" w:id="0">
    <w:p w:rsidR="008C5352" w:rsidRDefault="008C5352"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E64" w:rsidRDefault="00120E64" w:rsidP="00120E64">
    <w:pPr>
      <w:rPr>
        <w:rFonts w:ascii="Times New Roman" w:eastAsia="MS PMincho" w:hAnsi="Times New Roman"/>
        <w:bCs/>
        <w:i/>
        <w:iCs/>
        <w:sz w:val="20"/>
      </w:rPr>
    </w:pPr>
    <w:r w:rsidRPr="00120E64">
      <w:rPr>
        <w:rFonts w:ascii="Times New Roman" w:eastAsia="MS PMincho" w:hAnsi="Times New Roman"/>
        <w:sz w:val="20"/>
      </w:rPr>
      <w:t>Lekcje Biblijne 3/2017</w:t>
    </w:r>
    <w:r>
      <w:rPr>
        <w:rFonts w:ascii="Times New Roman" w:eastAsia="MS PMincho" w:hAnsi="Times New Roman"/>
        <w:sz w:val="20"/>
      </w:rPr>
      <w:t xml:space="preserve">, </w:t>
    </w:r>
    <w:r w:rsidRPr="00120E64">
      <w:rPr>
        <w:rFonts w:ascii="Times New Roman" w:hAnsi="Times New Roman"/>
        <w:sz w:val="20"/>
      </w:rPr>
      <w:t>Przewodnik dla nauczycieli</w:t>
    </w:r>
    <w:r>
      <w:rPr>
        <w:rFonts w:ascii="Times New Roman" w:hAnsi="Times New Roman"/>
        <w:sz w:val="20"/>
      </w:rPr>
      <w:t xml:space="preserve">, </w:t>
    </w:r>
    <w:r w:rsidRPr="00120E64">
      <w:rPr>
        <w:rFonts w:ascii="Times New Roman" w:eastAsia="MS PMincho" w:hAnsi="Times New Roman"/>
        <w:bCs/>
        <w:sz w:val="20"/>
      </w:rPr>
      <w:t xml:space="preserve">Ewangelia w </w:t>
    </w:r>
    <w:r w:rsidRPr="00120E64">
      <w:rPr>
        <w:rFonts w:ascii="Times New Roman" w:eastAsia="MS PMincho" w:hAnsi="Times New Roman"/>
        <w:bCs/>
        <w:i/>
        <w:iCs/>
        <w:sz w:val="20"/>
      </w:rPr>
      <w:t xml:space="preserve">Liście do </w:t>
    </w:r>
    <w:proofErr w:type="spellStart"/>
    <w:r w:rsidRPr="00120E64">
      <w:rPr>
        <w:rFonts w:ascii="Times New Roman" w:eastAsia="MS PMincho" w:hAnsi="Times New Roman"/>
        <w:bCs/>
        <w:i/>
        <w:iCs/>
        <w:sz w:val="20"/>
      </w:rPr>
      <w:t>Galatów</w:t>
    </w:r>
    <w:proofErr w:type="spellEnd"/>
  </w:p>
  <w:p w:rsidR="00120E64" w:rsidRDefault="00120E64" w:rsidP="00120E64">
    <w:r>
      <w:rPr>
        <w:rFonts w:ascii="Times New Roman" w:eastAsia="MS PMincho" w:hAnsi="Times New Roman"/>
        <w:bCs/>
        <w:iCs/>
        <w:sz w:val="20"/>
      </w:rPr>
      <w:t xml:space="preserve">Lekcja </w:t>
    </w:r>
    <w:r w:rsidR="00C87F6C">
      <w:rPr>
        <w:rFonts w:ascii="Times New Roman" w:eastAsia="MS PMincho" w:hAnsi="Times New Roman"/>
        <w:bCs/>
        <w:iCs/>
        <w:sz w:val="20"/>
      </w:rPr>
      <w:t>10</w:t>
    </w:r>
    <w:r>
      <w:rPr>
        <w:rFonts w:ascii="Times New Roman" w:eastAsia="MS PMincho" w:hAnsi="Times New Roman"/>
        <w:bCs/>
        <w:iCs/>
        <w:sz w:val="20"/>
      </w:rPr>
      <w:t xml:space="preserve"> </w:t>
    </w:r>
    <w:r w:rsidR="002D0E85">
      <w:rPr>
        <w:rFonts w:ascii="Times New Roman" w:eastAsia="MS PMincho" w:hAnsi="Times New Roman"/>
        <w:bCs/>
        <w:iCs/>
        <w:sz w:val="20"/>
      </w:rPr>
      <w:t>–</w:t>
    </w:r>
    <w:r>
      <w:rPr>
        <w:rFonts w:ascii="Times New Roman" w:eastAsia="MS PMincho" w:hAnsi="Times New Roman"/>
        <w:bCs/>
        <w:iCs/>
        <w:sz w:val="20"/>
      </w:rPr>
      <w:t xml:space="preserve"> </w:t>
    </w:r>
    <w:r w:rsidR="00C87F6C">
      <w:rPr>
        <w:rFonts w:ascii="Times New Roman" w:hAnsi="Times New Roman"/>
        <w:sz w:val="20"/>
      </w:rPr>
      <w:t>Dwa przymierza</w:t>
    </w:r>
    <w:r w:rsidR="001F7752">
      <w:rPr>
        <w:rFonts w:ascii="Times New Roman" w:hAnsi="Times New Roman"/>
        <w:sz w:val="20"/>
      </w:rPr>
      <w:t xml:space="preserve"> </w:t>
    </w:r>
  </w:p>
  <w:p w:rsidR="00120E64" w:rsidRPr="00120E64" w:rsidRDefault="00120E64" w:rsidP="00120E64">
    <w:pPr>
      <w:rPr>
        <w:rFonts w:ascii="Times New Roman" w:eastAsia="MS PMincho" w:hAnsi="Times New Roman"/>
        <w:iCs/>
        <w:sz w:val="20"/>
      </w:rPr>
    </w:pPr>
  </w:p>
  <w:p w:rsidR="003627C5" w:rsidRPr="00120E64" w:rsidRDefault="003627C5" w:rsidP="00120E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1743"/>
    <w:rsid w:val="00027691"/>
    <w:rsid w:val="00056AF8"/>
    <w:rsid w:val="000653B7"/>
    <w:rsid w:val="000706E7"/>
    <w:rsid w:val="00085240"/>
    <w:rsid w:val="00093860"/>
    <w:rsid w:val="000C03DE"/>
    <w:rsid w:val="000E351D"/>
    <w:rsid w:val="001079C9"/>
    <w:rsid w:val="00120E64"/>
    <w:rsid w:val="00124389"/>
    <w:rsid w:val="00144F51"/>
    <w:rsid w:val="00150D83"/>
    <w:rsid w:val="001618E0"/>
    <w:rsid w:val="00166D58"/>
    <w:rsid w:val="00174B7F"/>
    <w:rsid w:val="001C6D00"/>
    <w:rsid w:val="001F132F"/>
    <w:rsid w:val="001F4631"/>
    <w:rsid w:val="001F5AF7"/>
    <w:rsid w:val="001F7752"/>
    <w:rsid w:val="00216578"/>
    <w:rsid w:val="00222ADE"/>
    <w:rsid w:val="002637B9"/>
    <w:rsid w:val="00280A38"/>
    <w:rsid w:val="0028372A"/>
    <w:rsid w:val="0028416F"/>
    <w:rsid w:val="002B4DC4"/>
    <w:rsid w:val="002C156A"/>
    <w:rsid w:val="002C33CF"/>
    <w:rsid w:val="002D0E85"/>
    <w:rsid w:val="002E7450"/>
    <w:rsid w:val="002F6716"/>
    <w:rsid w:val="002F6BAB"/>
    <w:rsid w:val="00312851"/>
    <w:rsid w:val="00313766"/>
    <w:rsid w:val="003274AC"/>
    <w:rsid w:val="00336386"/>
    <w:rsid w:val="00356E60"/>
    <w:rsid w:val="003627C5"/>
    <w:rsid w:val="00365849"/>
    <w:rsid w:val="00380522"/>
    <w:rsid w:val="0038061D"/>
    <w:rsid w:val="003A1BAE"/>
    <w:rsid w:val="003A7131"/>
    <w:rsid w:val="003B46C1"/>
    <w:rsid w:val="003B62A1"/>
    <w:rsid w:val="003F578B"/>
    <w:rsid w:val="003F5C1D"/>
    <w:rsid w:val="0044066C"/>
    <w:rsid w:val="004529D9"/>
    <w:rsid w:val="00462678"/>
    <w:rsid w:val="004644CF"/>
    <w:rsid w:val="00474D35"/>
    <w:rsid w:val="004A3126"/>
    <w:rsid w:val="004B552F"/>
    <w:rsid w:val="004B676B"/>
    <w:rsid w:val="004D0528"/>
    <w:rsid w:val="004E3986"/>
    <w:rsid w:val="004E6749"/>
    <w:rsid w:val="004F24DF"/>
    <w:rsid w:val="004F5671"/>
    <w:rsid w:val="0050569C"/>
    <w:rsid w:val="00513EB1"/>
    <w:rsid w:val="00515FAD"/>
    <w:rsid w:val="00525FDC"/>
    <w:rsid w:val="00535C38"/>
    <w:rsid w:val="005416E7"/>
    <w:rsid w:val="00550E15"/>
    <w:rsid w:val="00557040"/>
    <w:rsid w:val="00557283"/>
    <w:rsid w:val="0055747D"/>
    <w:rsid w:val="005619CC"/>
    <w:rsid w:val="005A5354"/>
    <w:rsid w:val="005D03C7"/>
    <w:rsid w:val="005E46E9"/>
    <w:rsid w:val="005E4935"/>
    <w:rsid w:val="005E53A6"/>
    <w:rsid w:val="005E5748"/>
    <w:rsid w:val="00612873"/>
    <w:rsid w:val="006421A6"/>
    <w:rsid w:val="0064372B"/>
    <w:rsid w:val="00645C33"/>
    <w:rsid w:val="006467C9"/>
    <w:rsid w:val="006469CE"/>
    <w:rsid w:val="0066768D"/>
    <w:rsid w:val="00670BCF"/>
    <w:rsid w:val="006957D7"/>
    <w:rsid w:val="006D45BA"/>
    <w:rsid w:val="006D7FBB"/>
    <w:rsid w:val="006E6D6D"/>
    <w:rsid w:val="00704684"/>
    <w:rsid w:val="0071361F"/>
    <w:rsid w:val="0076045D"/>
    <w:rsid w:val="00763399"/>
    <w:rsid w:val="00767531"/>
    <w:rsid w:val="007777FE"/>
    <w:rsid w:val="007916FA"/>
    <w:rsid w:val="007A2588"/>
    <w:rsid w:val="00800A3E"/>
    <w:rsid w:val="00811747"/>
    <w:rsid w:val="0081241E"/>
    <w:rsid w:val="008C5352"/>
    <w:rsid w:val="008C5564"/>
    <w:rsid w:val="008D5C13"/>
    <w:rsid w:val="00902476"/>
    <w:rsid w:val="00920DF8"/>
    <w:rsid w:val="00954AAA"/>
    <w:rsid w:val="00954CDD"/>
    <w:rsid w:val="00962EE5"/>
    <w:rsid w:val="00966AAB"/>
    <w:rsid w:val="009C6C1E"/>
    <w:rsid w:val="009E23AA"/>
    <w:rsid w:val="009F47E5"/>
    <w:rsid w:val="00A102D5"/>
    <w:rsid w:val="00A1345D"/>
    <w:rsid w:val="00A2712C"/>
    <w:rsid w:val="00A3402D"/>
    <w:rsid w:val="00A34995"/>
    <w:rsid w:val="00A44947"/>
    <w:rsid w:val="00A92FE0"/>
    <w:rsid w:val="00AA516E"/>
    <w:rsid w:val="00AA65A8"/>
    <w:rsid w:val="00AB3EF4"/>
    <w:rsid w:val="00AC06D1"/>
    <w:rsid w:val="00AC0C48"/>
    <w:rsid w:val="00AE3A8C"/>
    <w:rsid w:val="00B03101"/>
    <w:rsid w:val="00B041D6"/>
    <w:rsid w:val="00B11A19"/>
    <w:rsid w:val="00B21169"/>
    <w:rsid w:val="00B25CF5"/>
    <w:rsid w:val="00B33B37"/>
    <w:rsid w:val="00B86A28"/>
    <w:rsid w:val="00B875D5"/>
    <w:rsid w:val="00B93F1A"/>
    <w:rsid w:val="00B96D4B"/>
    <w:rsid w:val="00BB46E0"/>
    <w:rsid w:val="00BE235F"/>
    <w:rsid w:val="00C15677"/>
    <w:rsid w:val="00C22258"/>
    <w:rsid w:val="00C43763"/>
    <w:rsid w:val="00C727D0"/>
    <w:rsid w:val="00C87F6C"/>
    <w:rsid w:val="00CA1F43"/>
    <w:rsid w:val="00CA26AD"/>
    <w:rsid w:val="00CB3F09"/>
    <w:rsid w:val="00CD1DB7"/>
    <w:rsid w:val="00D123FC"/>
    <w:rsid w:val="00D22C44"/>
    <w:rsid w:val="00D43CDD"/>
    <w:rsid w:val="00D47E77"/>
    <w:rsid w:val="00D7474C"/>
    <w:rsid w:val="00D81199"/>
    <w:rsid w:val="00DB13AC"/>
    <w:rsid w:val="00DB3CD9"/>
    <w:rsid w:val="00DE2B85"/>
    <w:rsid w:val="00DE315F"/>
    <w:rsid w:val="00E2205F"/>
    <w:rsid w:val="00E316B8"/>
    <w:rsid w:val="00E404B9"/>
    <w:rsid w:val="00E42D55"/>
    <w:rsid w:val="00E46AEA"/>
    <w:rsid w:val="00E57801"/>
    <w:rsid w:val="00E57B69"/>
    <w:rsid w:val="00E66758"/>
    <w:rsid w:val="00E66B59"/>
    <w:rsid w:val="00E67F3A"/>
    <w:rsid w:val="00E71B0A"/>
    <w:rsid w:val="00E81EC4"/>
    <w:rsid w:val="00E8517C"/>
    <w:rsid w:val="00EC5C0A"/>
    <w:rsid w:val="00ED1FAC"/>
    <w:rsid w:val="00EF61DB"/>
    <w:rsid w:val="00EF7841"/>
    <w:rsid w:val="00F468B4"/>
    <w:rsid w:val="00F65241"/>
    <w:rsid w:val="00F82E66"/>
    <w:rsid w:val="00F873CB"/>
    <w:rsid w:val="00F9345D"/>
    <w:rsid w:val="00F94E6B"/>
    <w:rsid w:val="00F956AF"/>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A76B0-88BB-44A0-9E0E-F91B0FEC1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1188</Words>
  <Characters>7130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4</cp:revision>
  <cp:lastPrinted>2017-06-29T14:54:00Z</cp:lastPrinted>
  <dcterms:created xsi:type="dcterms:W3CDTF">2017-06-29T14:46:00Z</dcterms:created>
  <dcterms:modified xsi:type="dcterms:W3CDTF">2017-06-29T14:55:00Z</dcterms:modified>
</cp:coreProperties>
</file>