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9950" w14:textId="6AD47E4D" w:rsidR="003F0AF6" w:rsidRDefault="003F0AF6" w:rsidP="003F0AF6">
      <w:pPr>
        <w:spacing w:after="0" w:line="240" w:lineRule="auto"/>
        <w:jc w:val="center"/>
        <w:rPr>
          <w:rFonts w:ascii="Amatic SC" w:eastAsia="Times New Roman" w:hAnsi="Amatic SC" w:cs="Amatic SC"/>
          <w:b/>
          <w:bCs/>
          <w:color w:val="70AD47" w:themeColor="accent6"/>
          <w:kern w:val="0"/>
          <w:sz w:val="40"/>
          <w:szCs w:val="40"/>
          <w:lang w:eastAsia="pl-PL"/>
          <w14:ligatures w14:val="none"/>
        </w:rPr>
      </w:pPr>
      <w:r>
        <w:rPr>
          <w:rFonts w:ascii="Candara" w:eastAsia="Times New Roman" w:hAnsi="Candara" w:cs="Times New Roman"/>
          <w:noProof/>
          <w:kern w:val="0"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55C5B4E9" wp14:editId="03F3B8CF">
            <wp:simplePos x="0" y="0"/>
            <wp:positionH relativeFrom="column">
              <wp:posOffset>4912360</wp:posOffset>
            </wp:positionH>
            <wp:positionV relativeFrom="paragraph">
              <wp:posOffset>-1021714</wp:posOffset>
            </wp:positionV>
            <wp:extent cx="1744980" cy="1744980"/>
            <wp:effectExtent l="0" t="0" r="7620" b="7620"/>
            <wp:wrapNone/>
            <wp:docPr id="126207712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077123" name="Obraz 12620771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ndara" w:eastAsia="Times New Roman" w:hAnsi="Candara" w:cs="Times New Roman"/>
          <w:noProof/>
          <w:kern w:val="0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0717A38D" wp14:editId="59E8240D">
            <wp:simplePos x="0" y="0"/>
            <wp:positionH relativeFrom="column">
              <wp:posOffset>-674370</wp:posOffset>
            </wp:positionH>
            <wp:positionV relativeFrom="paragraph">
              <wp:posOffset>-817245</wp:posOffset>
            </wp:positionV>
            <wp:extent cx="1490133" cy="1490133"/>
            <wp:effectExtent l="0" t="0" r="0" b="0"/>
            <wp:wrapNone/>
            <wp:docPr id="82543565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435651" name="Obraz 82543565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133" cy="1490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0AF6">
        <w:rPr>
          <w:rFonts w:ascii="Amatic SC" w:eastAsia="Times New Roman" w:hAnsi="Amatic SC" w:cs="Amatic SC"/>
          <w:b/>
          <w:bCs/>
          <w:color w:val="70AD47" w:themeColor="accent6"/>
          <w:kern w:val="0"/>
          <w:sz w:val="40"/>
          <w:szCs w:val="40"/>
          <w:lang w:eastAsia="pl-PL"/>
          <w14:ligatures w14:val="none"/>
        </w:rPr>
        <w:t xml:space="preserve">Drogie Zuchy, Drodzy Harcerze, </w:t>
      </w:r>
      <w:r w:rsidR="00F6031F">
        <w:rPr>
          <w:rFonts w:ascii="Amatic SC" w:eastAsia="Times New Roman" w:hAnsi="Amatic SC" w:cs="Amatic SC"/>
          <w:b/>
          <w:bCs/>
          <w:color w:val="70AD47" w:themeColor="accent6"/>
          <w:kern w:val="0"/>
          <w:sz w:val="40"/>
          <w:szCs w:val="40"/>
          <w:lang w:eastAsia="pl-PL"/>
          <w14:ligatures w14:val="none"/>
        </w:rPr>
        <w:br/>
      </w:r>
      <w:r w:rsidRPr="003F0AF6">
        <w:rPr>
          <w:rFonts w:ascii="Amatic SC" w:eastAsia="Times New Roman" w:hAnsi="Amatic SC" w:cs="Amatic SC"/>
          <w:b/>
          <w:bCs/>
          <w:color w:val="70AD47" w:themeColor="accent6"/>
          <w:kern w:val="0"/>
          <w:sz w:val="40"/>
          <w:szCs w:val="40"/>
          <w:lang w:eastAsia="pl-PL"/>
          <w14:ligatures w14:val="none"/>
        </w:rPr>
        <w:t>Drog</w:t>
      </w:r>
      <w:r w:rsidR="00F6031F">
        <w:rPr>
          <w:rFonts w:ascii="Amatic SC" w:eastAsia="Times New Roman" w:hAnsi="Amatic SC" w:cs="Amatic SC"/>
          <w:b/>
          <w:bCs/>
          <w:color w:val="70AD47" w:themeColor="accent6"/>
          <w:kern w:val="0"/>
          <w:sz w:val="40"/>
          <w:szCs w:val="40"/>
          <w:lang w:eastAsia="pl-PL"/>
          <w14:ligatures w14:val="none"/>
        </w:rPr>
        <w:t>ie dzieci, drog</w:t>
      </w:r>
      <w:r w:rsidRPr="003F0AF6">
        <w:rPr>
          <w:rFonts w:ascii="Amatic SC" w:eastAsia="Times New Roman" w:hAnsi="Amatic SC" w:cs="Amatic SC"/>
          <w:b/>
          <w:bCs/>
          <w:color w:val="70AD47" w:themeColor="accent6"/>
          <w:kern w:val="0"/>
          <w:sz w:val="40"/>
          <w:szCs w:val="40"/>
          <w:lang w:eastAsia="pl-PL"/>
          <w14:ligatures w14:val="none"/>
        </w:rPr>
        <w:t>a Młodzieży,</w:t>
      </w:r>
    </w:p>
    <w:p w14:paraId="37F1E5B9" w14:textId="27E4F06C" w:rsidR="003F0AF6" w:rsidRDefault="003F0AF6" w:rsidP="003F0AF6">
      <w:pPr>
        <w:spacing w:after="0" w:line="240" w:lineRule="auto"/>
        <w:jc w:val="both"/>
        <w:rPr>
          <w:rFonts w:ascii="Amatic SC" w:eastAsia="Times New Roman" w:hAnsi="Amatic SC" w:cs="Amatic SC"/>
          <w:color w:val="70AD47" w:themeColor="accent6"/>
          <w:kern w:val="0"/>
          <w:sz w:val="44"/>
          <w:szCs w:val="44"/>
          <w:lang w:eastAsia="pl-PL"/>
          <w14:ligatures w14:val="none"/>
        </w:rPr>
      </w:pPr>
    </w:p>
    <w:p w14:paraId="7781DCAB" w14:textId="1AD2A824" w:rsidR="003F0AF6" w:rsidRPr="003F0AF6" w:rsidRDefault="003F0AF6" w:rsidP="003F0AF6">
      <w:pPr>
        <w:spacing w:after="0" w:line="240" w:lineRule="auto"/>
        <w:jc w:val="both"/>
        <w:rPr>
          <w:rFonts w:ascii="Candara" w:eastAsia="Times New Roman" w:hAnsi="Candara" w:cs="Times New Roman"/>
          <w:kern w:val="0"/>
          <w:sz w:val="24"/>
          <w:szCs w:val="24"/>
          <w:lang w:eastAsia="pl-PL"/>
          <w14:ligatures w14:val="none"/>
        </w:rPr>
      </w:pPr>
      <w:r w:rsidRPr="003F0AF6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>Czy macie już plany na najbliższy rok szkolny? Może postawiliście już sobie cele, że będziecie pilniej uczyć się matematyki? A może będziecie chcieli poprawić swoje umiejętności językowe?</w:t>
      </w:r>
    </w:p>
    <w:p w14:paraId="4BFB7A0B" w14:textId="04227365" w:rsidR="003F0AF6" w:rsidRPr="003F0AF6" w:rsidRDefault="003F0AF6" w:rsidP="003F0AF6">
      <w:pPr>
        <w:spacing w:after="0" w:line="240" w:lineRule="auto"/>
        <w:jc w:val="both"/>
        <w:rPr>
          <w:rFonts w:ascii="Candara" w:eastAsia="Times New Roman" w:hAnsi="Candara" w:cs="Times New Roman"/>
          <w:kern w:val="0"/>
          <w:sz w:val="24"/>
          <w:szCs w:val="24"/>
          <w:lang w:eastAsia="pl-PL"/>
          <w14:ligatures w14:val="none"/>
        </w:rPr>
      </w:pPr>
    </w:p>
    <w:p w14:paraId="0985C8FF" w14:textId="4E25485B" w:rsidR="003F0AF6" w:rsidRPr="003F0AF6" w:rsidRDefault="003F0AF6" w:rsidP="003F0AF6">
      <w:pPr>
        <w:spacing w:after="0" w:line="240" w:lineRule="auto"/>
        <w:jc w:val="both"/>
        <w:rPr>
          <w:rFonts w:ascii="Candara" w:eastAsia="Times New Roman" w:hAnsi="Candara" w:cs="Times New Roman"/>
          <w:kern w:val="0"/>
          <w:sz w:val="24"/>
          <w:szCs w:val="24"/>
          <w:lang w:eastAsia="pl-PL"/>
          <w14:ligatures w14:val="none"/>
        </w:rPr>
      </w:pPr>
      <w:r w:rsidRPr="003F0AF6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 xml:space="preserve">Ze swojej strony chcielibyśmy zaproponować Wam, abyście do tej listy dopisali udział </w:t>
      </w:r>
      <w:r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br/>
      </w:r>
      <w:r w:rsidRPr="003F0AF6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 xml:space="preserve">w wyjątkowym konkursie wiedzy. Na szczęście, nie jest to wiedza bezużyteczna albo taka, którą można zdać, zakuć i zapomnieć. Ta wiedza może zmienić Wasze życie i sprawić, że najbliższy rok szkolny to nie będą </w:t>
      </w:r>
      <w:r w:rsidR="004E50AC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 xml:space="preserve">tylko </w:t>
      </w:r>
      <w:r w:rsidRPr="003F0AF6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 xml:space="preserve">zwykłe miesiące nauki, ale prawdziwy </w:t>
      </w:r>
      <w:r w:rsidRPr="003F0AF6">
        <w:rPr>
          <w:rFonts w:ascii="Candara" w:eastAsia="Times New Roman" w:hAnsi="Candara" w:cs="Times New Roman"/>
          <w:b/>
          <w:bCs/>
          <w:color w:val="70AD47" w:themeColor="accent6"/>
          <w:kern w:val="0"/>
          <w:lang w:eastAsia="pl-PL"/>
          <w14:ligatures w14:val="none"/>
        </w:rPr>
        <w:t>EXPERIENCE</w:t>
      </w:r>
      <w:r w:rsidRPr="003F0AF6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>!</w:t>
      </w:r>
    </w:p>
    <w:p w14:paraId="6C7C9FAC" w14:textId="0EA00630" w:rsidR="003F0AF6" w:rsidRPr="003F0AF6" w:rsidRDefault="003F0AF6" w:rsidP="003F0AF6">
      <w:pPr>
        <w:spacing w:after="0" w:line="240" w:lineRule="auto"/>
        <w:jc w:val="both"/>
        <w:rPr>
          <w:rFonts w:ascii="Candara" w:eastAsia="Times New Roman" w:hAnsi="Candara" w:cs="Times New Roman"/>
          <w:kern w:val="0"/>
          <w:sz w:val="24"/>
          <w:szCs w:val="24"/>
          <w:lang w:eastAsia="pl-PL"/>
          <w14:ligatures w14:val="none"/>
        </w:rPr>
      </w:pPr>
    </w:p>
    <w:p w14:paraId="04067CCE" w14:textId="6E29A99A" w:rsidR="003F0AF6" w:rsidRPr="003F0AF6" w:rsidRDefault="003F0AF6" w:rsidP="003F0AF6">
      <w:pPr>
        <w:spacing w:after="0" w:line="240" w:lineRule="auto"/>
        <w:jc w:val="both"/>
        <w:rPr>
          <w:rFonts w:ascii="Candara" w:eastAsia="Times New Roman" w:hAnsi="Candara" w:cs="Times New Roman"/>
          <w:kern w:val="0"/>
          <w:sz w:val="24"/>
          <w:szCs w:val="24"/>
          <w:lang w:eastAsia="pl-PL"/>
          <w14:ligatures w14:val="none"/>
        </w:rPr>
      </w:pPr>
      <w:r w:rsidRPr="003F0AF6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 xml:space="preserve">Zapraszamy Was więc do udziału w </w:t>
      </w:r>
      <w:r w:rsidRPr="003F0AF6">
        <w:rPr>
          <w:rFonts w:ascii="Candara" w:eastAsia="Times New Roman" w:hAnsi="Candara" w:cs="Times New Roman"/>
          <w:b/>
          <w:bCs/>
          <w:color w:val="70AD47" w:themeColor="accent6"/>
          <w:kern w:val="0"/>
          <w:lang w:eastAsia="pl-PL"/>
          <w14:ligatures w14:val="none"/>
        </w:rPr>
        <w:t>Adventurer</w:t>
      </w:r>
      <w:r w:rsidRPr="003F0AF6">
        <w:rPr>
          <w:rFonts w:ascii="Candara" w:eastAsia="Times New Roman" w:hAnsi="Candara" w:cs="Times New Roman"/>
          <w:color w:val="70AD47" w:themeColor="accent6"/>
          <w:kern w:val="0"/>
          <w:lang w:eastAsia="pl-PL"/>
          <w14:ligatures w14:val="none"/>
        </w:rPr>
        <w:t xml:space="preserve"> </w:t>
      </w:r>
      <w:r w:rsidRPr="003F0AF6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 xml:space="preserve">oraz </w:t>
      </w:r>
      <w:r w:rsidRPr="003F0AF6">
        <w:rPr>
          <w:rFonts w:ascii="Candara" w:eastAsia="Times New Roman" w:hAnsi="Candara" w:cs="Times New Roman"/>
          <w:b/>
          <w:bCs/>
          <w:color w:val="70AD47" w:themeColor="accent6"/>
          <w:kern w:val="0"/>
          <w:lang w:eastAsia="pl-PL"/>
          <w14:ligatures w14:val="none"/>
        </w:rPr>
        <w:t>Pathfinder Bible Experience</w:t>
      </w:r>
      <w:r w:rsidRPr="003F0AF6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>! Są to dwa konkursy, w których fragment po fragmencie poznajemy księgi biblii, a następnie sprawdzamy swoją wiedzę. W tym roku przyjrzymy się  Księdze</w:t>
      </w:r>
      <w:r w:rsidR="004E50AC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 xml:space="preserve"> charyzmatycznych i przywódczych</w:t>
      </w:r>
      <w:r w:rsidRPr="003F0AF6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 xml:space="preserve"> Sędziów oraz Księdze</w:t>
      </w:r>
      <w:r w:rsidR="004E50AC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 xml:space="preserve"> mocnego i mężnego</w:t>
      </w:r>
      <w:r w:rsidRPr="003F0AF6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 xml:space="preserve"> Jozuego. </w:t>
      </w:r>
    </w:p>
    <w:p w14:paraId="07EE8CEF" w14:textId="13A84A5C" w:rsidR="003F0AF6" w:rsidRPr="003F0AF6" w:rsidRDefault="003F0AF6" w:rsidP="003F0AF6">
      <w:pPr>
        <w:spacing w:after="0" w:line="240" w:lineRule="auto"/>
        <w:jc w:val="both"/>
        <w:rPr>
          <w:rFonts w:ascii="Candara" w:eastAsia="Times New Roman" w:hAnsi="Candara" w:cs="Times New Roman"/>
          <w:kern w:val="0"/>
          <w:sz w:val="24"/>
          <w:szCs w:val="24"/>
          <w:lang w:eastAsia="pl-PL"/>
          <w14:ligatures w14:val="none"/>
        </w:rPr>
      </w:pPr>
    </w:p>
    <w:p w14:paraId="65A152BC" w14:textId="52663B2F" w:rsidR="003F0AF6" w:rsidRPr="003F0AF6" w:rsidRDefault="003F0AF6" w:rsidP="003F0AF6">
      <w:pPr>
        <w:spacing w:after="0" w:line="240" w:lineRule="auto"/>
        <w:jc w:val="both"/>
        <w:rPr>
          <w:rFonts w:ascii="Candara" w:eastAsia="Times New Roman" w:hAnsi="Candara" w:cs="Times New Roman"/>
          <w:kern w:val="0"/>
          <w:sz w:val="24"/>
          <w:szCs w:val="24"/>
          <w:lang w:eastAsia="pl-PL"/>
          <w14:ligatures w14:val="none"/>
        </w:rPr>
      </w:pPr>
      <w:r w:rsidRPr="003F0AF6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 xml:space="preserve">Dlaczego zwykły konkurs może być </w:t>
      </w:r>
      <w:r w:rsidR="004E50AC">
        <w:rPr>
          <w:rFonts w:ascii="Candara" w:eastAsia="Times New Roman" w:hAnsi="Candara" w:cs="Times New Roman"/>
          <w:b/>
          <w:bCs/>
          <w:color w:val="70AD47" w:themeColor="accent6"/>
          <w:kern w:val="0"/>
          <w:lang w:eastAsia="pl-PL"/>
          <w14:ligatures w14:val="none"/>
        </w:rPr>
        <w:t>DOŚWIADCZENIEM</w:t>
      </w:r>
      <w:r w:rsidRPr="003F0AF6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>? </w:t>
      </w:r>
    </w:p>
    <w:p w14:paraId="78EFF30D" w14:textId="32ED7FCC" w:rsidR="003F0AF6" w:rsidRPr="003F0AF6" w:rsidRDefault="003F0AF6" w:rsidP="003F0AF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</w:pPr>
      <w:r w:rsidRPr="003F0AF6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>Ponieważ, podczas niego współpracujesz ze swoim zespołem (2-6 osób), z którym wspólnie startujecie i odpowiadacie na pytania.</w:t>
      </w:r>
    </w:p>
    <w:p w14:paraId="284C241F" w14:textId="41176423" w:rsidR="003F0AF6" w:rsidRPr="003F0AF6" w:rsidRDefault="003F0AF6" w:rsidP="003F0AF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</w:pPr>
      <w:r w:rsidRPr="003F0AF6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>Poznajesz historie, które mają w sobie coś więcej niż garstkę historycznych faktó</w:t>
      </w:r>
      <w:r w:rsidR="004E50AC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>w.</w:t>
      </w:r>
    </w:p>
    <w:p w14:paraId="0C129068" w14:textId="7FF5AA31" w:rsidR="003F0AF6" w:rsidRPr="003F0AF6" w:rsidRDefault="003F0AF6" w:rsidP="003F0AF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</w:pPr>
      <w:r w:rsidRPr="003F0AF6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>Zapamiętujesz wersety biblijne, które zostaną z Tobą już na zawsze. </w:t>
      </w:r>
    </w:p>
    <w:p w14:paraId="3F3AA2C6" w14:textId="173A3C7E" w:rsidR="003F0AF6" w:rsidRPr="003F0AF6" w:rsidRDefault="003F0AF6" w:rsidP="003F0AF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</w:pPr>
      <w:r w:rsidRPr="003F0AF6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 xml:space="preserve">Startując w czterech etapach konkursu, poznajesz nowe osoby w Twoim wieku, które tak jak Ty zdecydowały się </w:t>
      </w:r>
      <w:r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>podjąć wyzwania</w:t>
      </w:r>
      <w:r w:rsidR="00D54D05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>.</w:t>
      </w:r>
    </w:p>
    <w:p w14:paraId="47835A39" w14:textId="24E0A3DB" w:rsidR="003F0AF6" w:rsidRPr="003F0AF6" w:rsidRDefault="003F0AF6" w:rsidP="003F0AF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</w:pPr>
      <w:r w:rsidRPr="003F0AF6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>Możesz dostać się do Etapu Międzynarodowego</w:t>
      </w:r>
      <w:r w:rsidR="00D54D05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>.</w:t>
      </w:r>
    </w:p>
    <w:p w14:paraId="152923D0" w14:textId="5544B39E" w:rsidR="003F0AF6" w:rsidRPr="003F0AF6" w:rsidRDefault="003F0AF6" w:rsidP="003F0AF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</w:pPr>
      <w:r w:rsidRPr="003F0AF6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>Twoja relacja z Bogiem wzrasta, ponieważ poznajesz Żywe Słowo, które ma moc!</w:t>
      </w:r>
    </w:p>
    <w:p w14:paraId="664F93A3" w14:textId="1B659B13" w:rsidR="003F0AF6" w:rsidRPr="003F0AF6" w:rsidRDefault="003F0AF6" w:rsidP="003F0AF6">
      <w:pPr>
        <w:spacing w:after="0" w:line="240" w:lineRule="auto"/>
        <w:jc w:val="both"/>
        <w:rPr>
          <w:rFonts w:ascii="Candara" w:eastAsia="Times New Roman" w:hAnsi="Candara" w:cs="Times New Roman"/>
          <w:kern w:val="0"/>
          <w:sz w:val="24"/>
          <w:szCs w:val="24"/>
          <w:lang w:eastAsia="pl-PL"/>
          <w14:ligatures w14:val="none"/>
        </w:rPr>
      </w:pPr>
    </w:p>
    <w:p w14:paraId="15DFD372" w14:textId="09EE5DE7" w:rsidR="003F0AF6" w:rsidRPr="003F0AF6" w:rsidRDefault="004E50AC" w:rsidP="003F0AF6">
      <w:pPr>
        <w:spacing w:after="0" w:line="240" w:lineRule="auto"/>
        <w:jc w:val="both"/>
        <w:rPr>
          <w:rFonts w:ascii="Candara" w:eastAsia="Times New Roman" w:hAnsi="Candara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>Jeśli chciał(a)byś podjąć to wyzwanie i masz:</w:t>
      </w:r>
    </w:p>
    <w:p w14:paraId="46BF8039" w14:textId="5496BA80" w:rsidR="003F0AF6" w:rsidRPr="003F0AF6" w:rsidRDefault="003F0AF6" w:rsidP="003F0AF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</w:pPr>
      <w:r w:rsidRPr="003F0AF6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 xml:space="preserve"> od 5 do 9 lat dołącz do </w:t>
      </w:r>
      <w:r w:rsidRPr="003F0AF6">
        <w:rPr>
          <w:rFonts w:ascii="Candara" w:eastAsia="Times New Roman" w:hAnsi="Candara" w:cs="Times New Roman"/>
          <w:b/>
          <w:bCs/>
          <w:color w:val="C00000"/>
          <w:kern w:val="0"/>
          <w:lang w:eastAsia="pl-PL"/>
          <w14:ligatures w14:val="none"/>
        </w:rPr>
        <w:t>Adventurer Bible Experience</w:t>
      </w:r>
      <w:r w:rsidRPr="003F0AF6">
        <w:rPr>
          <w:rFonts w:ascii="Candara" w:eastAsia="Times New Roman" w:hAnsi="Candara" w:cs="Times New Roman"/>
          <w:color w:val="C00000"/>
          <w:kern w:val="0"/>
          <w:lang w:eastAsia="pl-PL"/>
          <w14:ligatures w14:val="none"/>
        </w:rPr>
        <w:t>;</w:t>
      </w:r>
    </w:p>
    <w:p w14:paraId="3BA6F34F" w14:textId="535FC038" w:rsidR="003F0AF6" w:rsidRPr="003F0AF6" w:rsidRDefault="003F0AF6" w:rsidP="003F0AF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</w:pPr>
      <w:r w:rsidRPr="003F0AF6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 xml:space="preserve">od 10 do 18 lat dołącz do </w:t>
      </w:r>
      <w:r w:rsidRPr="003F0AF6">
        <w:rPr>
          <w:rFonts w:ascii="Candara" w:eastAsia="Times New Roman" w:hAnsi="Candara" w:cs="Times New Roman"/>
          <w:b/>
          <w:bCs/>
          <w:color w:val="002060"/>
          <w:kern w:val="0"/>
          <w:lang w:eastAsia="pl-PL"/>
          <w14:ligatures w14:val="none"/>
        </w:rPr>
        <w:t>Pathfinder Bible Experience</w:t>
      </w:r>
      <w:r w:rsidRPr="003F0AF6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>.</w:t>
      </w:r>
    </w:p>
    <w:p w14:paraId="0ED0E70F" w14:textId="568622FE" w:rsidR="003F0AF6" w:rsidRPr="003F0AF6" w:rsidRDefault="003F0AF6" w:rsidP="003F0AF6">
      <w:pPr>
        <w:spacing w:after="0" w:line="240" w:lineRule="auto"/>
        <w:jc w:val="both"/>
        <w:rPr>
          <w:rFonts w:ascii="Candara" w:eastAsia="Times New Roman" w:hAnsi="Candara" w:cs="Times New Roman"/>
          <w:kern w:val="0"/>
          <w:sz w:val="24"/>
          <w:szCs w:val="24"/>
          <w:lang w:eastAsia="pl-PL"/>
          <w14:ligatures w14:val="none"/>
        </w:rPr>
      </w:pPr>
    </w:p>
    <w:p w14:paraId="7F3CD741" w14:textId="2C9AF56C" w:rsidR="003F0AF6" w:rsidRPr="003F0AF6" w:rsidRDefault="003F0AF6" w:rsidP="003F0AF6">
      <w:pPr>
        <w:spacing w:after="0" w:line="240" w:lineRule="auto"/>
        <w:jc w:val="both"/>
        <w:rPr>
          <w:rFonts w:ascii="Candara" w:eastAsia="Times New Roman" w:hAnsi="Candara" w:cs="Times New Roman"/>
          <w:kern w:val="0"/>
          <w:sz w:val="24"/>
          <w:szCs w:val="24"/>
          <w:lang w:eastAsia="pl-PL"/>
          <w14:ligatures w14:val="none"/>
        </w:rPr>
      </w:pPr>
      <w:r w:rsidRPr="003F0AF6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>Rejestracja zespołów już została otwarta i potrwa do</w:t>
      </w:r>
      <w:r w:rsidR="004E50AC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 xml:space="preserve"> </w:t>
      </w:r>
      <w:r w:rsidRPr="003F0AF6">
        <w:rPr>
          <w:rFonts w:ascii="Candara" w:eastAsia="Times New Roman" w:hAnsi="Candara" w:cs="Times New Roman"/>
          <w:b/>
          <w:bCs/>
          <w:color w:val="C45911" w:themeColor="accent2" w:themeShade="BF"/>
          <w:kern w:val="0"/>
          <w:lang w:eastAsia="pl-PL"/>
          <w14:ligatures w14:val="none"/>
        </w:rPr>
        <w:t>15 października 2023 r</w:t>
      </w:r>
      <w:r w:rsidRPr="003F0AF6">
        <w:rPr>
          <w:rFonts w:ascii="Candara" w:eastAsia="Times New Roman" w:hAnsi="Candara" w:cs="Times New Roman"/>
          <w:color w:val="C45911" w:themeColor="accent2" w:themeShade="BF"/>
          <w:kern w:val="0"/>
          <w:lang w:eastAsia="pl-PL"/>
          <w14:ligatures w14:val="none"/>
        </w:rPr>
        <w:t xml:space="preserve">. </w:t>
      </w:r>
      <w:r w:rsidRPr="003F0AF6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 xml:space="preserve">Więcej informacji </w:t>
      </w:r>
      <w:r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br/>
      </w:r>
      <w:r w:rsidRPr="003F0AF6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>o konkursach znajdziesz na naszej stronie internetowej oraz kontaktując się z lokalną kadrą ZHA.</w:t>
      </w:r>
    </w:p>
    <w:p w14:paraId="5C1ACA47" w14:textId="5B13DDC2" w:rsidR="003F0AF6" w:rsidRPr="003F0AF6" w:rsidRDefault="003F0AF6" w:rsidP="003F0AF6">
      <w:pPr>
        <w:spacing w:after="0" w:line="240" w:lineRule="auto"/>
        <w:jc w:val="both"/>
        <w:rPr>
          <w:rFonts w:ascii="Candara" w:eastAsia="Times New Roman" w:hAnsi="Candara" w:cs="Times New Roman"/>
          <w:kern w:val="0"/>
          <w:sz w:val="24"/>
          <w:szCs w:val="24"/>
          <w:lang w:eastAsia="pl-PL"/>
          <w14:ligatures w14:val="none"/>
        </w:rPr>
      </w:pPr>
    </w:p>
    <w:p w14:paraId="0ACEF4C4" w14:textId="2B73DC1F" w:rsidR="003F0AF6" w:rsidRPr="003F0AF6" w:rsidRDefault="003F0AF6" w:rsidP="003F0AF6">
      <w:pPr>
        <w:spacing w:after="0" w:line="240" w:lineRule="auto"/>
        <w:jc w:val="center"/>
        <w:rPr>
          <w:rFonts w:ascii="Amatic SC" w:eastAsia="Times New Roman" w:hAnsi="Amatic SC" w:cs="Amatic SC"/>
          <w:b/>
          <w:bCs/>
          <w:kern w:val="0"/>
          <w:sz w:val="44"/>
          <w:szCs w:val="44"/>
          <w:lang w:eastAsia="pl-PL"/>
          <w14:ligatures w14:val="none"/>
        </w:rPr>
      </w:pPr>
      <w:r w:rsidRPr="003F0AF6">
        <w:rPr>
          <w:rFonts w:ascii="Amatic SC" w:eastAsia="Times New Roman" w:hAnsi="Amatic SC" w:cs="Amatic SC"/>
          <w:b/>
          <w:bCs/>
          <w:color w:val="70AD47" w:themeColor="accent6"/>
          <w:kern w:val="0"/>
          <w:sz w:val="40"/>
          <w:szCs w:val="40"/>
          <w:lang w:eastAsia="pl-PL"/>
          <w14:ligatures w14:val="none"/>
        </w:rPr>
        <w:t>Nie musisz być zuchem czy harcerzem, aby do nas dołączyć!</w:t>
      </w:r>
    </w:p>
    <w:p w14:paraId="4090B70E" w14:textId="7B6A237B" w:rsidR="003F0AF6" w:rsidRDefault="003F0AF6" w:rsidP="003F0AF6">
      <w:pPr>
        <w:spacing w:after="0" w:line="240" w:lineRule="auto"/>
        <w:jc w:val="both"/>
        <w:rPr>
          <w:rFonts w:ascii="Candara" w:eastAsia="Times New Roman" w:hAnsi="Candara" w:cs="Times New Roman"/>
          <w:kern w:val="0"/>
          <w:sz w:val="24"/>
          <w:szCs w:val="24"/>
          <w:lang w:eastAsia="pl-PL"/>
          <w14:ligatures w14:val="none"/>
        </w:rPr>
      </w:pPr>
    </w:p>
    <w:p w14:paraId="5CFB3CE9" w14:textId="7ED00DB6" w:rsidR="003F0AF6" w:rsidRPr="003F0AF6" w:rsidRDefault="003F0AF6" w:rsidP="003F0AF6">
      <w:pPr>
        <w:spacing w:after="0" w:line="240" w:lineRule="auto"/>
        <w:jc w:val="both"/>
        <w:rPr>
          <w:rFonts w:ascii="Candara" w:eastAsia="Times New Roman" w:hAnsi="Candara" w:cs="Times New Roman"/>
          <w:kern w:val="0"/>
          <w:sz w:val="24"/>
          <w:szCs w:val="24"/>
          <w:lang w:eastAsia="pl-PL"/>
          <w14:ligatures w14:val="none"/>
        </w:rPr>
      </w:pPr>
    </w:p>
    <w:p w14:paraId="0ACB623D" w14:textId="683A468F" w:rsidR="003F0AF6" w:rsidRPr="003F0AF6" w:rsidRDefault="003F0AF6" w:rsidP="003F0AF6">
      <w:pPr>
        <w:spacing w:after="0" w:line="240" w:lineRule="auto"/>
        <w:jc w:val="right"/>
        <w:rPr>
          <w:rFonts w:ascii="Candara" w:eastAsia="Times New Roman" w:hAnsi="Candara" w:cs="Times New Roman"/>
          <w:kern w:val="0"/>
          <w:sz w:val="24"/>
          <w:szCs w:val="24"/>
          <w:lang w:eastAsia="pl-PL"/>
          <w14:ligatures w14:val="none"/>
        </w:rPr>
      </w:pPr>
      <w:r w:rsidRPr="003F0AF6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>Z harcerskim pozdrowieniem:</w:t>
      </w:r>
    </w:p>
    <w:p w14:paraId="378482F2" w14:textId="4E05838A" w:rsidR="003F0AF6" w:rsidRPr="003F0AF6" w:rsidRDefault="003F0AF6" w:rsidP="003F0AF6">
      <w:pPr>
        <w:spacing w:after="0" w:line="240" w:lineRule="auto"/>
        <w:jc w:val="right"/>
        <w:rPr>
          <w:rFonts w:ascii="Candara" w:eastAsia="Times New Roman" w:hAnsi="Candara" w:cs="Times New Roman"/>
          <w:kern w:val="0"/>
          <w:sz w:val="24"/>
          <w:szCs w:val="24"/>
          <w:lang w:eastAsia="pl-PL"/>
          <w14:ligatures w14:val="none"/>
        </w:rPr>
      </w:pPr>
      <w:r w:rsidRPr="003F0AF6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>Czuwaj Marana Tha!</w:t>
      </w:r>
    </w:p>
    <w:p w14:paraId="6F1ACB0A" w14:textId="72DAC84E" w:rsidR="003F0AF6" w:rsidRPr="00F6031F" w:rsidRDefault="003F0AF6" w:rsidP="00F6031F">
      <w:pPr>
        <w:spacing w:after="0" w:line="240" w:lineRule="auto"/>
        <w:jc w:val="right"/>
        <w:rPr>
          <w:rFonts w:ascii="Candara" w:eastAsia="Times New Roman" w:hAnsi="Candara" w:cs="Times New Roman"/>
          <w:kern w:val="0"/>
          <w:sz w:val="24"/>
          <w:szCs w:val="24"/>
          <w:lang w:eastAsia="pl-PL"/>
          <w14:ligatures w14:val="none"/>
        </w:rPr>
      </w:pPr>
      <w:r w:rsidRPr="003F0AF6">
        <w:rPr>
          <w:rFonts w:ascii="Candara" w:eastAsia="Times New Roman" w:hAnsi="Candara" w:cs="Times New Roman"/>
          <w:color w:val="000000"/>
          <w:kern w:val="0"/>
          <w:lang w:eastAsia="pl-PL"/>
          <w14:ligatures w14:val="none"/>
        </w:rPr>
        <w:t>Organizatorzy.</w:t>
      </w:r>
    </w:p>
    <w:p w14:paraId="6F9C6AAB" w14:textId="656481BF" w:rsidR="003F0AF6" w:rsidRDefault="003F0AF6" w:rsidP="003F0AF6">
      <w:pPr>
        <w:rPr>
          <w:rFonts w:ascii="Amatic SC" w:hAnsi="Amatic SC" w:cs="Amatic SC"/>
          <w:sz w:val="28"/>
          <w:szCs w:val="28"/>
        </w:rPr>
      </w:pPr>
    </w:p>
    <w:p w14:paraId="3302DF22" w14:textId="24882BC2" w:rsidR="003F0AF6" w:rsidRPr="00F6031F" w:rsidRDefault="003F0AF6" w:rsidP="003F0AF6">
      <w:pPr>
        <w:rPr>
          <w:rFonts w:ascii="Amatic SC" w:hAnsi="Amatic SC" w:cs="Amatic SC"/>
          <w:b/>
          <w:bCs/>
          <w:color w:val="FF0000"/>
          <w:sz w:val="40"/>
          <w:szCs w:val="40"/>
        </w:rPr>
      </w:pPr>
      <w:r w:rsidRPr="00F6031F">
        <w:rPr>
          <w:rFonts w:ascii="Amatic SC" w:hAnsi="Amatic SC" w:cs="Amatic SC"/>
          <w:b/>
          <w:bCs/>
          <w:color w:val="002060"/>
          <w:sz w:val="40"/>
          <w:szCs w:val="40"/>
        </w:rPr>
        <w:t>ZHA.ORG.PL/PBE-202</w:t>
      </w:r>
      <w:r w:rsidR="00D54D05">
        <w:rPr>
          <w:rFonts w:ascii="Amatic SC" w:hAnsi="Amatic SC" w:cs="Amatic SC"/>
          <w:b/>
          <w:bCs/>
          <w:color w:val="002060"/>
          <w:sz w:val="40"/>
          <w:szCs w:val="40"/>
        </w:rPr>
        <w:t>4</w:t>
      </w:r>
      <w:r w:rsidRPr="00F6031F">
        <w:rPr>
          <w:rFonts w:ascii="Amatic SC" w:hAnsi="Amatic SC" w:cs="Amatic SC"/>
          <w:b/>
          <w:bCs/>
          <w:color w:val="002060"/>
          <w:sz w:val="40"/>
          <w:szCs w:val="40"/>
        </w:rPr>
        <w:tab/>
      </w:r>
      <w:r w:rsidRPr="00F6031F">
        <w:rPr>
          <w:rFonts w:ascii="Amatic SC" w:hAnsi="Amatic SC" w:cs="Amatic SC"/>
          <w:b/>
          <w:bCs/>
          <w:color w:val="FF0000"/>
          <w:sz w:val="40"/>
          <w:szCs w:val="40"/>
        </w:rPr>
        <w:tab/>
        <w:t xml:space="preserve"> </w:t>
      </w:r>
      <w:r w:rsidRPr="00F6031F">
        <w:rPr>
          <w:rFonts w:ascii="Amatic SC" w:hAnsi="Amatic SC" w:cs="Amatic SC"/>
          <w:b/>
          <w:bCs/>
          <w:color w:val="FF0000"/>
          <w:sz w:val="40"/>
          <w:szCs w:val="40"/>
        </w:rPr>
        <w:tab/>
      </w:r>
      <w:r w:rsidRPr="00F6031F">
        <w:rPr>
          <w:rFonts w:ascii="Amatic SC" w:hAnsi="Amatic SC" w:cs="Amatic SC"/>
          <w:b/>
          <w:bCs/>
          <w:color w:val="FF0000"/>
          <w:sz w:val="40"/>
          <w:szCs w:val="40"/>
        </w:rPr>
        <w:tab/>
      </w:r>
      <w:r w:rsidRPr="00F6031F">
        <w:rPr>
          <w:rFonts w:ascii="Amatic SC" w:hAnsi="Amatic SC" w:cs="Amatic SC"/>
          <w:b/>
          <w:bCs/>
          <w:color w:val="FF0000"/>
          <w:sz w:val="40"/>
          <w:szCs w:val="40"/>
        </w:rPr>
        <w:tab/>
      </w:r>
      <w:r w:rsidRPr="00F6031F">
        <w:rPr>
          <w:rFonts w:ascii="Amatic SC" w:hAnsi="Amatic SC" w:cs="Amatic SC"/>
          <w:b/>
          <w:bCs/>
          <w:color w:val="FF0000"/>
          <w:sz w:val="40"/>
          <w:szCs w:val="40"/>
        </w:rPr>
        <w:tab/>
      </w:r>
      <w:r w:rsidRPr="00F6031F">
        <w:rPr>
          <w:rFonts w:ascii="Amatic SC" w:hAnsi="Amatic SC" w:cs="Amatic SC"/>
          <w:b/>
          <w:bCs/>
          <w:color w:val="C00000"/>
          <w:sz w:val="40"/>
          <w:szCs w:val="40"/>
        </w:rPr>
        <w:t xml:space="preserve">   ZHA.ORG.PL/</w:t>
      </w:r>
      <w:r w:rsidR="00F6031F" w:rsidRPr="00F6031F">
        <w:rPr>
          <w:rFonts w:ascii="Amatic SC" w:hAnsi="Amatic SC" w:cs="Amatic SC"/>
          <w:b/>
          <w:bCs/>
          <w:color w:val="C00000"/>
          <w:sz w:val="40"/>
          <w:szCs w:val="40"/>
        </w:rPr>
        <w:t>A</w:t>
      </w:r>
      <w:r w:rsidRPr="00F6031F">
        <w:rPr>
          <w:rFonts w:ascii="Amatic SC" w:hAnsi="Amatic SC" w:cs="Amatic SC"/>
          <w:b/>
          <w:bCs/>
          <w:color w:val="C00000"/>
          <w:sz w:val="40"/>
          <w:szCs w:val="40"/>
        </w:rPr>
        <w:t>BE-202</w:t>
      </w:r>
      <w:r w:rsidR="00D54D05">
        <w:rPr>
          <w:rFonts w:ascii="Amatic SC" w:hAnsi="Amatic SC" w:cs="Amatic SC"/>
          <w:b/>
          <w:bCs/>
          <w:color w:val="C00000"/>
          <w:sz w:val="40"/>
          <w:szCs w:val="40"/>
        </w:rPr>
        <w:t>4</w:t>
      </w:r>
    </w:p>
    <w:p w14:paraId="5ED0FE31" w14:textId="757C29E4" w:rsidR="003F0AF6" w:rsidRPr="00F6031F" w:rsidRDefault="00284B5B" w:rsidP="00F6031F">
      <w:pPr>
        <w:rPr>
          <w:rFonts w:ascii="Amatic SC" w:hAnsi="Amatic SC" w:cs="Amatic SC"/>
          <w:b/>
          <w:bCs/>
          <w:color w:val="FF0000"/>
          <w:sz w:val="36"/>
          <w:szCs w:val="36"/>
        </w:rPr>
      </w:pPr>
      <w:r>
        <w:rPr>
          <w:rFonts w:ascii="Amatic SC" w:hAnsi="Amatic SC" w:cs="Amatic SC"/>
          <w:b/>
          <w:bCs/>
          <w:noProof/>
          <w:color w:val="002060"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6042A32C" wp14:editId="4CCEEE25">
            <wp:simplePos x="0" y="0"/>
            <wp:positionH relativeFrom="column">
              <wp:posOffset>4536635</wp:posOffset>
            </wp:positionH>
            <wp:positionV relativeFrom="paragraph">
              <wp:posOffset>416560</wp:posOffset>
            </wp:positionV>
            <wp:extent cx="991762" cy="991762"/>
            <wp:effectExtent l="0" t="0" r="0" b="0"/>
            <wp:wrapNone/>
            <wp:docPr id="779385925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762" cy="99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31F">
        <w:rPr>
          <w:rFonts w:ascii="Amatic SC" w:hAnsi="Amatic SC" w:cs="Amatic SC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79942235" wp14:editId="0A25203F">
            <wp:simplePos x="0" y="0"/>
            <wp:positionH relativeFrom="column">
              <wp:posOffset>1959705</wp:posOffset>
            </wp:positionH>
            <wp:positionV relativeFrom="paragraph">
              <wp:posOffset>37762</wp:posOffset>
            </wp:positionV>
            <wp:extent cx="1867711" cy="1075469"/>
            <wp:effectExtent l="0" t="0" r="0" b="0"/>
            <wp:wrapNone/>
            <wp:docPr id="83914012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711" cy="107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31F">
        <w:rPr>
          <w:rFonts w:ascii="Candara" w:eastAsia="Times New Roman" w:hAnsi="Candara" w:cs="Times New Roman"/>
          <w:noProof/>
          <w:kern w:val="0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49FB851D" wp14:editId="5646987B">
            <wp:simplePos x="0" y="0"/>
            <wp:positionH relativeFrom="column">
              <wp:posOffset>44315</wp:posOffset>
            </wp:positionH>
            <wp:positionV relativeFrom="paragraph">
              <wp:posOffset>417020</wp:posOffset>
            </wp:positionV>
            <wp:extent cx="1050587" cy="1050587"/>
            <wp:effectExtent l="0" t="0" r="0" b="0"/>
            <wp:wrapNone/>
            <wp:docPr id="453059244" name="Obraz 6" descr="Obraz zawierający wzór, Grafika, kwadrat, pikse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059244" name="Obraz 6" descr="Obraz zawierający wzór, Grafika, kwadrat, piksel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587" cy="1050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AF6" w:rsidRPr="00F6031F">
        <w:rPr>
          <w:rFonts w:ascii="Amatic SC" w:hAnsi="Amatic SC" w:cs="Amatic SC"/>
          <w:b/>
          <w:bCs/>
          <w:color w:val="FF0000"/>
          <w:sz w:val="36"/>
          <w:szCs w:val="36"/>
        </w:rPr>
        <w:t xml:space="preserve">   </w:t>
      </w:r>
      <w:hyperlink r:id="rId10" w:history="1">
        <w:r w:rsidR="003F0AF6" w:rsidRPr="00F6031F">
          <w:rPr>
            <w:rStyle w:val="Hipercze"/>
            <w:rFonts w:ascii="Amatic SC" w:hAnsi="Amatic SC" w:cs="Amatic SC"/>
            <w:b/>
            <w:bCs/>
            <w:color w:val="FF0000"/>
            <w:sz w:val="36"/>
            <w:szCs w:val="36"/>
            <w:u w:val="none"/>
          </w:rPr>
          <w:t>pbe@zha.org.pl</w:t>
        </w:r>
      </w:hyperlink>
      <w:r w:rsidR="003F0AF6" w:rsidRPr="00F6031F">
        <w:rPr>
          <w:rFonts w:ascii="Amatic SC" w:hAnsi="Amatic SC" w:cs="Amatic SC"/>
          <w:b/>
          <w:bCs/>
          <w:color w:val="FF0000"/>
          <w:sz w:val="36"/>
          <w:szCs w:val="36"/>
        </w:rPr>
        <w:t xml:space="preserve"> </w:t>
      </w:r>
      <w:r w:rsidR="003F0AF6" w:rsidRPr="00F6031F">
        <w:rPr>
          <w:rFonts w:ascii="Amatic SC" w:hAnsi="Amatic SC" w:cs="Amatic SC"/>
          <w:b/>
          <w:bCs/>
          <w:color w:val="FF0000"/>
          <w:sz w:val="36"/>
          <w:szCs w:val="36"/>
        </w:rPr>
        <w:tab/>
      </w:r>
      <w:r w:rsidR="003F0AF6" w:rsidRPr="00F6031F">
        <w:rPr>
          <w:rFonts w:ascii="Amatic SC" w:hAnsi="Amatic SC" w:cs="Amatic SC"/>
          <w:b/>
          <w:bCs/>
          <w:color w:val="FF0000"/>
          <w:sz w:val="36"/>
          <w:szCs w:val="36"/>
        </w:rPr>
        <w:tab/>
      </w:r>
      <w:r w:rsidR="003F0AF6" w:rsidRPr="00F6031F">
        <w:rPr>
          <w:rFonts w:ascii="Amatic SC" w:hAnsi="Amatic SC" w:cs="Amatic SC"/>
          <w:b/>
          <w:bCs/>
          <w:color w:val="FF0000"/>
          <w:sz w:val="36"/>
          <w:szCs w:val="36"/>
        </w:rPr>
        <w:tab/>
      </w:r>
      <w:r w:rsidR="003F0AF6" w:rsidRPr="00F6031F">
        <w:rPr>
          <w:rFonts w:ascii="Amatic SC" w:hAnsi="Amatic SC" w:cs="Amatic SC"/>
          <w:b/>
          <w:bCs/>
          <w:color w:val="FF0000"/>
          <w:sz w:val="36"/>
          <w:szCs w:val="36"/>
        </w:rPr>
        <w:tab/>
      </w:r>
      <w:r w:rsidR="003F0AF6" w:rsidRPr="00F6031F">
        <w:rPr>
          <w:rFonts w:ascii="Amatic SC" w:hAnsi="Amatic SC" w:cs="Amatic SC"/>
          <w:b/>
          <w:bCs/>
          <w:color w:val="FF0000"/>
          <w:sz w:val="36"/>
          <w:szCs w:val="36"/>
        </w:rPr>
        <w:tab/>
      </w:r>
      <w:r w:rsidR="003F0AF6" w:rsidRPr="00F6031F">
        <w:rPr>
          <w:rFonts w:ascii="Amatic SC" w:hAnsi="Amatic SC" w:cs="Amatic SC"/>
          <w:b/>
          <w:bCs/>
          <w:color w:val="FF0000"/>
          <w:sz w:val="36"/>
          <w:szCs w:val="36"/>
        </w:rPr>
        <w:tab/>
      </w:r>
      <w:r w:rsidR="003F0AF6" w:rsidRPr="00F6031F">
        <w:rPr>
          <w:rFonts w:ascii="Amatic SC" w:hAnsi="Amatic SC" w:cs="Amatic SC"/>
          <w:b/>
          <w:bCs/>
          <w:color w:val="FF0000"/>
          <w:sz w:val="36"/>
          <w:szCs w:val="36"/>
        </w:rPr>
        <w:tab/>
        <w:t xml:space="preserve">          </w:t>
      </w:r>
      <w:r w:rsidR="003F0AF6" w:rsidRPr="00F6031F">
        <w:rPr>
          <w:rFonts w:ascii="Amatic SC" w:hAnsi="Amatic SC" w:cs="Amatic SC"/>
          <w:b/>
          <w:bCs/>
          <w:color w:val="00B0F0"/>
          <w:sz w:val="36"/>
          <w:szCs w:val="36"/>
        </w:rPr>
        <w:t xml:space="preserve"> abe@zha.org.pl</w:t>
      </w:r>
    </w:p>
    <w:sectPr w:rsidR="003F0AF6" w:rsidRPr="00F60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eaming Outloud Pro">
    <w:altName w:val="Dreaming Outloud Pro"/>
    <w:charset w:val="00"/>
    <w:family w:val="script"/>
    <w:pitch w:val="variable"/>
    <w:sig w:usb0="800000EF" w:usb1="0000000A" w:usb2="00000008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matic SC">
    <w:altName w:val="Calibri"/>
    <w:charset w:val="EE"/>
    <w:family w:val="auto"/>
    <w:pitch w:val="variable"/>
    <w:sig w:usb0="20000A0F" w:usb1="40000002" w:usb2="00000000" w:usb3="00000000" w:csb0="000001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A4BED"/>
    <w:multiLevelType w:val="multilevel"/>
    <w:tmpl w:val="0D38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8175A0"/>
    <w:multiLevelType w:val="multilevel"/>
    <w:tmpl w:val="7394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9469375">
    <w:abstractNumId w:val="0"/>
  </w:num>
  <w:num w:numId="2" w16cid:durableId="103774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F6"/>
    <w:rsid w:val="000612FB"/>
    <w:rsid w:val="00284B5B"/>
    <w:rsid w:val="003F0AF6"/>
    <w:rsid w:val="004E50AC"/>
    <w:rsid w:val="0069326E"/>
    <w:rsid w:val="008203E9"/>
    <w:rsid w:val="00D54D05"/>
    <w:rsid w:val="00D9432C"/>
    <w:rsid w:val="00F6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22B8"/>
  <w15:chartTrackingRefBased/>
  <w15:docId w15:val="{76283811-6B4F-4574-8720-8B91961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3F0AF6"/>
    <w:pPr>
      <w:autoSpaceDE w:val="0"/>
      <w:autoSpaceDN w:val="0"/>
      <w:adjustRightInd w:val="0"/>
      <w:spacing w:after="0" w:line="240" w:lineRule="auto"/>
    </w:pPr>
    <w:rPr>
      <w:rFonts w:ascii="Dreaming Outloud Pro" w:hAnsi="Dreaming Outloud Pro" w:cs="Dreaming Outloud Pro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F0A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0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5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be@zha.org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1806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Strońska</dc:creator>
  <cp:keywords/>
  <dc:description/>
  <cp:lastModifiedBy>Małgorzata Sicińska</cp:lastModifiedBy>
  <cp:revision>2</cp:revision>
  <cp:lastPrinted>2023-09-03T16:05:00Z</cp:lastPrinted>
  <dcterms:created xsi:type="dcterms:W3CDTF">2023-09-05T05:48:00Z</dcterms:created>
  <dcterms:modified xsi:type="dcterms:W3CDTF">2023-09-05T05:48:00Z</dcterms:modified>
</cp:coreProperties>
</file>