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Pr="003B46C1" w:rsidRDefault="00E42D55" w:rsidP="00E57B6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3B46C1">
        <w:rPr>
          <w:rFonts w:ascii="Times New Roman" w:hAnsi="Times New Roman"/>
          <w:b/>
          <w:bCs/>
          <w:color w:val="000000"/>
          <w:sz w:val="22"/>
          <w:szCs w:val="22"/>
        </w:rPr>
        <w:t xml:space="preserve">Lekcja </w:t>
      </w:r>
      <w:r w:rsidR="003B46C1" w:rsidRPr="003B46C1">
        <w:rPr>
          <w:rFonts w:ascii="Times New Roman" w:hAnsi="Times New Roman"/>
          <w:b/>
          <w:bCs/>
          <w:color w:val="000000"/>
          <w:sz w:val="22"/>
          <w:szCs w:val="22"/>
        </w:rPr>
        <w:t>3</w:t>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B03101" w:rsidRPr="003B46C1">
        <w:rPr>
          <w:rFonts w:ascii="Times New Roman" w:hAnsi="Times New Roman"/>
          <w:b/>
          <w:bCs/>
          <w:color w:val="000000"/>
          <w:sz w:val="22"/>
          <w:szCs w:val="22"/>
        </w:rPr>
        <w:tab/>
      </w:r>
      <w:r w:rsidR="003B46C1" w:rsidRPr="003B46C1">
        <w:rPr>
          <w:rFonts w:ascii="Times New Roman" w:hAnsi="Times New Roman"/>
          <w:b/>
          <w:bCs/>
          <w:color w:val="000000"/>
          <w:sz w:val="22"/>
          <w:szCs w:val="22"/>
        </w:rPr>
        <w:t>21</w:t>
      </w:r>
      <w:r w:rsidR="00B03101" w:rsidRPr="003B46C1">
        <w:rPr>
          <w:rFonts w:ascii="Times New Roman" w:hAnsi="Times New Roman"/>
          <w:b/>
          <w:bCs/>
          <w:color w:val="000000"/>
          <w:sz w:val="22"/>
          <w:szCs w:val="22"/>
        </w:rPr>
        <w:t xml:space="preserve"> </w:t>
      </w:r>
      <w:r w:rsidR="006957D7" w:rsidRPr="003B46C1">
        <w:rPr>
          <w:rFonts w:ascii="Times New Roman" w:hAnsi="Times New Roman"/>
          <w:b/>
          <w:bCs/>
          <w:color w:val="000000"/>
          <w:sz w:val="22"/>
          <w:szCs w:val="22"/>
        </w:rPr>
        <w:t>stycznia</w:t>
      </w:r>
    </w:p>
    <w:p w:rsidR="006957D7" w:rsidRPr="003B46C1" w:rsidRDefault="006957D7" w:rsidP="003A71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b/>
          <w:bCs/>
          <w:color w:val="000000"/>
          <w:sz w:val="44"/>
          <w:szCs w:val="44"/>
        </w:rPr>
      </w:pPr>
    </w:p>
    <w:p w:rsidR="003B46C1" w:rsidRPr="003B46C1" w:rsidRDefault="003B46C1" w:rsidP="003B46C1">
      <w:pPr>
        <w:jc w:val="center"/>
        <w:rPr>
          <w:rFonts w:ascii="Times New Roman" w:hAnsi="Times New Roman"/>
          <w:b/>
          <w:sz w:val="44"/>
          <w:szCs w:val="44"/>
        </w:rPr>
      </w:pPr>
      <w:r w:rsidRPr="003B46C1">
        <w:rPr>
          <w:rFonts w:ascii="Times New Roman" w:hAnsi="Times New Roman"/>
          <w:b/>
          <w:sz w:val="44"/>
          <w:szCs w:val="44"/>
        </w:rPr>
        <w:t>Boskość Ducha Świętego</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8"/>
          <w:szCs w:val="28"/>
        </w:rPr>
      </w:pPr>
      <w:r w:rsidRPr="003B46C1">
        <w:rPr>
          <w:rFonts w:ascii="Times New Roman" w:hAnsi="Times New Roman"/>
          <w:b/>
          <w:bCs/>
          <w:sz w:val="28"/>
          <w:szCs w:val="28"/>
        </w:rPr>
        <w:t xml:space="preserve">Tekst biblijny: </w:t>
      </w:r>
      <w:r w:rsidRPr="003B46C1">
        <w:rPr>
          <w:rFonts w:ascii="Times New Roman" w:hAnsi="Times New Roman"/>
          <w:iCs/>
          <w:sz w:val="28"/>
          <w:szCs w:val="28"/>
        </w:rPr>
        <w:t>1 P 1,2.</w:t>
      </w:r>
    </w:p>
    <w:p w:rsidR="003B46C1" w:rsidRPr="003B46C1" w:rsidRDefault="003B46C1" w:rsidP="003B46C1">
      <w:pPr>
        <w:rPr>
          <w:rFonts w:ascii="Times New Roman" w:hAnsi="Times New Roman"/>
          <w:sz w:val="28"/>
          <w:szCs w:val="28"/>
        </w:rPr>
      </w:pPr>
    </w:p>
    <w:p w:rsidR="003B46C1" w:rsidRPr="003B46C1" w:rsidRDefault="003B46C1" w:rsidP="003B46C1">
      <w:pPr>
        <w:rPr>
          <w:rFonts w:ascii="Times New Roman" w:hAnsi="Times New Roman"/>
          <w:sz w:val="28"/>
          <w:szCs w:val="28"/>
        </w:rPr>
      </w:pPr>
      <w:r w:rsidRPr="003B46C1">
        <w:rPr>
          <w:rFonts w:ascii="Times New Roman" w:hAnsi="Times New Roman"/>
          <w:b/>
          <w:sz w:val="28"/>
          <w:szCs w:val="28"/>
        </w:rPr>
        <w:t xml:space="preserve">Cel </w:t>
      </w:r>
      <w:r w:rsidRPr="003B46C1">
        <w:rPr>
          <w:rFonts w:ascii="Times New Roman" w:hAnsi="Times New Roman"/>
          <w:b/>
          <w:sz w:val="28"/>
          <w:szCs w:val="28"/>
        </w:rPr>
        <w:t xml:space="preserve">lekcji: </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 xml:space="preserve">Poznanie: </w:t>
      </w:r>
      <w:r w:rsidRPr="003B46C1">
        <w:rPr>
          <w:rFonts w:ascii="Times New Roman" w:hAnsi="Times New Roman"/>
          <w:sz w:val="24"/>
          <w:szCs w:val="24"/>
        </w:rPr>
        <w:t>Zrozumienie faktu, iż Duch Święty jest Bogiem, tak jak Bóg Ojciec i Bóg Syn.</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 xml:space="preserve">Odczucie: </w:t>
      </w:r>
      <w:r w:rsidRPr="003B46C1">
        <w:rPr>
          <w:rFonts w:ascii="Times New Roman" w:hAnsi="Times New Roman"/>
          <w:sz w:val="24"/>
          <w:szCs w:val="24"/>
        </w:rPr>
        <w:t>Docenienie roli Ducha Świętego w dziele odrodzenia wierzącego człowieka na obraz Boga - przekształcenia go na podobieństwo Chrystusa.</w:t>
      </w:r>
    </w:p>
    <w:p w:rsidR="003B46C1" w:rsidRPr="003B46C1" w:rsidRDefault="003B46C1" w:rsidP="003B46C1">
      <w:pPr>
        <w:ind w:left="567" w:firstLine="0"/>
        <w:rPr>
          <w:rFonts w:ascii="Times New Roman" w:hAnsi="Times New Roman"/>
        </w:rPr>
      </w:pPr>
      <w:r w:rsidRPr="003B46C1">
        <w:rPr>
          <w:rFonts w:ascii="Times New Roman" w:hAnsi="Times New Roman"/>
          <w:b/>
          <w:bCs/>
          <w:sz w:val="24"/>
          <w:szCs w:val="24"/>
        </w:rPr>
        <w:t xml:space="preserve">Działanie: </w:t>
      </w:r>
      <w:r w:rsidRPr="003B46C1">
        <w:rPr>
          <w:rFonts w:ascii="Times New Roman" w:hAnsi="Times New Roman"/>
          <w:sz w:val="24"/>
          <w:szCs w:val="24"/>
        </w:rPr>
        <w:t>Postanowienie pozwolenia, by boska moc Ducha Świętego zmieniała nas</w:t>
      </w:r>
      <w:r w:rsidRPr="003B46C1">
        <w:rPr>
          <w:rFonts w:ascii="Times New Roman" w:hAnsi="Times New Roman"/>
        </w:rPr>
        <w:t>.</w:t>
      </w:r>
    </w:p>
    <w:p w:rsidR="003B46C1" w:rsidRPr="003B46C1" w:rsidRDefault="003B46C1" w:rsidP="003B46C1">
      <w:pPr>
        <w:rPr>
          <w:rFonts w:ascii="Times New Roman" w:hAnsi="Times New Roman"/>
        </w:rPr>
      </w:pPr>
    </w:p>
    <w:p w:rsidR="003B46C1" w:rsidRDefault="003B46C1" w:rsidP="003B46C1">
      <w:pPr>
        <w:rPr>
          <w:rFonts w:ascii="Times New Roman" w:hAnsi="Times New Roman"/>
          <w:b/>
          <w:sz w:val="28"/>
        </w:rPr>
      </w:pPr>
      <w:r w:rsidRPr="003B46C1">
        <w:rPr>
          <w:rFonts w:ascii="Times New Roman" w:hAnsi="Times New Roman"/>
          <w:b/>
          <w:sz w:val="28"/>
        </w:rPr>
        <w:t>Plan nauczania</w:t>
      </w:r>
    </w:p>
    <w:p w:rsidR="003B46C1" w:rsidRPr="003B46C1" w:rsidRDefault="003B46C1" w:rsidP="003B46C1">
      <w:pPr>
        <w:rPr>
          <w:rFonts w:ascii="Times New Roman" w:hAnsi="Times New Roman"/>
          <w:sz w:val="28"/>
        </w:rPr>
      </w:pP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I. Poznanie: Uznanie duchowego znaczenia Ducha Świętego jako Osoby boskiej Trójcy.</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A. Jakie biblijne dowody świadczą o tym, że Duch Święty jest Osobą boską?</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B. Dlaczego ta biblijna prawda jest tak ważna? Co zmieniłoby się dla nas, gdyby Duch Święty nie był boską Istotą jak Ojciec i Syn?</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II.</w:t>
      </w:r>
      <w:r w:rsidRPr="003B46C1">
        <w:rPr>
          <w:rFonts w:ascii="Times New Roman" w:hAnsi="Times New Roman"/>
          <w:sz w:val="24"/>
          <w:szCs w:val="24"/>
        </w:rPr>
        <w:t xml:space="preserve"> </w:t>
      </w:r>
      <w:r w:rsidRPr="003B46C1">
        <w:rPr>
          <w:rFonts w:ascii="Times New Roman" w:hAnsi="Times New Roman"/>
          <w:b/>
          <w:bCs/>
          <w:sz w:val="24"/>
          <w:szCs w:val="24"/>
        </w:rPr>
        <w:t>Odczucie: Docenienie roli Ducha Świętego w procesie odkupienia.</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A. Jak zrozumienie roli Ducha Świętego w dziele odkupienia wpływa na twoje życie duchowe?</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 xml:space="preserve">B. Dlaczego grzech Ananiasza i </w:t>
      </w:r>
      <w:proofErr w:type="spellStart"/>
      <w:r w:rsidRPr="003B46C1">
        <w:rPr>
          <w:rFonts w:ascii="Times New Roman" w:hAnsi="Times New Roman"/>
          <w:sz w:val="24"/>
          <w:szCs w:val="24"/>
        </w:rPr>
        <w:t>Safiry</w:t>
      </w:r>
      <w:proofErr w:type="spellEnd"/>
      <w:r w:rsidRPr="003B46C1">
        <w:rPr>
          <w:rFonts w:ascii="Times New Roman" w:hAnsi="Times New Roman"/>
          <w:sz w:val="24"/>
          <w:szCs w:val="24"/>
        </w:rPr>
        <w:t xml:space="preserve"> będący próbą okłamania Ducha Świętego spotkał się z tak surową karą?</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III.</w:t>
      </w:r>
      <w:r w:rsidRPr="003B46C1">
        <w:rPr>
          <w:rFonts w:ascii="Times New Roman" w:hAnsi="Times New Roman"/>
          <w:sz w:val="24"/>
          <w:szCs w:val="24"/>
        </w:rPr>
        <w:t xml:space="preserve"> </w:t>
      </w:r>
      <w:r w:rsidRPr="003B46C1">
        <w:rPr>
          <w:rFonts w:ascii="Times New Roman" w:hAnsi="Times New Roman"/>
          <w:b/>
          <w:bCs/>
          <w:sz w:val="24"/>
          <w:szCs w:val="24"/>
        </w:rPr>
        <w:t>Działanie: Zastosowanie prawdy o Duchu Świętym w naszym życiu duchowym.</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 xml:space="preserve">A. Dlaczego historia Ananiasza i </w:t>
      </w:r>
      <w:proofErr w:type="spellStart"/>
      <w:r w:rsidRPr="003B46C1">
        <w:rPr>
          <w:rFonts w:ascii="Times New Roman" w:hAnsi="Times New Roman"/>
          <w:sz w:val="24"/>
          <w:szCs w:val="24"/>
        </w:rPr>
        <w:t>Safiry</w:t>
      </w:r>
      <w:proofErr w:type="spellEnd"/>
      <w:r w:rsidRPr="003B46C1">
        <w:rPr>
          <w:rFonts w:ascii="Times New Roman" w:hAnsi="Times New Roman"/>
          <w:sz w:val="24"/>
          <w:szCs w:val="24"/>
        </w:rPr>
        <w:t xml:space="preserve"> jest tak ważna dla </w:t>
      </w:r>
      <w:proofErr w:type="spellStart"/>
      <w:r w:rsidRPr="003B46C1">
        <w:rPr>
          <w:rFonts w:ascii="Times New Roman" w:hAnsi="Times New Roman"/>
          <w:sz w:val="24"/>
          <w:szCs w:val="24"/>
        </w:rPr>
        <w:t>wspołczesnego</w:t>
      </w:r>
      <w:proofErr w:type="spellEnd"/>
      <w:r w:rsidRPr="003B46C1">
        <w:rPr>
          <w:rFonts w:ascii="Times New Roman" w:hAnsi="Times New Roman"/>
          <w:sz w:val="24"/>
          <w:szCs w:val="24"/>
        </w:rPr>
        <w:t xml:space="preserve"> Kościoła?</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sz w:val="24"/>
          <w:szCs w:val="24"/>
        </w:rPr>
        <w:t>B. Jak działanie Ducha Świętego jako trzeciej Osoby Trójcy Bożej wpływa na nasze życie duchowe?</w:t>
      </w:r>
    </w:p>
    <w:p w:rsidR="003B46C1" w:rsidRPr="003B46C1" w:rsidRDefault="003B46C1" w:rsidP="003B46C1">
      <w:pPr>
        <w:ind w:left="567" w:firstLine="0"/>
        <w:rPr>
          <w:rFonts w:ascii="Times New Roman" w:hAnsi="Times New Roman"/>
          <w:sz w:val="24"/>
          <w:szCs w:val="24"/>
        </w:rPr>
      </w:pPr>
      <w:r w:rsidRPr="003B46C1">
        <w:rPr>
          <w:rFonts w:ascii="Times New Roman" w:hAnsi="Times New Roman"/>
          <w:b/>
          <w:bCs/>
          <w:sz w:val="24"/>
          <w:szCs w:val="24"/>
        </w:rPr>
        <w:t xml:space="preserve">Podsumowanie: </w:t>
      </w:r>
      <w:r w:rsidRPr="003B46C1">
        <w:rPr>
          <w:rFonts w:ascii="Times New Roman" w:hAnsi="Times New Roman"/>
          <w:sz w:val="24"/>
          <w:szCs w:val="24"/>
        </w:rPr>
        <w:t>Kiedy rozumiemy rolę Ducha Świętego jako trzeciej Osoby Bóstwa, możemy pełniej docenić Jego działanie i współdziałać z Nim w podejmowaniu pozytywnych wyborów i dokonywaniu dobrych zmian, które On nam wskazuje. Uświadomienie sobie boskości Ducha Świętego prowadzi do serdecznej wdzięczności za to, kim On jest i że pragnie nas zmieniać.</w:t>
      </w:r>
    </w:p>
    <w:p w:rsidR="003B46C1" w:rsidRDefault="003B46C1">
      <w:pPr>
        <w:spacing w:after="160" w:line="259" w:lineRule="auto"/>
        <w:ind w:firstLine="0"/>
        <w:jc w:val="left"/>
        <w:rPr>
          <w:rFonts w:ascii="Times New Roman" w:hAnsi="Times New Roman"/>
          <w:sz w:val="24"/>
          <w:szCs w:val="24"/>
        </w:rPr>
      </w:pPr>
      <w:r>
        <w:rPr>
          <w:rFonts w:ascii="Times New Roman" w:hAnsi="Times New Roman"/>
          <w:sz w:val="24"/>
          <w:szCs w:val="24"/>
        </w:rPr>
        <w:br w:type="page"/>
      </w:r>
    </w:p>
    <w:p w:rsidR="003B46C1" w:rsidRPr="003B46C1" w:rsidRDefault="003B46C1" w:rsidP="003B46C1">
      <w:pPr>
        <w:ind w:left="567" w:firstLine="0"/>
        <w:rPr>
          <w:rFonts w:ascii="Times New Roman" w:hAnsi="Times New Roman"/>
          <w:sz w:val="24"/>
          <w:szCs w:val="24"/>
        </w:rPr>
      </w:pPr>
    </w:p>
    <w:p w:rsidR="003B46C1" w:rsidRPr="003B46C1" w:rsidRDefault="003B46C1" w:rsidP="003B46C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8"/>
        </w:rPr>
      </w:pPr>
      <w:r w:rsidRPr="003B46C1">
        <w:rPr>
          <w:rFonts w:ascii="Times New Roman" w:hAnsi="Times New Roman"/>
          <w:b/>
          <w:bCs/>
          <w:color w:val="000000"/>
          <w:sz w:val="28"/>
          <w:szCs w:val="28"/>
        </w:rPr>
        <w:t>Cykl nauczania</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8"/>
          <w:szCs w:val="28"/>
        </w:rPr>
      </w:pPr>
      <w:r w:rsidRPr="003B46C1">
        <w:rPr>
          <w:rFonts w:ascii="Times New Roman" w:hAnsi="Times New Roman"/>
          <w:b/>
          <w:sz w:val="28"/>
          <w:szCs w:val="28"/>
        </w:rPr>
        <w:t>Etap 1 - Motywowanie</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i/>
          <w:iCs/>
          <w:sz w:val="24"/>
          <w:szCs w:val="24"/>
        </w:rPr>
      </w:pPr>
      <w:r w:rsidRPr="003B46C1">
        <w:rPr>
          <w:rFonts w:ascii="Times New Roman" w:hAnsi="Times New Roman"/>
          <w:b/>
          <w:bCs/>
          <w:sz w:val="24"/>
          <w:szCs w:val="24"/>
        </w:rPr>
        <w:t xml:space="preserve">Tekst biblijny: </w:t>
      </w:r>
      <w:r w:rsidRPr="003B46C1">
        <w:rPr>
          <w:rFonts w:ascii="Times New Roman" w:hAnsi="Times New Roman"/>
          <w:iCs/>
          <w:sz w:val="24"/>
          <w:szCs w:val="24"/>
        </w:rPr>
        <w:t>1 Kor 6,19-20.</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2"/>
          <w:szCs w:val="22"/>
        </w:rPr>
      </w:pPr>
      <w:r w:rsidRPr="003B46C1">
        <w:rPr>
          <w:rFonts w:ascii="Times New Roman" w:hAnsi="Times New Roman"/>
          <w:b/>
          <w:bCs/>
          <w:sz w:val="22"/>
          <w:szCs w:val="22"/>
        </w:rPr>
        <w:t xml:space="preserve">Klucz duchowego rozwoju: </w:t>
      </w:r>
      <w:r w:rsidRPr="003B46C1">
        <w:rPr>
          <w:rFonts w:ascii="Times New Roman" w:hAnsi="Times New Roman"/>
          <w:sz w:val="22"/>
          <w:szCs w:val="22"/>
        </w:rPr>
        <w:t xml:space="preserve">Jak ziemska świątynia była miejscem zamieszkania widzialnej chwały Boga, tak nasze ciała są świątynią Ducha Świętego mającą objawiać chwałę Boga przez nasze pobożne życie. Zdumiewającą prawdą objawioną w </w:t>
      </w:r>
      <w:r w:rsidRPr="003B46C1">
        <w:rPr>
          <w:rFonts w:ascii="Times New Roman" w:hAnsi="Times New Roman"/>
          <w:i/>
          <w:iCs/>
          <w:sz w:val="22"/>
          <w:szCs w:val="22"/>
        </w:rPr>
        <w:t>Piśmie Świętym</w:t>
      </w:r>
      <w:r w:rsidRPr="003B46C1">
        <w:rPr>
          <w:rFonts w:ascii="Times New Roman" w:hAnsi="Times New Roman"/>
          <w:sz w:val="22"/>
          <w:szCs w:val="22"/>
        </w:rPr>
        <w:t xml:space="preserve"> jest to, że Bóg wszechświata pragnie mieszkać w naszych sercach za pośrednictwem Ducha Świętego, trzeciej Osoby Bóstwa.</w:t>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sz w:val="22"/>
          <w:szCs w:val="22"/>
        </w:rPr>
      </w:pPr>
      <w:r w:rsidRPr="003B46C1">
        <w:rPr>
          <w:rFonts w:ascii="Times New Roman" w:hAnsi="Times New Roman"/>
          <w:b/>
          <w:bCs/>
          <w:sz w:val="22"/>
          <w:szCs w:val="22"/>
        </w:rPr>
        <w:t xml:space="preserve">Tylko dla nauczyciela: </w:t>
      </w:r>
      <w:r w:rsidRPr="003B46C1">
        <w:rPr>
          <w:rFonts w:ascii="Times New Roman" w:hAnsi="Times New Roman"/>
          <w:sz w:val="22"/>
          <w:szCs w:val="22"/>
        </w:rPr>
        <w:t>Lekcja bieżącego tygodnia jest bardzo ważna dla naszego zrozumienia działalności Ducha Świętego w życiu każdego chrześcijanina. Zrozumienie faktu, iż Duch Święty jest trzecią Osobą Bóstwa, mającą takie same atrybuty jak Ojciec i Syn, ma decydujące znaczenie dla naszego pojmowania roli Ducha Świętego w naszym życiu. Duch Święty nie jest mocą, którą moglibyśmy się posługiwać. Nie jest mocą, której możemy poszukiwać. On jest Bogiem, przed którym mamy otworzyć nasze serce i któremu mamy się podporządkować. Nie jest naszą rolą posługiwanie się Duchem Świętym. To On ma się posługiwać nami, świadcząc o chwale ukrzyżowanego, zmartwychwstałego i rychło przychodzącego powtórnie Chrystusa.</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 xml:space="preserve">Cechy Boga są cechami Ducha Świętego. Duch Święty jest wszechwiedzący, wszechmogący, wszechobecny i wieczny (1 Kor 2,10-11; </w:t>
      </w:r>
      <w:proofErr w:type="spellStart"/>
      <w:r w:rsidRPr="003B46C1">
        <w:rPr>
          <w:rFonts w:ascii="Times New Roman" w:hAnsi="Times New Roman"/>
          <w:sz w:val="22"/>
          <w:szCs w:val="22"/>
        </w:rPr>
        <w:t>Ps</w:t>
      </w:r>
      <w:proofErr w:type="spellEnd"/>
      <w:r w:rsidRPr="003B46C1">
        <w:rPr>
          <w:rFonts w:ascii="Times New Roman" w:hAnsi="Times New Roman"/>
          <w:sz w:val="22"/>
          <w:szCs w:val="22"/>
        </w:rPr>
        <w:t xml:space="preserve"> 104,30; 139,7; </w:t>
      </w:r>
      <w:proofErr w:type="spellStart"/>
      <w:r w:rsidRPr="003B46C1">
        <w:rPr>
          <w:rFonts w:ascii="Times New Roman" w:hAnsi="Times New Roman"/>
          <w:sz w:val="22"/>
          <w:szCs w:val="22"/>
        </w:rPr>
        <w:t>Hbr</w:t>
      </w:r>
      <w:proofErr w:type="spellEnd"/>
      <w:r w:rsidRPr="003B46C1">
        <w:rPr>
          <w:rFonts w:ascii="Times New Roman" w:hAnsi="Times New Roman"/>
          <w:sz w:val="22"/>
          <w:szCs w:val="22"/>
        </w:rPr>
        <w:t xml:space="preserve"> 9,14). Być napełnionym Duchem Świętym znaczy być napełnionym obecnością Boga. Zamieszkanie Ducha Świętego w nas jest jednoznaczne z zamieszkaniem Boga Ojca i Jezusa Chrystusa w świątyni naszego serca. Bóg mieszka w nas przez Ducha Świętego.</w:t>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sz w:val="22"/>
          <w:szCs w:val="22"/>
        </w:rPr>
      </w:pPr>
      <w:r w:rsidRPr="003B46C1">
        <w:rPr>
          <w:rFonts w:ascii="Times New Roman" w:hAnsi="Times New Roman"/>
          <w:b/>
          <w:bCs/>
          <w:sz w:val="22"/>
          <w:szCs w:val="22"/>
        </w:rPr>
        <w:t xml:space="preserve">Otwarcie dyskusji: </w:t>
      </w:r>
      <w:r w:rsidRPr="003B46C1">
        <w:rPr>
          <w:rFonts w:ascii="Times New Roman" w:hAnsi="Times New Roman"/>
          <w:sz w:val="22"/>
          <w:szCs w:val="22"/>
        </w:rPr>
        <w:t xml:space="preserve">W </w:t>
      </w:r>
      <w:r w:rsidRPr="003B46C1">
        <w:rPr>
          <w:rFonts w:ascii="Times New Roman" w:hAnsi="Times New Roman"/>
          <w:i/>
          <w:iCs/>
          <w:sz w:val="22"/>
          <w:szCs w:val="22"/>
        </w:rPr>
        <w:t>Biblii</w:t>
      </w:r>
      <w:r w:rsidRPr="003B46C1">
        <w:rPr>
          <w:rFonts w:ascii="Times New Roman" w:hAnsi="Times New Roman"/>
          <w:sz w:val="22"/>
          <w:szCs w:val="22"/>
        </w:rPr>
        <w:t xml:space="preserve"> Bóg Ojciec, Bóg Syn i Duch Święty są połączeni nierozerwalną unią (Mt 28,18-19; 1 P 1,2; 2 Kor 13,14). Współdziałali Oni i współdziałają nadal w dziele stworzenia i dziele odkupienia. W jakim sensie ich działania są podobne? Czym się różnią? Która z Osób Trójcy odgrywała dominującą rolę w czasach starotestamentowych? Która z Osób Bóstwa odgrywa dominującą rolę w ewangeliach? Dlaczego? Która z Osób Bóstwa jest najmocniej wyeksponowana w </w:t>
      </w:r>
      <w:r w:rsidRPr="003B46C1">
        <w:rPr>
          <w:rFonts w:ascii="Times New Roman" w:hAnsi="Times New Roman"/>
          <w:i/>
          <w:iCs/>
          <w:sz w:val="22"/>
          <w:szCs w:val="22"/>
        </w:rPr>
        <w:t>Dziejach Apostolskich</w:t>
      </w:r>
      <w:r w:rsidRPr="003B46C1">
        <w:rPr>
          <w:rFonts w:ascii="Times New Roman" w:hAnsi="Times New Roman"/>
          <w:sz w:val="22"/>
          <w:szCs w:val="22"/>
        </w:rPr>
        <w:t>?</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 xml:space="preserve">Niektórzy nazywają </w:t>
      </w:r>
      <w:r w:rsidRPr="003B46C1">
        <w:rPr>
          <w:rFonts w:ascii="Times New Roman" w:hAnsi="Times New Roman"/>
          <w:i/>
          <w:iCs/>
          <w:sz w:val="22"/>
          <w:szCs w:val="22"/>
        </w:rPr>
        <w:t>Dzieje Apostolskie</w:t>
      </w:r>
      <w:r w:rsidRPr="003B46C1">
        <w:rPr>
          <w:rFonts w:ascii="Times New Roman" w:hAnsi="Times New Roman"/>
          <w:sz w:val="22"/>
          <w:szCs w:val="22"/>
        </w:rPr>
        <w:t xml:space="preserve"> „Dziejami Ducha Świętego”. W księdze tej, jak również w listach Pawła, Duch Święty jest przedstawiany wyraźnie jako trzecia Osoba Bóstwa - przekonuje o grzechu, uczy sprawiedliwości, świadczy o Jezusie i odradza ludzi. Pisząc do Tytusa apostoł Paweł oświadczył, że jesteśmy zbawieni „</w:t>
      </w:r>
      <w:r w:rsidRPr="003B46C1">
        <w:rPr>
          <w:rFonts w:ascii="Times New Roman" w:hAnsi="Times New Roman"/>
          <w:color w:val="000000"/>
          <w:sz w:val="22"/>
          <w:szCs w:val="22"/>
        </w:rPr>
        <w:t>nie dla uczynków sprawiedliwości, które spełniliśmy, lecz dla miłosierdzia [Boga] przez kąpiel odrodzenia oraz odnowienie przez Ducha Świętego</w:t>
      </w:r>
      <w:r w:rsidRPr="003B46C1">
        <w:rPr>
          <w:rFonts w:ascii="Times New Roman" w:hAnsi="Times New Roman"/>
          <w:sz w:val="22"/>
          <w:szCs w:val="22"/>
        </w:rPr>
        <w:t>” (</w:t>
      </w:r>
      <w:proofErr w:type="spellStart"/>
      <w:r w:rsidRPr="003B46C1">
        <w:rPr>
          <w:rFonts w:ascii="Times New Roman" w:hAnsi="Times New Roman"/>
          <w:sz w:val="22"/>
          <w:szCs w:val="22"/>
        </w:rPr>
        <w:t>Tt</w:t>
      </w:r>
      <w:proofErr w:type="spellEnd"/>
      <w:r w:rsidRPr="003B46C1">
        <w:rPr>
          <w:rFonts w:ascii="Times New Roman" w:hAnsi="Times New Roman"/>
          <w:sz w:val="22"/>
          <w:szCs w:val="22"/>
        </w:rPr>
        <w:t xml:space="preserve"> 3,5). To Duch Święty odradza nasze serca, zmienia nasze postępowanie i ożywia nasze dusze.</w:t>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sz w:val="22"/>
          <w:szCs w:val="22"/>
        </w:rPr>
      </w:pPr>
      <w:r w:rsidRPr="003B46C1">
        <w:rPr>
          <w:rFonts w:ascii="Times New Roman" w:hAnsi="Times New Roman"/>
          <w:b/>
          <w:sz w:val="22"/>
          <w:szCs w:val="22"/>
        </w:rPr>
        <w:t>Pytania do dyskusji</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1. Kiedy myślisz o Duchu Świętym, jakie myśli na początku przychodzą ci do głowy? Podziel się z uczestnikami lekcji kilkoma wrażeniami, jakie masz w związku z osobą i dziełem Ducha Świętego.</w:t>
      </w:r>
    </w:p>
    <w:p w:rsidR="003B46C1" w:rsidRDefault="003B46C1" w:rsidP="003B46C1">
      <w:pPr>
        <w:rPr>
          <w:rFonts w:ascii="Times New Roman" w:hAnsi="Times New Roman"/>
          <w:sz w:val="22"/>
          <w:szCs w:val="22"/>
        </w:rPr>
      </w:pPr>
      <w:r w:rsidRPr="003B46C1">
        <w:rPr>
          <w:rFonts w:ascii="Times New Roman" w:hAnsi="Times New Roman"/>
          <w:sz w:val="22"/>
          <w:szCs w:val="22"/>
        </w:rPr>
        <w:t>2. Jak zrozumienie tożsamości Ducha Świętego wpływa na twój sposób życia? Jakie praktyczne skutki tej wiedzy dostrzegasz w swoim doświadczeniu?</w:t>
      </w:r>
    </w:p>
    <w:p w:rsidR="003B46C1" w:rsidRDefault="003B46C1">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4"/>
          <w:szCs w:val="24"/>
        </w:rPr>
      </w:pPr>
      <w:r w:rsidRPr="003B46C1">
        <w:rPr>
          <w:rFonts w:ascii="Times New Roman" w:hAnsi="Times New Roman"/>
          <w:b/>
          <w:sz w:val="24"/>
          <w:szCs w:val="24"/>
        </w:rPr>
        <w:t>Etap 2 - Badanie</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4"/>
          <w:szCs w:val="24"/>
        </w:rPr>
      </w:pPr>
      <w:r w:rsidRPr="003B46C1">
        <w:rPr>
          <w:rFonts w:ascii="Times New Roman" w:hAnsi="Times New Roman"/>
          <w:b/>
          <w:sz w:val="24"/>
          <w:szCs w:val="24"/>
        </w:rPr>
        <w:t>Komentarz biblijny</w:t>
      </w: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2"/>
          <w:szCs w:val="22"/>
        </w:rPr>
      </w:pPr>
      <w:r w:rsidRPr="003B46C1">
        <w:rPr>
          <w:rFonts w:ascii="Times New Roman" w:hAnsi="Times New Roman"/>
          <w:b/>
          <w:bCs/>
          <w:sz w:val="22"/>
          <w:szCs w:val="22"/>
        </w:rPr>
        <w:t xml:space="preserve">Tylko dla nauczyciela: </w:t>
      </w:r>
      <w:r w:rsidRPr="003B46C1">
        <w:rPr>
          <w:rFonts w:ascii="Times New Roman" w:hAnsi="Times New Roman"/>
          <w:sz w:val="22"/>
          <w:szCs w:val="22"/>
        </w:rPr>
        <w:t xml:space="preserve">W </w:t>
      </w:r>
      <w:r w:rsidRPr="003B46C1">
        <w:rPr>
          <w:rFonts w:ascii="Times New Roman" w:hAnsi="Times New Roman"/>
          <w:i/>
          <w:iCs/>
          <w:sz w:val="22"/>
          <w:szCs w:val="22"/>
        </w:rPr>
        <w:t>Nowym Testamencie</w:t>
      </w:r>
      <w:r w:rsidRPr="003B46C1">
        <w:rPr>
          <w:rFonts w:ascii="Times New Roman" w:hAnsi="Times New Roman"/>
          <w:sz w:val="22"/>
          <w:szCs w:val="22"/>
        </w:rPr>
        <w:t xml:space="preserve"> Duch Święty jest opisany jako </w:t>
      </w:r>
      <w:r w:rsidRPr="003B46C1">
        <w:rPr>
          <w:rFonts w:ascii="Times New Roman" w:hAnsi="Times New Roman"/>
          <w:sz w:val="22"/>
          <w:szCs w:val="22"/>
        </w:rPr>
        <w:t>B</w:t>
      </w:r>
      <w:r w:rsidRPr="003B46C1">
        <w:rPr>
          <w:rFonts w:ascii="Times New Roman" w:hAnsi="Times New Roman"/>
          <w:sz w:val="22"/>
          <w:szCs w:val="22"/>
        </w:rPr>
        <w:t xml:space="preserve">oski </w:t>
      </w:r>
      <w:r w:rsidRPr="003B46C1">
        <w:rPr>
          <w:rFonts w:ascii="Times New Roman" w:hAnsi="Times New Roman"/>
          <w:sz w:val="22"/>
          <w:szCs w:val="22"/>
        </w:rPr>
        <w:t>c</w:t>
      </w:r>
      <w:r w:rsidRPr="003B46C1">
        <w:rPr>
          <w:rFonts w:ascii="Times New Roman" w:hAnsi="Times New Roman"/>
          <w:sz w:val="22"/>
          <w:szCs w:val="22"/>
        </w:rPr>
        <w:t>zynnik odrodzenia, uświęcenia, zmiany życia i ożywienia (</w:t>
      </w:r>
      <w:proofErr w:type="spellStart"/>
      <w:r w:rsidRPr="003B46C1">
        <w:rPr>
          <w:rFonts w:ascii="Times New Roman" w:hAnsi="Times New Roman"/>
          <w:sz w:val="22"/>
          <w:szCs w:val="22"/>
        </w:rPr>
        <w:t>Tt</w:t>
      </w:r>
      <w:proofErr w:type="spellEnd"/>
      <w:r w:rsidRPr="003B46C1">
        <w:rPr>
          <w:rFonts w:ascii="Times New Roman" w:hAnsi="Times New Roman"/>
          <w:sz w:val="22"/>
          <w:szCs w:val="22"/>
        </w:rPr>
        <w:t xml:space="preserve"> 3,5; 1 P 1,2; 2 Kor 3,6). W </w:t>
      </w:r>
      <w:proofErr w:type="spellStart"/>
      <w:r w:rsidRPr="003B46C1">
        <w:rPr>
          <w:rFonts w:ascii="Times New Roman" w:hAnsi="Times New Roman"/>
          <w:sz w:val="22"/>
          <w:szCs w:val="22"/>
        </w:rPr>
        <w:t>Rz</w:t>
      </w:r>
      <w:proofErr w:type="spellEnd"/>
      <w:r w:rsidRPr="003B46C1">
        <w:rPr>
          <w:rFonts w:ascii="Times New Roman" w:hAnsi="Times New Roman"/>
          <w:sz w:val="22"/>
          <w:szCs w:val="22"/>
        </w:rPr>
        <w:t xml:space="preserve"> 8 apostoł Paweł porównuje życie w ciele z życiem w Duchu. Życie w ciele jest daremną próbą prowadzenia chrześcijańskiego życia o własnych siłach zamiast w mocy Ducha Świętego. Życie w Duchu to życie w uległości wobec przekonującej mocy Ducha Świętego i Jego napomnień. To codzienne umieranie dla pragnień nieodrodzonego serca i poddawanie się odnowieniu przez uświęcającą łaskę Ducha Świętego.</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Ukrzyżowanie jest niezwykle bolesną śmiercią. Z pewnością takie było ukrzyżowanie Chrystusa. Chrystus umarł za nasze grzechy, ale my przez Ducha Świętego mamy umrzeć dla grzechu. Grzech nie jest już sposobem życia dla nawróconego serca. Pragnieniem nawróconej duszy jest podobanie się Jezusowi, a pragnienie to jest realizowane przez uświęcającą moc Ducha Świętego.</w:t>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sz w:val="22"/>
          <w:szCs w:val="22"/>
        </w:rPr>
      </w:pPr>
      <w:r w:rsidRPr="003B46C1">
        <w:rPr>
          <w:rFonts w:ascii="Times New Roman" w:hAnsi="Times New Roman"/>
          <w:b/>
          <w:bCs/>
          <w:sz w:val="22"/>
          <w:szCs w:val="22"/>
        </w:rPr>
        <w:t>I. Zrozumienie boskości Ducha Świętego</w:t>
      </w:r>
      <w:r w:rsidRPr="003B46C1">
        <w:rPr>
          <w:rFonts w:ascii="Times New Roman" w:hAnsi="Times New Roman"/>
          <w:sz w:val="22"/>
          <w:szCs w:val="22"/>
        </w:rPr>
        <w:t xml:space="preserve"> (przeczytaj 1 P 1,2; </w:t>
      </w:r>
      <w:proofErr w:type="spellStart"/>
      <w:r w:rsidRPr="003B46C1">
        <w:rPr>
          <w:rFonts w:ascii="Times New Roman" w:hAnsi="Times New Roman"/>
          <w:sz w:val="22"/>
          <w:szCs w:val="22"/>
        </w:rPr>
        <w:t>Rz</w:t>
      </w:r>
      <w:proofErr w:type="spellEnd"/>
      <w:r w:rsidRPr="003B46C1">
        <w:rPr>
          <w:rFonts w:ascii="Times New Roman" w:hAnsi="Times New Roman"/>
          <w:sz w:val="22"/>
          <w:szCs w:val="22"/>
        </w:rPr>
        <w:t xml:space="preserve"> 15,19).</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Jakie są cechy Boga? Co sprawia, że Bóg jest Bogiem? Po pierwsze, Bóg jest wieczny. Nigdy nie miał początku i nigdy nie będzie miał końca. On jest wielkim „Jestem” (</w:t>
      </w:r>
      <w:proofErr w:type="spellStart"/>
      <w:r w:rsidRPr="003B46C1">
        <w:rPr>
          <w:rFonts w:ascii="Times New Roman" w:hAnsi="Times New Roman"/>
          <w:sz w:val="22"/>
          <w:szCs w:val="22"/>
        </w:rPr>
        <w:t>Wj</w:t>
      </w:r>
      <w:proofErr w:type="spellEnd"/>
      <w:r w:rsidRPr="003B46C1">
        <w:rPr>
          <w:rFonts w:ascii="Times New Roman" w:hAnsi="Times New Roman"/>
          <w:sz w:val="22"/>
          <w:szCs w:val="22"/>
        </w:rPr>
        <w:t xml:space="preserve"> 3,14). On jest tym, „</w:t>
      </w:r>
      <w:r w:rsidRPr="003B46C1">
        <w:rPr>
          <w:rFonts w:ascii="Times New Roman" w:hAnsi="Times New Roman"/>
          <w:color w:val="000000"/>
          <w:sz w:val="22"/>
          <w:szCs w:val="22"/>
        </w:rPr>
        <w:t>który jest i który był, i który ma przyjść</w:t>
      </w:r>
      <w:r w:rsidRPr="003B46C1">
        <w:rPr>
          <w:rFonts w:ascii="Times New Roman" w:hAnsi="Times New Roman"/>
          <w:sz w:val="22"/>
          <w:szCs w:val="22"/>
        </w:rPr>
        <w:t>” (</w:t>
      </w:r>
      <w:proofErr w:type="spellStart"/>
      <w:r w:rsidRPr="003B46C1">
        <w:rPr>
          <w:rFonts w:ascii="Times New Roman" w:hAnsi="Times New Roman"/>
          <w:sz w:val="22"/>
          <w:szCs w:val="22"/>
        </w:rPr>
        <w:t>Ap</w:t>
      </w:r>
      <w:proofErr w:type="spellEnd"/>
      <w:r w:rsidRPr="003B46C1">
        <w:rPr>
          <w:rFonts w:ascii="Times New Roman" w:hAnsi="Times New Roman"/>
          <w:sz w:val="22"/>
          <w:szCs w:val="22"/>
        </w:rPr>
        <w:t xml:space="preserve"> 1,4). Fakt, iż Bóg istniał od wieczności, wyróżnia Go spośród wszystkich istot we wszechświecie. On jest także wszechobecny i wszechwiedzący (</w:t>
      </w:r>
      <w:proofErr w:type="spellStart"/>
      <w:r w:rsidRPr="003B46C1">
        <w:rPr>
          <w:rFonts w:ascii="Times New Roman" w:hAnsi="Times New Roman"/>
          <w:sz w:val="22"/>
          <w:szCs w:val="22"/>
        </w:rPr>
        <w:t>Dn</w:t>
      </w:r>
      <w:proofErr w:type="spellEnd"/>
      <w:r w:rsidRPr="003B46C1">
        <w:rPr>
          <w:rFonts w:ascii="Times New Roman" w:hAnsi="Times New Roman"/>
          <w:sz w:val="22"/>
          <w:szCs w:val="22"/>
        </w:rPr>
        <w:t xml:space="preserve"> 2,20-22). Nie ma nic, czego wszechmądry Bóg by nie wiedział. Jego wiedza nie jest niczym ograniczona. On jest zarówno wszechobecny, jak i wszechmocny. Jego obecność może być odczuwana wszędzie (</w:t>
      </w:r>
      <w:proofErr w:type="spellStart"/>
      <w:r w:rsidRPr="003B46C1">
        <w:rPr>
          <w:rFonts w:ascii="Times New Roman" w:hAnsi="Times New Roman"/>
          <w:sz w:val="22"/>
          <w:szCs w:val="22"/>
        </w:rPr>
        <w:t>Ps</w:t>
      </w:r>
      <w:proofErr w:type="spellEnd"/>
      <w:r w:rsidRPr="003B46C1">
        <w:rPr>
          <w:rFonts w:ascii="Times New Roman" w:hAnsi="Times New Roman"/>
          <w:sz w:val="22"/>
          <w:szCs w:val="22"/>
        </w:rPr>
        <w:t xml:space="preserve"> 139). Jego moc jest nieograniczona. On jest wieczny, wszechwiedzący, wszechmocny i wszechobecny. Pogląd, iż przyszłość jest „otwarta” w tym sensie, iż Bóg nie może wiedzieć niektórych rzeczy, póki się wydarzą, jest obca </w:t>
      </w:r>
      <w:r w:rsidRPr="003B46C1">
        <w:rPr>
          <w:rFonts w:ascii="Times New Roman" w:hAnsi="Times New Roman"/>
          <w:i/>
          <w:iCs/>
          <w:sz w:val="22"/>
          <w:szCs w:val="22"/>
        </w:rPr>
        <w:t>Biblii</w:t>
      </w:r>
      <w:r w:rsidRPr="003B46C1">
        <w:rPr>
          <w:rFonts w:ascii="Times New Roman" w:hAnsi="Times New Roman"/>
          <w:sz w:val="22"/>
          <w:szCs w:val="22"/>
        </w:rPr>
        <w:t>.</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 xml:space="preserve">Oto zdumiewająca prawda. Te same cechy, jakie są przypisywane Bogu w </w:t>
      </w:r>
      <w:r w:rsidRPr="003B46C1">
        <w:rPr>
          <w:rFonts w:ascii="Times New Roman" w:hAnsi="Times New Roman"/>
          <w:i/>
          <w:iCs/>
          <w:sz w:val="22"/>
          <w:szCs w:val="22"/>
        </w:rPr>
        <w:t>Piśmie Świętym</w:t>
      </w:r>
      <w:r w:rsidRPr="003B46C1">
        <w:rPr>
          <w:rFonts w:ascii="Times New Roman" w:hAnsi="Times New Roman"/>
          <w:sz w:val="22"/>
          <w:szCs w:val="22"/>
        </w:rPr>
        <w:t>, są także przypisywane Duchowi Świętemu. Duch Święty także jest wieczny (</w:t>
      </w:r>
      <w:proofErr w:type="spellStart"/>
      <w:r w:rsidRPr="003B46C1">
        <w:rPr>
          <w:rFonts w:ascii="Times New Roman" w:hAnsi="Times New Roman"/>
          <w:sz w:val="22"/>
          <w:szCs w:val="22"/>
        </w:rPr>
        <w:t>Hbr</w:t>
      </w:r>
      <w:proofErr w:type="spellEnd"/>
      <w:r w:rsidRPr="003B46C1">
        <w:rPr>
          <w:rFonts w:ascii="Times New Roman" w:hAnsi="Times New Roman"/>
          <w:sz w:val="22"/>
          <w:szCs w:val="22"/>
        </w:rPr>
        <w:t xml:space="preserve"> 9,14). On jest wszechwiedzący, wszechmogący i wszechobecny (1 Kor 2,10-11; </w:t>
      </w:r>
      <w:proofErr w:type="spellStart"/>
      <w:r w:rsidRPr="003B46C1">
        <w:rPr>
          <w:rFonts w:ascii="Times New Roman" w:hAnsi="Times New Roman"/>
          <w:sz w:val="22"/>
          <w:szCs w:val="22"/>
        </w:rPr>
        <w:t>Rz</w:t>
      </w:r>
      <w:proofErr w:type="spellEnd"/>
      <w:r w:rsidRPr="003B46C1">
        <w:rPr>
          <w:rFonts w:ascii="Times New Roman" w:hAnsi="Times New Roman"/>
          <w:sz w:val="22"/>
          <w:szCs w:val="22"/>
        </w:rPr>
        <w:t xml:space="preserve"> 15,19; </w:t>
      </w:r>
      <w:proofErr w:type="spellStart"/>
      <w:r w:rsidRPr="003B46C1">
        <w:rPr>
          <w:rFonts w:ascii="Times New Roman" w:hAnsi="Times New Roman"/>
          <w:sz w:val="22"/>
          <w:szCs w:val="22"/>
        </w:rPr>
        <w:t>Ps</w:t>
      </w:r>
      <w:proofErr w:type="spellEnd"/>
      <w:r w:rsidRPr="003B46C1">
        <w:rPr>
          <w:rFonts w:ascii="Times New Roman" w:hAnsi="Times New Roman"/>
          <w:sz w:val="22"/>
          <w:szCs w:val="22"/>
        </w:rPr>
        <w:t xml:space="preserve"> 139,7). Ojciec i Syn są obecni przy nas, zapewniając nam dostęp do wszystkich zasobów nieba przez działanie Ducha Świętego.</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Jako dzieci Boże otrzymaliśmy obietnicę mądrości i mocy Ducha Świętego. Przez Ducha Świętego mamy pewność życia wiecznego i nadzieję sięgającą poza grób (</w:t>
      </w:r>
      <w:proofErr w:type="spellStart"/>
      <w:r w:rsidRPr="003B46C1">
        <w:rPr>
          <w:rFonts w:ascii="Times New Roman" w:hAnsi="Times New Roman"/>
          <w:sz w:val="22"/>
          <w:szCs w:val="22"/>
        </w:rPr>
        <w:t>Rz</w:t>
      </w:r>
      <w:proofErr w:type="spellEnd"/>
      <w:r w:rsidRPr="003B46C1">
        <w:rPr>
          <w:rFonts w:ascii="Times New Roman" w:hAnsi="Times New Roman"/>
          <w:sz w:val="22"/>
          <w:szCs w:val="22"/>
        </w:rPr>
        <w:t xml:space="preserve"> 8,12-17). Gdyby Duch Święty nie był Bogiem, jak mógłby nam oferować Bożą mądrość, uświęcającą łaskę, moc do zmiany i wieczną nadzieję? Gdyby Duch Święty był tylko siłą, z pewnością nie mógłby nam oferować pewności życia wiecznego. Wieczna natura Bóstwa jest absolutnie niezbędna w naszym zrozumieniu znaczenia Ducha Świętego w chrześcijańskim życiu.</w:t>
      </w:r>
    </w:p>
    <w:p w:rsidR="003B46C1" w:rsidRPr="003B46C1" w:rsidRDefault="003B46C1" w:rsidP="003B46C1">
      <w:pPr>
        <w:rPr>
          <w:rFonts w:ascii="Times New Roman" w:hAnsi="Times New Roman"/>
          <w:sz w:val="22"/>
          <w:szCs w:val="22"/>
        </w:rPr>
      </w:pPr>
      <w:r w:rsidRPr="003B46C1">
        <w:rPr>
          <w:rFonts w:ascii="Times New Roman" w:hAnsi="Times New Roman"/>
          <w:sz w:val="22"/>
          <w:szCs w:val="22"/>
        </w:rPr>
        <w:t>Zbadaj wraz z uczestnikami lekcji, co wynika z faktu, że Duch Święty jest wieczny, wszechwiedzący, wszechmogący i wszechobecny. Co Jego cechy znaczą dla nas w codziennym chrześcijańskim życiu?</w:t>
      </w:r>
    </w:p>
    <w:p w:rsidR="003B46C1" w:rsidRPr="003B46C1" w:rsidRDefault="003B46C1" w:rsidP="003B46C1">
      <w:pPr>
        <w:rPr>
          <w:rFonts w:ascii="Times New Roman" w:hAnsi="Times New Roman"/>
          <w:sz w:val="22"/>
          <w:szCs w:val="22"/>
        </w:rPr>
      </w:pPr>
    </w:p>
    <w:p w:rsidR="003B46C1" w:rsidRDefault="003B46C1" w:rsidP="003B46C1">
      <w:pPr>
        <w:rPr>
          <w:rFonts w:ascii="Times New Roman" w:hAnsi="Times New Roman"/>
          <w:sz w:val="22"/>
          <w:szCs w:val="22"/>
        </w:rPr>
      </w:pPr>
      <w:r w:rsidRPr="003B46C1">
        <w:rPr>
          <w:rFonts w:ascii="Times New Roman" w:hAnsi="Times New Roman"/>
          <w:b/>
          <w:bCs/>
          <w:sz w:val="22"/>
          <w:szCs w:val="22"/>
        </w:rPr>
        <w:t>Do rozważenia:</w:t>
      </w:r>
      <w:r w:rsidRPr="003B46C1">
        <w:rPr>
          <w:rFonts w:ascii="Times New Roman" w:hAnsi="Times New Roman"/>
          <w:sz w:val="22"/>
          <w:szCs w:val="22"/>
        </w:rPr>
        <w:t xml:space="preserve"> Dlaczego te cechy Ducha Świętego są tak ważne w kontekście pokus złego? Dlaczego niektórzy teolodzy twierdzą, że prawda o Duchu Świętym jest jedną z najmniej zrozumianych prawd biblijnych i że gdybyśmy lepiej rozumieli, kim On jest i jak możemy doświadczyć Jego odradzającej mocy, moc grzechu w naszym życiu zostałaby przełamana?</w:t>
      </w:r>
    </w:p>
    <w:p w:rsidR="003B46C1" w:rsidRDefault="003B46C1">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rPr>
      </w:pPr>
    </w:p>
    <w:p w:rsidR="003B46C1" w:rsidRPr="003B46C1" w:rsidRDefault="003B46C1" w:rsidP="003B46C1">
      <w:pPr>
        <w:rPr>
          <w:rFonts w:ascii="Times New Roman" w:hAnsi="Times New Roman"/>
          <w:sz w:val="24"/>
          <w:szCs w:val="24"/>
        </w:rPr>
      </w:pPr>
      <w:r w:rsidRPr="003B46C1">
        <w:rPr>
          <w:rFonts w:ascii="Times New Roman" w:hAnsi="Times New Roman"/>
          <w:b/>
          <w:sz w:val="24"/>
          <w:szCs w:val="24"/>
        </w:rPr>
        <w:t>Etap 3 - Zastosowanie</w:t>
      </w:r>
    </w:p>
    <w:p w:rsidR="003B46C1" w:rsidRPr="003B46C1" w:rsidRDefault="003B46C1" w:rsidP="003B46C1">
      <w:pPr>
        <w:rPr>
          <w:rFonts w:ascii="Times New Roman" w:hAnsi="Times New Roman"/>
        </w:rPr>
      </w:pPr>
    </w:p>
    <w:p w:rsidR="003B46C1" w:rsidRPr="003B46C1" w:rsidRDefault="003B46C1" w:rsidP="00E66758">
      <w:pPr>
        <w:ind w:left="567" w:firstLine="0"/>
        <w:rPr>
          <w:rFonts w:ascii="Times New Roman" w:hAnsi="Times New Roman"/>
          <w:sz w:val="22"/>
          <w:szCs w:val="22"/>
        </w:rPr>
      </w:pPr>
      <w:r w:rsidRPr="003B46C1">
        <w:rPr>
          <w:rFonts w:ascii="Times New Roman" w:hAnsi="Times New Roman"/>
          <w:b/>
          <w:bCs/>
          <w:sz w:val="22"/>
          <w:szCs w:val="22"/>
        </w:rPr>
        <w:t xml:space="preserve">Tylko dla nauczyciela: </w:t>
      </w:r>
      <w:r w:rsidRPr="003B46C1">
        <w:rPr>
          <w:rFonts w:ascii="Times New Roman" w:hAnsi="Times New Roman"/>
          <w:sz w:val="22"/>
          <w:szCs w:val="22"/>
        </w:rPr>
        <w:t xml:space="preserve">Często zmagamy się wciąż z tymi samymi egoistycznymi postawami, </w:t>
      </w:r>
      <w:bookmarkStart w:id="0" w:name="_GoBack"/>
      <w:r w:rsidRPr="003B46C1">
        <w:rPr>
          <w:rFonts w:ascii="Times New Roman" w:hAnsi="Times New Roman"/>
          <w:sz w:val="22"/>
          <w:szCs w:val="22"/>
        </w:rPr>
        <w:t>szkodliwymi nawykami i grzesznymi skłonnościami. Pomóż uczestnikom lekcji zrozumieć odradzającą, uświęcającą i przekształcającą moc Ducha Świętego jako trzeciej Osoby Bóstwa.</w:t>
      </w:r>
    </w:p>
    <w:p w:rsidR="003B46C1" w:rsidRPr="003B46C1" w:rsidRDefault="003B46C1" w:rsidP="00E66758">
      <w:pPr>
        <w:ind w:left="567" w:firstLine="0"/>
        <w:rPr>
          <w:rFonts w:ascii="Times New Roman" w:hAnsi="Times New Roman"/>
          <w:sz w:val="22"/>
          <w:szCs w:val="22"/>
        </w:rPr>
      </w:pPr>
    </w:p>
    <w:bookmarkEnd w:id="0"/>
    <w:p w:rsidR="003B46C1" w:rsidRPr="003B46C1" w:rsidRDefault="003B46C1" w:rsidP="003B46C1">
      <w:pPr>
        <w:rPr>
          <w:rFonts w:ascii="Times New Roman" w:hAnsi="Times New Roman"/>
          <w:sz w:val="22"/>
          <w:szCs w:val="22"/>
        </w:rPr>
      </w:pPr>
      <w:r w:rsidRPr="003B46C1">
        <w:rPr>
          <w:rFonts w:ascii="Times New Roman" w:hAnsi="Times New Roman"/>
          <w:b/>
          <w:sz w:val="22"/>
          <w:szCs w:val="22"/>
        </w:rPr>
        <w:t>Pytania do zastosowania</w:t>
      </w:r>
    </w:p>
    <w:p w:rsidR="003B46C1" w:rsidRPr="003B46C1" w:rsidRDefault="003B46C1" w:rsidP="00E66758">
      <w:pPr>
        <w:ind w:left="567" w:firstLine="0"/>
        <w:rPr>
          <w:rFonts w:ascii="Times New Roman" w:hAnsi="Times New Roman"/>
          <w:sz w:val="22"/>
          <w:szCs w:val="22"/>
        </w:rPr>
      </w:pPr>
      <w:r w:rsidRPr="003B46C1">
        <w:rPr>
          <w:rFonts w:ascii="Times New Roman" w:hAnsi="Times New Roman"/>
          <w:sz w:val="22"/>
          <w:szCs w:val="22"/>
        </w:rPr>
        <w:t xml:space="preserve">1. Jak możemy doświadczyć przekształcającej mocy Ducha Świętego opisanej w </w:t>
      </w:r>
      <w:r w:rsidRPr="003B46C1">
        <w:rPr>
          <w:rFonts w:ascii="Times New Roman" w:hAnsi="Times New Roman"/>
          <w:i/>
          <w:iCs/>
          <w:sz w:val="22"/>
          <w:szCs w:val="22"/>
        </w:rPr>
        <w:t>Piśmie Świętym</w:t>
      </w:r>
      <w:r w:rsidRPr="003B46C1">
        <w:rPr>
          <w:rFonts w:ascii="Times New Roman" w:hAnsi="Times New Roman"/>
          <w:sz w:val="22"/>
          <w:szCs w:val="22"/>
        </w:rPr>
        <w:t>?</w:t>
      </w:r>
    </w:p>
    <w:p w:rsidR="003B46C1" w:rsidRPr="003B46C1" w:rsidRDefault="003B46C1" w:rsidP="00E66758">
      <w:pPr>
        <w:ind w:left="567" w:firstLine="0"/>
        <w:rPr>
          <w:rFonts w:ascii="Times New Roman" w:hAnsi="Times New Roman"/>
          <w:sz w:val="22"/>
          <w:szCs w:val="22"/>
        </w:rPr>
      </w:pPr>
      <w:r w:rsidRPr="003B46C1">
        <w:rPr>
          <w:rFonts w:ascii="Times New Roman" w:hAnsi="Times New Roman"/>
          <w:sz w:val="22"/>
          <w:szCs w:val="22"/>
        </w:rPr>
        <w:t>2. Co w twoim życiu odwodzi cię lub powstrzymuje od doświadczenia pełni mocy Ducha Świętego?</w:t>
      </w:r>
    </w:p>
    <w:p w:rsidR="003B46C1" w:rsidRPr="003B46C1" w:rsidRDefault="003B46C1" w:rsidP="00E66758">
      <w:pPr>
        <w:ind w:left="567" w:firstLine="0"/>
        <w:rPr>
          <w:rFonts w:ascii="Times New Roman" w:hAnsi="Times New Roman"/>
          <w:sz w:val="22"/>
          <w:szCs w:val="22"/>
        </w:rPr>
      </w:pPr>
      <w:r w:rsidRPr="003B46C1">
        <w:rPr>
          <w:rFonts w:ascii="Times New Roman" w:hAnsi="Times New Roman"/>
          <w:sz w:val="22"/>
          <w:szCs w:val="22"/>
        </w:rPr>
        <w:t xml:space="preserve">3. Co możemy zrobić z tymi przeszkodami i barierami? Co jest kluczem do zwycięstwa nad wieloletnimi nawykami, postawami i </w:t>
      </w:r>
      <w:proofErr w:type="spellStart"/>
      <w:r w:rsidRPr="003B46C1">
        <w:rPr>
          <w:rFonts w:ascii="Times New Roman" w:hAnsi="Times New Roman"/>
          <w:sz w:val="22"/>
          <w:szCs w:val="22"/>
        </w:rPr>
        <w:t>zachowaniami</w:t>
      </w:r>
      <w:proofErr w:type="spellEnd"/>
      <w:r w:rsidRPr="003B46C1">
        <w:rPr>
          <w:rFonts w:ascii="Times New Roman" w:hAnsi="Times New Roman"/>
          <w:sz w:val="22"/>
          <w:szCs w:val="22"/>
        </w:rPr>
        <w:t>, które nie są zgodne z wolą Boga?</w:t>
      </w:r>
    </w:p>
    <w:p w:rsidR="003B46C1" w:rsidRPr="003B46C1" w:rsidRDefault="003B46C1" w:rsidP="00E66758">
      <w:pPr>
        <w:ind w:left="567" w:firstLine="0"/>
        <w:rPr>
          <w:rFonts w:ascii="Times New Roman" w:hAnsi="Times New Roman"/>
        </w:rPr>
      </w:pPr>
    </w:p>
    <w:p w:rsidR="003B46C1" w:rsidRPr="003B46C1" w:rsidRDefault="003B46C1" w:rsidP="003B46C1">
      <w:pPr>
        <w:rPr>
          <w:rFonts w:ascii="Times New Roman" w:hAnsi="Times New Roman"/>
          <w:sz w:val="24"/>
          <w:szCs w:val="24"/>
        </w:rPr>
      </w:pPr>
      <w:r w:rsidRPr="003B46C1">
        <w:rPr>
          <w:rFonts w:ascii="Times New Roman" w:hAnsi="Times New Roman"/>
          <w:b/>
          <w:sz w:val="24"/>
          <w:szCs w:val="24"/>
        </w:rPr>
        <w:t>Etap 4 - Tworzenie</w:t>
      </w:r>
    </w:p>
    <w:p w:rsidR="003B46C1" w:rsidRPr="003B46C1" w:rsidRDefault="003B46C1" w:rsidP="003B46C1">
      <w:pPr>
        <w:rPr>
          <w:rFonts w:ascii="Times New Roman" w:hAnsi="Times New Roman"/>
        </w:rPr>
      </w:pPr>
    </w:p>
    <w:p w:rsidR="003B46C1" w:rsidRPr="003B46C1" w:rsidRDefault="003B46C1" w:rsidP="00E66758">
      <w:pPr>
        <w:ind w:left="567" w:firstLine="0"/>
        <w:rPr>
          <w:rFonts w:ascii="Times New Roman" w:hAnsi="Times New Roman"/>
          <w:sz w:val="22"/>
          <w:szCs w:val="22"/>
        </w:rPr>
      </w:pPr>
      <w:r w:rsidRPr="003B46C1">
        <w:rPr>
          <w:rFonts w:ascii="Times New Roman" w:hAnsi="Times New Roman"/>
          <w:b/>
          <w:bCs/>
          <w:sz w:val="22"/>
          <w:szCs w:val="22"/>
        </w:rPr>
        <w:t xml:space="preserve">Tylko dla nauczyciela: </w:t>
      </w:r>
      <w:r w:rsidRPr="003B46C1">
        <w:rPr>
          <w:rFonts w:ascii="Times New Roman" w:hAnsi="Times New Roman"/>
          <w:sz w:val="22"/>
          <w:szCs w:val="22"/>
        </w:rPr>
        <w:t>Lekcja tego tygodnia ma na celu przede wszystkim pomóc uczestnikom zrozumieć boską moc Ducha Świętego jako trzeciej Osoby Bóstwa. Pomóż uczestnikom lekcji zrozumieć wyraźnie tę prawdę mającą decydujące znaczenie dla chrześcijańskiego życia.</w:t>
      </w:r>
    </w:p>
    <w:p w:rsidR="003B46C1" w:rsidRPr="003B46C1" w:rsidRDefault="003B46C1" w:rsidP="003B46C1">
      <w:pPr>
        <w:rPr>
          <w:rFonts w:ascii="Times New Roman" w:hAnsi="Times New Roman"/>
          <w:sz w:val="22"/>
          <w:szCs w:val="22"/>
        </w:rPr>
      </w:pPr>
    </w:p>
    <w:p w:rsidR="003B46C1" w:rsidRPr="003B46C1" w:rsidRDefault="003B46C1" w:rsidP="003B46C1">
      <w:pPr>
        <w:rPr>
          <w:rFonts w:ascii="Times New Roman" w:hAnsi="Times New Roman"/>
          <w:sz w:val="22"/>
          <w:szCs w:val="22"/>
        </w:rPr>
      </w:pPr>
      <w:r w:rsidRPr="003B46C1">
        <w:rPr>
          <w:rFonts w:ascii="Times New Roman" w:hAnsi="Times New Roman"/>
          <w:b/>
          <w:sz w:val="22"/>
          <w:szCs w:val="22"/>
        </w:rPr>
        <w:t>Zadania</w:t>
      </w:r>
    </w:p>
    <w:p w:rsidR="003B46C1" w:rsidRPr="003B46C1" w:rsidRDefault="003B46C1" w:rsidP="00E66758">
      <w:pPr>
        <w:ind w:left="567" w:firstLine="0"/>
        <w:rPr>
          <w:rFonts w:ascii="Times New Roman" w:hAnsi="Times New Roman"/>
          <w:sz w:val="22"/>
          <w:szCs w:val="22"/>
        </w:rPr>
      </w:pPr>
      <w:r w:rsidRPr="003B46C1">
        <w:rPr>
          <w:rFonts w:ascii="Times New Roman" w:hAnsi="Times New Roman"/>
          <w:sz w:val="22"/>
          <w:szCs w:val="22"/>
        </w:rPr>
        <w:t>1. Jeśli dostępne są przybory do pisania, rozdaj uczestnikom lekcji ołówki i kartki. Poproś, by napisali jedno zdanie o tym, czego nauczyli się z lekcji tego tygodnia.</w:t>
      </w:r>
    </w:p>
    <w:p w:rsidR="003B46C1" w:rsidRPr="003B46C1" w:rsidRDefault="003B46C1" w:rsidP="00E66758">
      <w:pPr>
        <w:ind w:left="567" w:firstLine="0"/>
        <w:rPr>
          <w:rFonts w:ascii="Times New Roman" w:hAnsi="Times New Roman"/>
          <w:sz w:val="22"/>
          <w:szCs w:val="22"/>
        </w:rPr>
      </w:pPr>
      <w:r w:rsidRPr="003B46C1">
        <w:rPr>
          <w:rFonts w:ascii="Times New Roman" w:hAnsi="Times New Roman"/>
          <w:sz w:val="22"/>
          <w:szCs w:val="22"/>
        </w:rPr>
        <w:t>2. W ramach wzajemnej zachęty poproś uczestników lekcji o odczytanie tego, co napisali. Jeśli przybory do pisania nie są dostępne, poproś uczestników, by jednym zdaniem podsumowali to, czego nauczyli się z lekcji.</w:t>
      </w:r>
    </w:p>
    <w:p w:rsidR="00E316B8" w:rsidRPr="003B46C1" w:rsidRDefault="00E316B8" w:rsidP="00474D35">
      <w:pPr>
        <w:jc w:val="center"/>
        <w:rPr>
          <w:rFonts w:ascii="Times New Roman" w:hAnsi="Times New Roman"/>
          <w:sz w:val="22"/>
          <w:szCs w:val="22"/>
        </w:rPr>
      </w:pPr>
    </w:p>
    <w:sectPr w:rsidR="00E316B8" w:rsidRPr="003B46C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A38" w:rsidRDefault="00280A38" w:rsidP="00E42D55">
      <w:r>
        <w:separator/>
      </w:r>
    </w:p>
  </w:endnote>
  <w:endnote w:type="continuationSeparator" w:id="0">
    <w:p w:rsidR="00280A38" w:rsidRDefault="00280A38"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rPr>
        <w:rFonts w:ascii="Times New Roman" w:hAnsi="Times New Roman"/>
        <w:sz w:val="18"/>
        <w:szCs w:val="18"/>
      </w:rPr>
    </w:sdtEndPr>
    <w:sdtContent>
      <w:p w:rsidR="0044066C" w:rsidRPr="00767531" w:rsidRDefault="0044066C">
        <w:pPr>
          <w:pStyle w:val="Stopka"/>
          <w:jc w:val="right"/>
          <w:rPr>
            <w:rFonts w:ascii="Times New Roman" w:hAnsi="Times New Roman"/>
            <w:sz w:val="18"/>
            <w:szCs w:val="18"/>
          </w:rPr>
        </w:pPr>
        <w:r w:rsidRPr="00767531">
          <w:rPr>
            <w:rFonts w:ascii="Times New Roman" w:hAnsi="Times New Roman"/>
            <w:sz w:val="18"/>
            <w:szCs w:val="18"/>
          </w:rPr>
          <w:fldChar w:fldCharType="begin"/>
        </w:r>
        <w:r w:rsidRPr="00767531">
          <w:rPr>
            <w:rFonts w:ascii="Times New Roman" w:hAnsi="Times New Roman"/>
            <w:sz w:val="18"/>
            <w:szCs w:val="18"/>
          </w:rPr>
          <w:instrText>PAGE   \* MERGEFORMAT</w:instrText>
        </w:r>
        <w:r w:rsidRPr="00767531">
          <w:rPr>
            <w:rFonts w:ascii="Times New Roman" w:hAnsi="Times New Roman"/>
            <w:sz w:val="18"/>
            <w:szCs w:val="18"/>
          </w:rPr>
          <w:fldChar w:fldCharType="separate"/>
        </w:r>
        <w:r w:rsidR="00E66758">
          <w:rPr>
            <w:rFonts w:ascii="Times New Roman" w:hAnsi="Times New Roman"/>
            <w:noProof/>
            <w:sz w:val="18"/>
            <w:szCs w:val="18"/>
          </w:rPr>
          <w:t>1</w:t>
        </w:r>
        <w:r w:rsidRPr="00767531">
          <w:rPr>
            <w:rFonts w:ascii="Times New Roman" w:hAnsi="Times New Roman"/>
            <w:sz w:val="18"/>
            <w:szCs w:val="18"/>
          </w:rP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A38" w:rsidRDefault="00280A38" w:rsidP="00E42D55">
      <w:r>
        <w:separator/>
      </w:r>
    </w:p>
  </w:footnote>
  <w:footnote w:type="continuationSeparator" w:id="0">
    <w:p w:rsidR="00280A38" w:rsidRDefault="00280A38"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7D7" w:rsidRDefault="006957D7" w:rsidP="006957D7">
    <w:pPr>
      <w:rPr>
        <w:rFonts w:ascii="Times New Roman" w:hAnsi="Times New Roman"/>
        <w:sz w:val="20"/>
      </w:rPr>
    </w:pPr>
    <w:r w:rsidRPr="006957D7">
      <w:rPr>
        <w:rFonts w:ascii="Times New Roman" w:hAnsi="Times New Roman"/>
        <w:sz w:val="20"/>
      </w:rPr>
      <w:t>Lekcje Biblijne 1/2017</w:t>
    </w:r>
    <w:r>
      <w:rPr>
        <w:rFonts w:ascii="Times New Roman" w:hAnsi="Times New Roman"/>
        <w:sz w:val="20"/>
      </w:rPr>
      <w:t>,</w:t>
    </w:r>
    <w:r w:rsidR="003B62A1">
      <w:rPr>
        <w:rFonts w:ascii="Times New Roman" w:hAnsi="Times New Roman"/>
        <w:sz w:val="20"/>
      </w:rPr>
      <w:t xml:space="preserve"> </w:t>
    </w:r>
    <w:r w:rsidRPr="006957D7">
      <w:rPr>
        <w:rFonts w:ascii="Times New Roman" w:hAnsi="Times New Roman"/>
        <w:sz w:val="20"/>
      </w:rPr>
      <w:t>Przewodnik dla nauczycieli</w:t>
    </w:r>
    <w:r>
      <w:rPr>
        <w:rFonts w:ascii="Times New Roman" w:hAnsi="Times New Roman"/>
        <w:sz w:val="20"/>
      </w:rPr>
      <w:t xml:space="preserve">, </w:t>
    </w:r>
    <w:r w:rsidRPr="003B62A1">
      <w:rPr>
        <w:rFonts w:ascii="Times New Roman" w:hAnsi="Times New Roman"/>
        <w:i/>
        <w:sz w:val="20"/>
      </w:rPr>
      <w:t>Duch Święty i uduchowienie</w:t>
    </w:r>
    <w:r w:rsidRPr="006957D7">
      <w:rPr>
        <w:rFonts w:ascii="Times New Roman" w:hAnsi="Times New Roman"/>
        <w:sz w:val="20"/>
      </w:rPr>
      <w:t xml:space="preserve">, </w:t>
    </w:r>
  </w:p>
  <w:p w:rsidR="003A7131" w:rsidRPr="003A7131" w:rsidRDefault="006957D7" w:rsidP="003A7131">
    <w:pPr>
      <w:rPr>
        <w:rFonts w:ascii="Times New Roman" w:hAnsi="Times New Roman"/>
        <w:b/>
      </w:rPr>
    </w:pPr>
    <w:r w:rsidRPr="006957D7">
      <w:rPr>
        <w:rFonts w:ascii="Times New Roman" w:hAnsi="Times New Roman"/>
        <w:sz w:val="20"/>
      </w:rPr>
      <w:t xml:space="preserve">lekcja </w:t>
    </w:r>
    <w:r w:rsidR="003B46C1">
      <w:rPr>
        <w:rFonts w:ascii="Times New Roman" w:hAnsi="Times New Roman"/>
        <w:sz w:val="20"/>
      </w:rPr>
      <w:t>3</w:t>
    </w:r>
    <w:r w:rsidRPr="006957D7">
      <w:rPr>
        <w:rFonts w:ascii="Times New Roman" w:hAnsi="Times New Roman"/>
        <w:sz w:val="20"/>
      </w:rPr>
      <w:t xml:space="preserve"> – </w:t>
    </w:r>
    <w:r w:rsidR="003B46C1">
      <w:rPr>
        <w:rFonts w:ascii="Times New Roman" w:hAnsi="Times New Roman"/>
        <w:i/>
        <w:sz w:val="20"/>
      </w:rPr>
      <w:t>Boskość Ducha Świętego</w:t>
    </w:r>
  </w:p>
  <w:p w:rsidR="006957D7" w:rsidRPr="006957D7" w:rsidRDefault="006957D7" w:rsidP="006957D7">
    <w:pPr>
      <w:rPr>
        <w:rFonts w:ascii="Times New Roman" w:hAnsi="Times New Roman"/>
        <w:sz w:val="20"/>
      </w:rPr>
    </w:pP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706E7"/>
    <w:rsid w:val="001618E0"/>
    <w:rsid w:val="00216578"/>
    <w:rsid w:val="00280A38"/>
    <w:rsid w:val="0028372A"/>
    <w:rsid w:val="002C33CF"/>
    <w:rsid w:val="002F6BAB"/>
    <w:rsid w:val="003A7131"/>
    <w:rsid w:val="003B46C1"/>
    <w:rsid w:val="003B62A1"/>
    <w:rsid w:val="0044066C"/>
    <w:rsid w:val="004529D9"/>
    <w:rsid w:val="004644CF"/>
    <w:rsid w:val="00474D35"/>
    <w:rsid w:val="004B676B"/>
    <w:rsid w:val="004D0528"/>
    <w:rsid w:val="004E3986"/>
    <w:rsid w:val="004F5671"/>
    <w:rsid w:val="00525FDC"/>
    <w:rsid w:val="005619CC"/>
    <w:rsid w:val="005A5354"/>
    <w:rsid w:val="006467C9"/>
    <w:rsid w:val="006957D7"/>
    <w:rsid w:val="006E6D6D"/>
    <w:rsid w:val="00704684"/>
    <w:rsid w:val="00763399"/>
    <w:rsid w:val="00767531"/>
    <w:rsid w:val="007A2588"/>
    <w:rsid w:val="00811747"/>
    <w:rsid w:val="00920DF8"/>
    <w:rsid w:val="00962EE5"/>
    <w:rsid w:val="00966AAB"/>
    <w:rsid w:val="009F47E5"/>
    <w:rsid w:val="00A34995"/>
    <w:rsid w:val="00AC0C48"/>
    <w:rsid w:val="00B03101"/>
    <w:rsid w:val="00B25CF5"/>
    <w:rsid w:val="00BE235F"/>
    <w:rsid w:val="00C15677"/>
    <w:rsid w:val="00C22258"/>
    <w:rsid w:val="00CA1F43"/>
    <w:rsid w:val="00CA26AD"/>
    <w:rsid w:val="00D7474C"/>
    <w:rsid w:val="00DE2B85"/>
    <w:rsid w:val="00E316B8"/>
    <w:rsid w:val="00E42D55"/>
    <w:rsid w:val="00E57B69"/>
    <w:rsid w:val="00E66758"/>
    <w:rsid w:val="00E66B59"/>
    <w:rsid w:val="00E67F3A"/>
    <w:rsid w:val="00EF61DB"/>
    <w:rsid w:val="00F65241"/>
    <w:rsid w:val="00F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B79157-0343-4AFC-89AC-8EF772851007}">
  <we:reference id="wa102920447"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00253-CD9E-447D-A8D0-E44021F3D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1305</Words>
  <Characters>7835</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3</cp:revision>
  <cp:lastPrinted>2017-01-03T21:07:00Z</cp:lastPrinted>
  <dcterms:created xsi:type="dcterms:W3CDTF">2017-01-03T20:56:00Z</dcterms:created>
  <dcterms:modified xsi:type="dcterms:W3CDTF">2017-01-03T21:08:00Z</dcterms:modified>
</cp:coreProperties>
</file>